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2A431" w14:textId="0B8B27D1" w:rsidR="000F133D" w:rsidRDefault="000F133D" w:rsidP="009B3414">
      <w:pPr>
        <w:spacing w:after="0" w:line="240" w:lineRule="auto"/>
        <w:rPr>
          <w:rFonts w:ascii="Times New Roman" w:hAnsi="Times New Roman" w:cs="Times New Roman"/>
          <w:sz w:val="28"/>
          <w:szCs w:val="28"/>
        </w:rPr>
      </w:pPr>
      <w:bookmarkStart w:id="0" w:name="_GoBack"/>
      <w:bookmarkEnd w:id="0"/>
    </w:p>
    <w:p w14:paraId="7292B266" w14:textId="330FC814" w:rsidR="00876576" w:rsidRPr="003941AD" w:rsidRDefault="00C43515" w:rsidP="00876576">
      <w:pPr>
        <w:spacing w:after="0" w:line="240" w:lineRule="auto"/>
        <w:ind w:left="5954"/>
        <w:rPr>
          <w:rFonts w:ascii="Times New Roman" w:hAnsi="Times New Roman" w:cs="Times New Roman"/>
          <w:sz w:val="24"/>
          <w:szCs w:val="24"/>
        </w:rPr>
      </w:pPr>
      <w:r w:rsidRPr="003941AD">
        <w:rPr>
          <w:rFonts w:ascii="Times New Roman" w:hAnsi="Times New Roman" w:cs="Times New Roman"/>
          <w:sz w:val="24"/>
          <w:szCs w:val="24"/>
        </w:rPr>
        <w:t>До</w:t>
      </w:r>
      <w:r w:rsidR="00876576" w:rsidRPr="003941AD">
        <w:rPr>
          <w:rFonts w:ascii="Times New Roman" w:hAnsi="Times New Roman" w:cs="Times New Roman"/>
          <w:sz w:val="24"/>
          <w:szCs w:val="24"/>
        </w:rPr>
        <w:t>даток 1</w:t>
      </w:r>
    </w:p>
    <w:p w14:paraId="0E3BAF70" w14:textId="53F28A9A" w:rsidR="008473DE" w:rsidRPr="003941AD" w:rsidRDefault="008473DE" w:rsidP="008473DE">
      <w:pPr>
        <w:spacing w:after="0" w:line="240" w:lineRule="auto"/>
        <w:rPr>
          <w:rFonts w:ascii="Times New Roman" w:hAnsi="Times New Roman" w:cs="Times New Roman"/>
          <w:sz w:val="24"/>
          <w:szCs w:val="24"/>
        </w:rPr>
      </w:pPr>
      <w:r w:rsidRPr="003941AD">
        <w:rPr>
          <w:rFonts w:ascii="Times New Roman" w:hAnsi="Times New Roman" w:cs="Times New Roman"/>
          <w:sz w:val="24"/>
          <w:szCs w:val="24"/>
        </w:rPr>
        <w:t xml:space="preserve">                                                                             </w:t>
      </w:r>
      <w:r w:rsidR="00946D16">
        <w:rPr>
          <w:rFonts w:ascii="Times New Roman" w:hAnsi="Times New Roman" w:cs="Times New Roman"/>
          <w:sz w:val="24"/>
          <w:szCs w:val="24"/>
        </w:rPr>
        <w:t xml:space="preserve">                    </w:t>
      </w:r>
      <w:r w:rsidRPr="003941AD">
        <w:rPr>
          <w:rFonts w:ascii="Times New Roman" w:hAnsi="Times New Roman" w:cs="Times New Roman"/>
          <w:sz w:val="24"/>
          <w:szCs w:val="24"/>
        </w:rPr>
        <w:t xml:space="preserve">  </w:t>
      </w:r>
      <w:r w:rsidR="00876576" w:rsidRPr="003941AD">
        <w:rPr>
          <w:rFonts w:ascii="Times New Roman" w:hAnsi="Times New Roman" w:cs="Times New Roman"/>
          <w:sz w:val="24"/>
          <w:szCs w:val="24"/>
        </w:rPr>
        <w:t>до рішення</w:t>
      </w:r>
      <w:r w:rsidRPr="003941AD">
        <w:rPr>
          <w:rFonts w:ascii="Times New Roman" w:hAnsi="Times New Roman" w:cs="Times New Roman"/>
          <w:sz w:val="24"/>
          <w:szCs w:val="24"/>
        </w:rPr>
        <w:t xml:space="preserve"> </w:t>
      </w:r>
      <w:r w:rsidR="00C43515" w:rsidRPr="003941AD">
        <w:rPr>
          <w:rFonts w:ascii="Times New Roman" w:hAnsi="Times New Roman" w:cs="Times New Roman"/>
          <w:sz w:val="24"/>
          <w:szCs w:val="24"/>
        </w:rPr>
        <w:t>виконавчого комітету</w:t>
      </w:r>
      <w:r w:rsidR="00BB0E53" w:rsidRPr="003941AD">
        <w:rPr>
          <w:rFonts w:ascii="Times New Roman" w:hAnsi="Times New Roman" w:cs="Times New Roman"/>
          <w:sz w:val="24"/>
          <w:szCs w:val="24"/>
        </w:rPr>
        <w:t xml:space="preserve"> </w:t>
      </w:r>
    </w:p>
    <w:p w14:paraId="7292B267" w14:textId="3BC7A2EA" w:rsidR="00876576" w:rsidRPr="003941AD" w:rsidRDefault="008473DE" w:rsidP="008473DE">
      <w:pPr>
        <w:spacing w:after="0" w:line="240" w:lineRule="auto"/>
        <w:rPr>
          <w:rFonts w:ascii="Times New Roman" w:hAnsi="Times New Roman" w:cs="Times New Roman"/>
          <w:sz w:val="24"/>
          <w:szCs w:val="24"/>
        </w:rPr>
      </w:pPr>
      <w:r w:rsidRPr="003941AD">
        <w:rPr>
          <w:rFonts w:ascii="Times New Roman" w:hAnsi="Times New Roman" w:cs="Times New Roman"/>
          <w:sz w:val="24"/>
          <w:szCs w:val="24"/>
        </w:rPr>
        <w:t xml:space="preserve">                                                                              </w:t>
      </w:r>
      <w:r w:rsidR="00946D16">
        <w:rPr>
          <w:rFonts w:ascii="Times New Roman" w:hAnsi="Times New Roman" w:cs="Times New Roman"/>
          <w:sz w:val="24"/>
          <w:szCs w:val="24"/>
        </w:rPr>
        <w:t xml:space="preserve">                    </w:t>
      </w:r>
      <w:r w:rsidR="00BB0E53" w:rsidRPr="003941AD">
        <w:rPr>
          <w:rFonts w:ascii="Times New Roman" w:hAnsi="Times New Roman" w:cs="Times New Roman"/>
          <w:sz w:val="24"/>
          <w:szCs w:val="24"/>
        </w:rPr>
        <w:t xml:space="preserve">Городищенської сільської </w:t>
      </w:r>
      <w:r w:rsidR="00876576" w:rsidRPr="003941AD">
        <w:rPr>
          <w:rFonts w:ascii="Times New Roman" w:hAnsi="Times New Roman" w:cs="Times New Roman"/>
          <w:sz w:val="24"/>
          <w:szCs w:val="24"/>
        </w:rPr>
        <w:t>ради</w:t>
      </w:r>
    </w:p>
    <w:p w14:paraId="7292B269" w14:textId="56F0FA80" w:rsidR="00876576" w:rsidRPr="00DE7DA7" w:rsidRDefault="008473DE" w:rsidP="008473DE">
      <w:pPr>
        <w:spacing w:after="0" w:line="240" w:lineRule="auto"/>
        <w:rPr>
          <w:rFonts w:ascii="Times New Roman" w:hAnsi="Times New Roman" w:cs="Times New Roman"/>
          <w:sz w:val="28"/>
          <w:szCs w:val="28"/>
        </w:rPr>
      </w:pPr>
      <w:r w:rsidRPr="003941AD">
        <w:rPr>
          <w:rFonts w:ascii="Times New Roman" w:hAnsi="Times New Roman" w:cs="Times New Roman"/>
          <w:sz w:val="24"/>
          <w:szCs w:val="24"/>
        </w:rPr>
        <w:t xml:space="preserve">                                                                              </w:t>
      </w:r>
      <w:r w:rsidR="001D5553">
        <w:rPr>
          <w:rFonts w:ascii="Times New Roman" w:hAnsi="Times New Roman" w:cs="Times New Roman"/>
          <w:sz w:val="24"/>
          <w:szCs w:val="24"/>
        </w:rPr>
        <w:t xml:space="preserve">                   </w:t>
      </w:r>
      <w:r w:rsidRPr="003941AD">
        <w:rPr>
          <w:rFonts w:ascii="Times New Roman" w:hAnsi="Times New Roman" w:cs="Times New Roman"/>
          <w:sz w:val="24"/>
          <w:szCs w:val="24"/>
        </w:rPr>
        <w:t xml:space="preserve"> </w:t>
      </w:r>
      <w:r w:rsidR="00C43515" w:rsidRPr="003941AD">
        <w:rPr>
          <w:rFonts w:ascii="Times New Roman" w:hAnsi="Times New Roman" w:cs="Times New Roman"/>
          <w:sz w:val="24"/>
          <w:szCs w:val="24"/>
        </w:rPr>
        <w:t>від 07.07</w:t>
      </w:r>
      <w:r w:rsidRPr="003941AD">
        <w:rPr>
          <w:rFonts w:ascii="Times New Roman" w:hAnsi="Times New Roman" w:cs="Times New Roman"/>
          <w:sz w:val="24"/>
          <w:szCs w:val="24"/>
        </w:rPr>
        <w:t>.</w:t>
      </w:r>
      <w:r w:rsidR="00876576" w:rsidRPr="003941AD">
        <w:rPr>
          <w:rFonts w:ascii="Times New Roman" w:hAnsi="Times New Roman" w:cs="Times New Roman"/>
          <w:sz w:val="24"/>
          <w:szCs w:val="24"/>
        </w:rPr>
        <w:t>20</w:t>
      </w:r>
      <w:r w:rsidR="00C43515" w:rsidRPr="003941AD">
        <w:rPr>
          <w:rFonts w:ascii="Times New Roman" w:hAnsi="Times New Roman" w:cs="Times New Roman"/>
          <w:sz w:val="24"/>
          <w:szCs w:val="24"/>
        </w:rPr>
        <w:t>22</w:t>
      </w:r>
      <w:r w:rsidR="00876576" w:rsidRPr="003941AD">
        <w:rPr>
          <w:rFonts w:ascii="Times New Roman" w:hAnsi="Times New Roman" w:cs="Times New Roman"/>
          <w:sz w:val="24"/>
          <w:szCs w:val="24"/>
        </w:rPr>
        <w:t xml:space="preserve"> р.</w:t>
      </w:r>
      <w:r w:rsidR="001D5553">
        <w:rPr>
          <w:rFonts w:ascii="Times New Roman" w:hAnsi="Times New Roman" w:cs="Times New Roman"/>
          <w:sz w:val="24"/>
          <w:szCs w:val="24"/>
        </w:rPr>
        <w:t xml:space="preserve"> № 127</w:t>
      </w:r>
    </w:p>
    <w:p w14:paraId="7292B26A"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w:t>
      </w:r>
    </w:p>
    <w:p w14:paraId="7292B26C" w14:textId="2B5A9C00" w:rsidR="00876576" w:rsidRPr="00DE7DA7" w:rsidRDefault="00876576" w:rsidP="00612FA3">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w:t>
      </w:r>
      <w:r w:rsidR="00612FA3">
        <w:rPr>
          <w:rFonts w:ascii="Times New Roman" w:hAnsi="Times New Roman" w:cs="Times New Roman"/>
          <w:sz w:val="28"/>
          <w:szCs w:val="28"/>
        </w:rPr>
        <w:t xml:space="preserve">                                               </w:t>
      </w:r>
      <w:r w:rsidRPr="00DE7DA7">
        <w:rPr>
          <w:rFonts w:ascii="Times New Roman" w:hAnsi="Times New Roman" w:cs="Times New Roman"/>
          <w:b/>
          <w:bCs/>
          <w:sz w:val="28"/>
          <w:szCs w:val="28"/>
        </w:rPr>
        <w:t>ПОЛОЖЕННЯ</w:t>
      </w:r>
    </w:p>
    <w:p w14:paraId="7292B26D" w14:textId="1685546B" w:rsidR="00876576" w:rsidRPr="006D68CC" w:rsidRDefault="00876576" w:rsidP="00876576">
      <w:pPr>
        <w:spacing w:after="0" w:line="240" w:lineRule="auto"/>
        <w:jc w:val="center"/>
        <w:rPr>
          <w:rFonts w:ascii="Times New Roman" w:hAnsi="Times New Roman" w:cs="Times New Roman"/>
          <w:sz w:val="28"/>
          <w:szCs w:val="28"/>
        </w:rPr>
      </w:pPr>
      <w:r w:rsidRPr="00DE7DA7">
        <w:rPr>
          <w:rFonts w:ascii="Times New Roman" w:hAnsi="Times New Roman" w:cs="Times New Roman"/>
          <w:b/>
          <w:bCs/>
          <w:sz w:val="28"/>
          <w:szCs w:val="28"/>
        </w:rPr>
        <w:t xml:space="preserve">про порядок перейменування та найменування вулиць, площ, провулків, інших об’єктів </w:t>
      </w:r>
      <w:r w:rsidR="008473DE" w:rsidRPr="00DE7DA7">
        <w:rPr>
          <w:rFonts w:ascii="Times New Roman" w:hAnsi="Times New Roman" w:cs="Times New Roman"/>
          <w:b/>
          <w:bCs/>
          <w:sz w:val="28"/>
          <w:szCs w:val="28"/>
        </w:rPr>
        <w:t>у</w:t>
      </w:r>
      <w:r w:rsidR="00BB0E53">
        <w:rPr>
          <w:rFonts w:ascii="Times New Roman" w:hAnsi="Times New Roman" w:cs="Times New Roman"/>
          <w:b/>
          <w:bCs/>
          <w:sz w:val="28"/>
          <w:szCs w:val="28"/>
        </w:rPr>
        <w:t xml:space="preserve"> Городищенській </w:t>
      </w:r>
      <w:r w:rsidR="006D68CC">
        <w:rPr>
          <w:rFonts w:ascii="Times New Roman" w:hAnsi="Times New Roman" w:cs="Times New Roman"/>
          <w:b/>
          <w:bCs/>
          <w:sz w:val="28"/>
          <w:szCs w:val="28"/>
        </w:rPr>
        <w:t>сільській раді</w:t>
      </w:r>
    </w:p>
    <w:p w14:paraId="7292B26E" w14:textId="1DC37E78" w:rsidR="00876576" w:rsidRPr="00DE7DA7" w:rsidRDefault="00876576" w:rsidP="008473DE">
      <w:pPr>
        <w:spacing w:after="0" w:line="240" w:lineRule="auto"/>
        <w:jc w:val="center"/>
        <w:rPr>
          <w:rFonts w:ascii="Times New Roman" w:hAnsi="Times New Roman" w:cs="Times New Roman"/>
          <w:b/>
          <w:sz w:val="28"/>
          <w:szCs w:val="28"/>
        </w:rPr>
      </w:pPr>
    </w:p>
    <w:p w14:paraId="7292B26F" w14:textId="77777777" w:rsidR="00876576" w:rsidRPr="00DE7DA7" w:rsidRDefault="00876576" w:rsidP="008473DE">
      <w:pPr>
        <w:spacing w:after="0" w:line="240" w:lineRule="auto"/>
        <w:jc w:val="center"/>
        <w:rPr>
          <w:rFonts w:ascii="Times New Roman" w:hAnsi="Times New Roman" w:cs="Times New Roman"/>
          <w:sz w:val="28"/>
          <w:szCs w:val="28"/>
        </w:rPr>
      </w:pPr>
      <w:r w:rsidRPr="00DE7DA7">
        <w:rPr>
          <w:rFonts w:ascii="Times New Roman" w:hAnsi="Times New Roman" w:cs="Times New Roman"/>
          <w:b/>
          <w:sz w:val="28"/>
          <w:szCs w:val="28"/>
        </w:rPr>
        <w:t>1. Загальні положення</w:t>
      </w:r>
    </w:p>
    <w:p w14:paraId="7292B270" w14:textId="35995850" w:rsidR="00876576" w:rsidRPr="00DE7DA7" w:rsidRDefault="00876576" w:rsidP="008473DE">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1.1. Положення про порядок перейменування та найменування вулиць, площ, провулків, інших об’єктів </w:t>
      </w:r>
      <w:r w:rsidR="008473DE" w:rsidRPr="00DE7DA7">
        <w:rPr>
          <w:rFonts w:ascii="Times New Roman" w:hAnsi="Times New Roman" w:cs="Times New Roman"/>
          <w:bCs/>
          <w:sz w:val="28"/>
          <w:szCs w:val="28"/>
        </w:rPr>
        <w:t>у</w:t>
      </w:r>
      <w:r w:rsidR="00BB0E53">
        <w:rPr>
          <w:rFonts w:ascii="Times New Roman" w:hAnsi="Times New Roman" w:cs="Times New Roman"/>
          <w:bCs/>
          <w:sz w:val="28"/>
          <w:szCs w:val="28"/>
        </w:rPr>
        <w:t xml:space="preserve"> Городищенській </w:t>
      </w:r>
      <w:r w:rsidR="006D68CC" w:rsidRPr="006D68CC">
        <w:rPr>
          <w:rFonts w:ascii="Times New Roman" w:hAnsi="Times New Roman" w:cs="Times New Roman"/>
          <w:bCs/>
          <w:sz w:val="28"/>
          <w:szCs w:val="28"/>
        </w:rPr>
        <w:t>сільській раді</w:t>
      </w:r>
      <w:r w:rsidR="006D68CC" w:rsidRPr="00DE7DA7">
        <w:rPr>
          <w:rFonts w:ascii="Times New Roman" w:hAnsi="Times New Roman" w:cs="Times New Roman"/>
          <w:sz w:val="28"/>
          <w:szCs w:val="28"/>
        </w:rPr>
        <w:t xml:space="preserve"> </w:t>
      </w:r>
      <w:r w:rsidRPr="00DE7DA7">
        <w:rPr>
          <w:rFonts w:ascii="Times New Roman" w:hAnsi="Times New Roman" w:cs="Times New Roman"/>
          <w:sz w:val="28"/>
          <w:szCs w:val="28"/>
        </w:rPr>
        <w:t xml:space="preserve">(надалі – Положення) розроблене з метою впорядкування механізму розгляду питань щодо перейменування  та найменування назв вулиць, площ, провулків, інших об’єктів (надалі – Об’єкти підпорядкування) </w:t>
      </w:r>
      <w:r w:rsidR="008473DE" w:rsidRPr="00DE7DA7">
        <w:rPr>
          <w:rFonts w:ascii="Times New Roman" w:hAnsi="Times New Roman" w:cs="Times New Roman"/>
          <w:sz w:val="28"/>
          <w:szCs w:val="28"/>
        </w:rPr>
        <w:t>у</w:t>
      </w:r>
      <w:r w:rsidR="00BB0E53">
        <w:rPr>
          <w:rFonts w:ascii="Times New Roman" w:hAnsi="Times New Roman" w:cs="Times New Roman"/>
          <w:sz w:val="28"/>
          <w:szCs w:val="28"/>
        </w:rPr>
        <w:t xml:space="preserve"> Городищенській </w:t>
      </w:r>
      <w:r w:rsidR="006D68CC" w:rsidRPr="006D68CC">
        <w:rPr>
          <w:rFonts w:ascii="Times New Roman" w:hAnsi="Times New Roman" w:cs="Times New Roman"/>
          <w:bCs/>
          <w:sz w:val="28"/>
          <w:szCs w:val="28"/>
        </w:rPr>
        <w:t>сільській раді</w:t>
      </w:r>
      <w:r w:rsidR="008473DE" w:rsidRPr="00DE7DA7">
        <w:rPr>
          <w:rFonts w:ascii="Times New Roman" w:hAnsi="Times New Roman" w:cs="Times New Roman"/>
          <w:sz w:val="28"/>
          <w:szCs w:val="28"/>
        </w:rPr>
        <w:t>.</w:t>
      </w:r>
    </w:p>
    <w:p w14:paraId="7292B271" w14:textId="78A17DF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1.2. При перейменуванні та найменуванні вулиць, площ, провулків, інших об’єктів </w:t>
      </w:r>
      <w:r w:rsidR="008473DE" w:rsidRPr="00DE7DA7">
        <w:rPr>
          <w:rFonts w:ascii="Times New Roman" w:hAnsi="Times New Roman" w:cs="Times New Roman"/>
          <w:sz w:val="28"/>
          <w:szCs w:val="28"/>
        </w:rPr>
        <w:t>у</w:t>
      </w:r>
      <w:r w:rsidR="00BB0E53">
        <w:rPr>
          <w:rFonts w:ascii="Times New Roman" w:hAnsi="Times New Roman" w:cs="Times New Roman"/>
          <w:sz w:val="28"/>
          <w:szCs w:val="28"/>
        </w:rPr>
        <w:t xml:space="preserve"> Городищенській </w:t>
      </w:r>
      <w:r w:rsidR="008473DE" w:rsidRPr="00DE7DA7">
        <w:rPr>
          <w:rFonts w:ascii="Times New Roman" w:hAnsi="Times New Roman" w:cs="Times New Roman"/>
          <w:sz w:val="28"/>
          <w:szCs w:val="28"/>
        </w:rPr>
        <w:t xml:space="preserve">територіальній громаді </w:t>
      </w:r>
      <w:r w:rsidRPr="00DE7DA7">
        <w:rPr>
          <w:rFonts w:ascii="Times New Roman" w:hAnsi="Times New Roman" w:cs="Times New Roman"/>
          <w:sz w:val="28"/>
          <w:szCs w:val="28"/>
        </w:rPr>
        <w:t>комісія керується Законом України «Про місцеве самоврядування в Україні», 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Постановою Кабінету Міністрів України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14:paraId="7292B272" w14:textId="06255BA8"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1.3. Ініціаторами перейменування та найменування назв вулиць, площ, провулків, інших об’єктів підпорядкування </w:t>
      </w:r>
      <w:r w:rsidR="00D03C9F">
        <w:rPr>
          <w:rFonts w:ascii="Times New Roman" w:hAnsi="Times New Roman" w:cs="Times New Roman"/>
          <w:sz w:val="28"/>
          <w:szCs w:val="28"/>
        </w:rPr>
        <w:t>у</w:t>
      </w:r>
      <w:r w:rsidR="00BB0E53">
        <w:rPr>
          <w:rFonts w:ascii="Times New Roman" w:hAnsi="Times New Roman" w:cs="Times New Roman"/>
          <w:sz w:val="28"/>
          <w:szCs w:val="28"/>
        </w:rPr>
        <w:t xml:space="preserve"> Городищенській </w:t>
      </w:r>
      <w:r w:rsidR="006D68CC" w:rsidRPr="006D68CC">
        <w:rPr>
          <w:rFonts w:ascii="Times New Roman" w:hAnsi="Times New Roman" w:cs="Times New Roman"/>
          <w:bCs/>
          <w:sz w:val="28"/>
          <w:szCs w:val="28"/>
        </w:rPr>
        <w:t>сільській раді</w:t>
      </w:r>
      <w:r w:rsidR="00D03C9F">
        <w:rPr>
          <w:rFonts w:ascii="Times New Roman" w:hAnsi="Times New Roman" w:cs="Times New Roman"/>
          <w:sz w:val="28"/>
          <w:szCs w:val="28"/>
        </w:rPr>
        <w:t xml:space="preserve"> </w:t>
      </w:r>
      <w:r w:rsidR="001D5553">
        <w:rPr>
          <w:rFonts w:ascii="Times New Roman" w:hAnsi="Times New Roman" w:cs="Times New Roman"/>
          <w:sz w:val="28"/>
          <w:szCs w:val="28"/>
        </w:rPr>
        <w:t>можуть бути сільська рада, сільський</w:t>
      </w:r>
      <w:r w:rsidRPr="00DE7DA7">
        <w:rPr>
          <w:rFonts w:ascii="Times New Roman" w:hAnsi="Times New Roman" w:cs="Times New Roman"/>
          <w:sz w:val="28"/>
          <w:szCs w:val="28"/>
        </w:rPr>
        <w:t xml:space="preserve"> голова, постійні депутатські комісії</w:t>
      </w:r>
      <w:r w:rsidR="00BB0E53">
        <w:rPr>
          <w:rFonts w:ascii="Times New Roman" w:hAnsi="Times New Roman" w:cs="Times New Roman"/>
          <w:sz w:val="28"/>
          <w:szCs w:val="28"/>
        </w:rPr>
        <w:t xml:space="preserve"> сільської </w:t>
      </w:r>
      <w:r w:rsidRPr="00DE7DA7">
        <w:rPr>
          <w:rFonts w:ascii="Times New Roman" w:hAnsi="Times New Roman" w:cs="Times New Roman"/>
          <w:sz w:val="28"/>
          <w:szCs w:val="28"/>
        </w:rPr>
        <w:t>ради, громадські організації, установи, заклади, підприємства, політичні партії, трудові колективи та органи самоорганізації населення, громадяни України.</w:t>
      </w:r>
    </w:p>
    <w:p w14:paraId="7292B273" w14:textId="726B0B74"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1.4. У цьому Положенні наведені нижче терміни вживаються у такому значенні:</w:t>
      </w:r>
    </w:p>
    <w:p w14:paraId="7292B274" w14:textId="45070334"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b/>
          <w:sz w:val="28"/>
          <w:szCs w:val="28"/>
        </w:rPr>
        <w:t>вулиця</w:t>
      </w:r>
      <w:r w:rsidRPr="00DE7DA7">
        <w:rPr>
          <w:rFonts w:ascii="Times New Roman" w:hAnsi="Times New Roman" w:cs="Times New Roman"/>
          <w:sz w:val="28"/>
          <w:szCs w:val="28"/>
        </w:rPr>
        <w:t xml:space="preserve"> – смуга території </w:t>
      </w:r>
      <w:r w:rsidR="001D5553">
        <w:rPr>
          <w:rFonts w:ascii="Times New Roman" w:hAnsi="Times New Roman" w:cs="Times New Roman"/>
          <w:sz w:val="28"/>
          <w:szCs w:val="28"/>
        </w:rPr>
        <w:t>села</w:t>
      </w:r>
      <w:r w:rsidRPr="00DE7DA7">
        <w:rPr>
          <w:rFonts w:ascii="Times New Roman" w:hAnsi="Times New Roman" w:cs="Times New Roman"/>
          <w:sz w:val="28"/>
          <w:szCs w:val="28"/>
        </w:rPr>
        <w:t>,</w:t>
      </w:r>
      <w:r w:rsidR="001D5553">
        <w:rPr>
          <w:rFonts w:ascii="Times New Roman" w:hAnsi="Times New Roman" w:cs="Times New Roman"/>
          <w:sz w:val="28"/>
          <w:szCs w:val="28"/>
        </w:rPr>
        <w:t xml:space="preserve"> селища</w:t>
      </w:r>
      <w:r w:rsidRPr="00DE7DA7">
        <w:rPr>
          <w:rFonts w:ascii="Times New Roman" w:hAnsi="Times New Roman" w:cs="Times New Roman"/>
          <w:sz w:val="28"/>
          <w:szCs w:val="28"/>
        </w:rPr>
        <w:t xml:space="preserve"> обмежена </w:t>
      </w:r>
      <w:proofErr w:type="spellStart"/>
      <w:r w:rsidRPr="00DE7DA7">
        <w:rPr>
          <w:rFonts w:ascii="Times New Roman" w:hAnsi="Times New Roman" w:cs="Times New Roman"/>
          <w:sz w:val="28"/>
          <w:szCs w:val="28"/>
        </w:rPr>
        <w:t>геодезично</w:t>
      </w:r>
      <w:proofErr w:type="spellEnd"/>
      <w:r w:rsidRPr="00DE7DA7">
        <w:rPr>
          <w:rFonts w:ascii="Times New Roman" w:hAnsi="Times New Roman" w:cs="Times New Roman"/>
          <w:sz w:val="28"/>
          <w:szCs w:val="28"/>
        </w:rPr>
        <w:t xml:space="preserve"> фіксованими границями – червоними лініями, яка призначена для руху транспортних засобів і пішоходів, з усіма розташованими на ній спорудами – складовими елементами вулиці;</w:t>
      </w:r>
    </w:p>
    <w:p w14:paraId="7292B275"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b/>
          <w:sz w:val="28"/>
          <w:szCs w:val="28"/>
        </w:rPr>
        <w:t>провулок</w:t>
      </w:r>
      <w:r w:rsidRPr="00DE7DA7">
        <w:rPr>
          <w:rFonts w:ascii="Times New Roman" w:hAnsi="Times New Roman" w:cs="Times New Roman"/>
          <w:sz w:val="28"/>
          <w:szCs w:val="28"/>
        </w:rPr>
        <w:t xml:space="preserve"> – обмежені двома вулицями два ряди будинків із проїздом та проходом між цими рядами;</w:t>
      </w:r>
    </w:p>
    <w:p w14:paraId="7292B276"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b/>
          <w:sz w:val="28"/>
          <w:szCs w:val="28"/>
        </w:rPr>
        <w:t>проїзд</w:t>
      </w:r>
      <w:r w:rsidRPr="00DE7DA7">
        <w:rPr>
          <w:rFonts w:ascii="Times New Roman" w:hAnsi="Times New Roman" w:cs="Times New Roman"/>
          <w:sz w:val="28"/>
          <w:szCs w:val="28"/>
        </w:rPr>
        <w:t xml:space="preserve"> – невелика вулиця, що з’єднує дві інші вулиці;</w:t>
      </w:r>
    </w:p>
    <w:p w14:paraId="7292B277" w14:textId="6362FCAA"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b/>
          <w:sz w:val="28"/>
          <w:szCs w:val="28"/>
        </w:rPr>
        <w:t>площа</w:t>
      </w:r>
      <w:r w:rsidRPr="00DE7DA7">
        <w:rPr>
          <w:rFonts w:ascii="Times New Roman" w:hAnsi="Times New Roman" w:cs="Times New Roman"/>
          <w:sz w:val="28"/>
          <w:szCs w:val="28"/>
        </w:rPr>
        <w:t xml:space="preserve"> – велике, рівне, спеціально незабудоване місце в селі;</w:t>
      </w:r>
    </w:p>
    <w:p w14:paraId="7292B278" w14:textId="09D75EEC"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b/>
          <w:sz w:val="28"/>
          <w:szCs w:val="28"/>
        </w:rPr>
        <w:t>сквер</w:t>
      </w:r>
      <w:r w:rsidRPr="00DE7DA7">
        <w:rPr>
          <w:rFonts w:ascii="Times New Roman" w:hAnsi="Times New Roman" w:cs="Times New Roman"/>
          <w:sz w:val="28"/>
          <w:szCs w:val="28"/>
        </w:rPr>
        <w:t xml:space="preserve"> – упорядкована й озеленена ділянка площею від 0,02 га до 2,0 га, яка є елементом архітектурно-художнього оформлення населених місць, призначена для короткочасного відпочинку населення.</w:t>
      </w:r>
    </w:p>
    <w:p w14:paraId="7292B279" w14:textId="401DE66E" w:rsidR="00876576" w:rsidRPr="00DE7DA7" w:rsidRDefault="00876576" w:rsidP="00AD198A">
      <w:pPr>
        <w:spacing w:after="0" w:line="240" w:lineRule="auto"/>
        <w:jc w:val="center"/>
        <w:rPr>
          <w:rFonts w:ascii="Times New Roman" w:hAnsi="Times New Roman" w:cs="Times New Roman"/>
          <w:b/>
          <w:sz w:val="28"/>
          <w:szCs w:val="28"/>
        </w:rPr>
      </w:pPr>
      <w:r w:rsidRPr="00DE7DA7">
        <w:rPr>
          <w:rFonts w:ascii="Times New Roman" w:hAnsi="Times New Roman" w:cs="Times New Roman"/>
          <w:b/>
          <w:sz w:val="28"/>
          <w:szCs w:val="28"/>
        </w:rPr>
        <w:t>2. Підстави та умови перейменування Об’єктів підпорядкування.</w:t>
      </w:r>
    </w:p>
    <w:p w14:paraId="7292B27A" w14:textId="0BA145FF" w:rsidR="00876576" w:rsidRPr="00BB0E53"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2.1. Перейменування та найменування об'єктів підпорядкування здійснюється для задоволення потреб</w:t>
      </w:r>
      <w:r w:rsidR="001D5553">
        <w:rPr>
          <w:rFonts w:ascii="Times New Roman" w:hAnsi="Times New Roman" w:cs="Times New Roman"/>
          <w:sz w:val="28"/>
          <w:szCs w:val="28"/>
        </w:rPr>
        <w:t xml:space="preserve"> Городищенської</w:t>
      </w:r>
      <w:r w:rsidRPr="00DE7DA7">
        <w:rPr>
          <w:rFonts w:ascii="Times New Roman" w:hAnsi="Times New Roman" w:cs="Times New Roman"/>
          <w:sz w:val="28"/>
          <w:szCs w:val="28"/>
        </w:rPr>
        <w:t xml:space="preserve"> громади в однаковому розумінні і використанні назв вулиць, площ, провулків, інших об’єктів розташованих</w:t>
      </w:r>
      <w:r w:rsidR="00AD198A" w:rsidRPr="00DE7DA7">
        <w:rPr>
          <w:rFonts w:ascii="Times New Roman" w:hAnsi="Times New Roman" w:cs="Times New Roman"/>
          <w:sz w:val="28"/>
          <w:szCs w:val="28"/>
        </w:rPr>
        <w:t xml:space="preserve"> у </w:t>
      </w:r>
      <w:r w:rsidR="00AD198A" w:rsidRPr="00DE7DA7">
        <w:rPr>
          <w:rFonts w:ascii="Times New Roman" w:hAnsi="Times New Roman" w:cs="Times New Roman"/>
          <w:sz w:val="28"/>
          <w:szCs w:val="28"/>
        </w:rPr>
        <w:lastRenderedPageBreak/>
        <w:t>межах</w:t>
      </w:r>
      <w:r w:rsidR="00BB0E53">
        <w:rPr>
          <w:rFonts w:ascii="Times New Roman" w:hAnsi="Times New Roman" w:cs="Times New Roman"/>
          <w:sz w:val="28"/>
          <w:szCs w:val="28"/>
        </w:rPr>
        <w:t xml:space="preserve"> Городищенської</w:t>
      </w:r>
      <w:r w:rsidR="006D68CC">
        <w:rPr>
          <w:rFonts w:ascii="Times New Roman" w:hAnsi="Times New Roman" w:cs="Times New Roman"/>
          <w:sz w:val="28"/>
          <w:szCs w:val="28"/>
        </w:rPr>
        <w:t xml:space="preserve"> сільської ради</w:t>
      </w:r>
      <w:r w:rsidRPr="00DE7DA7">
        <w:rPr>
          <w:rFonts w:ascii="Times New Roman" w:hAnsi="Times New Roman" w:cs="Times New Roman"/>
          <w:sz w:val="28"/>
          <w:szCs w:val="28"/>
        </w:rPr>
        <w:t>, а також з метою закріплення місцевих топонімів, увічнення пам'яті мешканців та уродженців</w:t>
      </w:r>
      <w:r w:rsidR="00AD198A" w:rsidRPr="00DE7DA7">
        <w:rPr>
          <w:rFonts w:ascii="Times New Roman" w:hAnsi="Times New Roman" w:cs="Times New Roman"/>
          <w:sz w:val="28"/>
          <w:szCs w:val="28"/>
        </w:rPr>
        <w:t xml:space="preserve"> громади</w:t>
      </w:r>
      <w:r w:rsidRPr="00DE7DA7">
        <w:rPr>
          <w:rFonts w:ascii="Times New Roman" w:hAnsi="Times New Roman" w:cs="Times New Roman"/>
          <w:sz w:val="28"/>
          <w:szCs w:val="28"/>
        </w:rPr>
        <w:t>, інших фізичних осіб, назв, ювілейних та святкових дат, назв і дат історичних подій, пов'язаних з історією України та селищ</w:t>
      </w:r>
      <w:r w:rsidR="00AD198A" w:rsidRPr="00DE7DA7">
        <w:rPr>
          <w:rFonts w:ascii="Times New Roman" w:hAnsi="Times New Roman" w:cs="Times New Roman"/>
          <w:sz w:val="28"/>
          <w:szCs w:val="28"/>
        </w:rPr>
        <w:t>ами і селами</w:t>
      </w:r>
      <w:r w:rsidR="00BB0E53">
        <w:rPr>
          <w:rFonts w:ascii="Times New Roman" w:hAnsi="Times New Roman" w:cs="Times New Roman"/>
          <w:sz w:val="28"/>
          <w:szCs w:val="28"/>
        </w:rPr>
        <w:t xml:space="preserve"> Городищенської </w:t>
      </w:r>
      <w:r w:rsidR="006D68CC">
        <w:rPr>
          <w:rFonts w:ascii="Times New Roman" w:hAnsi="Times New Roman" w:cs="Times New Roman"/>
          <w:sz w:val="28"/>
          <w:szCs w:val="28"/>
        </w:rPr>
        <w:t>сільської ради</w:t>
      </w:r>
      <w:r w:rsidR="00AD198A" w:rsidRPr="00DE7DA7">
        <w:rPr>
          <w:rFonts w:ascii="Times New Roman" w:hAnsi="Times New Roman" w:cs="Times New Roman"/>
          <w:sz w:val="28"/>
          <w:szCs w:val="28"/>
        </w:rPr>
        <w:t>.</w:t>
      </w:r>
    </w:p>
    <w:p w14:paraId="7292B27B" w14:textId="33CC698E"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2.2. Перейменування та найменування об'єктів підпорядкування проводиться з обов'язковим врахуванням загальн</w:t>
      </w:r>
      <w:r w:rsidR="004653C1" w:rsidRPr="00DE7DA7">
        <w:rPr>
          <w:rFonts w:ascii="Times New Roman" w:hAnsi="Times New Roman" w:cs="Times New Roman"/>
          <w:sz w:val="28"/>
          <w:szCs w:val="28"/>
        </w:rPr>
        <w:t>их</w:t>
      </w:r>
      <w:r w:rsidRPr="00DE7DA7">
        <w:rPr>
          <w:rFonts w:ascii="Times New Roman" w:hAnsi="Times New Roman" w:cs="Times New Roman"/>
          <w:sz w:val="28"/>
          <w:szCs w:val="28"/>
        </w:rPr>
        <w:t xml:space="preserve"> інтересів</w:t>
      </w:r>
      <w:r w:rsidR="004653C1" w:rsidRPr="00DE7DA7">
        <w:rPr>
          <w:rFonts w:ascii="Times New Roman" w:hAnsi="Times New Roman" w:cs="Times New Roman"/>
          <w:sz w:val="28"/>
          <w:szCs w:val="28"/>
        </w:rPr>
        <w:t xml:space="preserve"> громади</w:t>
      </w:r>
      <w:r w:rsidRPr="00DE7DA7">
        <w:rPr>
          <w:rFonts w:ascii="Times New Roman" w:hAnsi="Times New Roman" w:cs="Times New Roman"/>
          <w:sz w:val="28"/>
          <w:szCs w:val="28"/>
        </w:rPr>
        <w:t>, а також географічних, історичних, топонімічних, культурних та інших особливостей об'єктів підпорядкування.</w:t>
      </w:r>
    </w:p>
    <w:p w14:paraId="7292B27C" w14:textId="1BF8D376"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2.3. При перейменуванні та найменуванні об'єктів підпорядкування не допускається повторення вже існуючих назв інших об’єктів підпорядкування, які знаходяться у межах </w:t>
      </w:r>
      <w:r w:rsidR="006F5AA2" w:rsidRPr="00DE7DA7">
        <w:rPr>
          <w:rFonts w:ascii="Times New Roman" w:hAnsi="Times New Roman" w:cs="Times New Roman"/>
          <w:sz w:val="28"/>
          <w:szCs w:val="28"/>
        </w:rPr>
        <w:t>одного населеного пункту громади</w:t>
      </w:r>
      <w:r w:rsidRPr="00DE7DA7">
        <w:rPr>
          <w:rFonts w:ascii="Times New Roman" w:hAnsi="Times New Roman" w:cs="Times New Roman"/>
          <w:sz w:val="28"/>
          <w:szCs w:val="28"/>
        </w:rPr>
        <w:t>.</w:t>
      </w:r>
    </w:p>
    <w:p w14:paraId="7292B27D"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2.4. Імена фізичних осіб присвоюються з метою увічнення пам’яті про осіб, які:</w:t>
      </w:r>
    </w:p>
    <w:p w14:paraId="7292B27E"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2.4.1. Внесли вагомий вклад у боротьбу за незалежність, розбудову Української держави, підтримання міжнародного миру і безпеки, зміцнення міжнародного авторитету України.</w:t>
      </w:r>
    </w:p>
    <w:p w14:paraId="7292B27F"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2.4.2. Здійснили героїчний вчинок, звершення в ім’я Батьківщини.</w:t>
      </w:r>
    </w:p>
    <w:p w14:paraId="7292B280"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2.4.3. Зробили значний особистий внесок у розвиток науки, освіти, культури та інших сфер суспільного життя.</w:t>
      </w:r>
    </w:p>
    <w:p w14:paraId="7292B281" w14:textId="237E75A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2.5. Об'єктам підпорядкування ім’я фізичної особи присвоюється лише після її смерті.</w:t>
      </w:r>
    </w:p>
    <w:p w14:paraId="7292B282" w14:textId="45745BD0"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2.6. У разі якщо у фізичної особи, ім’я якої пропонується присвоїти об’єкту підпорядкування, є родичі (діти, вдова, вдівець, а у разі якщо їх немає – батьки, рідні брати та сестри), додається також їх письмова згода на присвоєння імені.</w:t>
      </w:r>
    </w:p>
    <w:p w14:paraId="7292B283"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2.7. Назви ювілейних та святкових дат, назви і дати історичних подій присвоюються з метою:</w:t>
      </w:r>
    </w:p>
    <w:p w14:paraId="7292B284"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2.7.1. Популяризації видатних фактів історії України, що відображають звершення та надбання в ім’я України.</w:t>
      </w:r>
    </w:p>
    <w:p w14:paraId="7292B285"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2.7.2. Формування історичної свідомості Українського народу.</w:t>
      </w:r>
    </w:p>
    <w:p w14:paraId="7292B286"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2.7.3. Сприяння розвитку науки, літератури, архітектури, мистецтва та інших сфер суспільного життя.</w:t>
      </w:r>
    </w:p>
    <w:p w14:paraId="7292B287" w14:textId="5AD2AD8C"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2.8. Об'єктам підпорядкування присвоюються імена тих фізичних осіб, назв ювілейних та святкових дат, назв і дат історичних подій, які пов’язані з об'єктами підпорядкування, яким ці імена та назви присвоюються.</w:t>
      </w:r>
    </w:p>
    <w:p w14:paraId="7292B288" w14:textId="511347C9"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2.9. Імена фізичних осіб, назви ювілейних та святкових дат, назви і дати історичних подій присвоюються об'єктам підпорядкування лише після проведення громадського обговорення.</w:t>
      </w:r>
    </w:p>
    <w:p w14:paraId="7292B289" w14:textId="37226E6B"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2.10. У назвах об’єктів підпорядкування не можуть згадуватися діячі тоталітарної доби, терористичних операцій та антидержавних спрямувань.</w:t>
      </w:r>
    </w:p>
    <w:p w14:paraId="7292B28A" w14:textId="5F58B8A3" w:rsidR="00876576" w:rsidRPr="00DE7DA7" w:rsidRDefault="00876576" w:rsidP="006F5AA2">
      <w:pPr>
        <w:spacing w:after="0" w:line="240" w:lineRule="auto"/>
        <w:jc w:val="center"/>
        <w:rPr>
          <w:rFonts w:ascii="Times New Roman" w:hAnsi="Times New Roman" w:cs="Times New Roman"/>
          <w:b/>
          <w:sz w:val="28"/>
          <w:szCs w:val="28"/>
        </w:rPr>
      </w:pPr>
      <w:r w:rsidRPr="00DE7DA7">
        <w:rPr>
          <w:rFonts w:ascii="Times New Roman" w:hAnsi="Times New Roman" w:cs="Times New Roman"/>
          <w:b/>
          <w:sz w:val="28"/>
          <w:szCs w:val="28"/>
        </w:rPr>
        <w:t xml:space="preserve">3. Порядок проведення громадського обговорення під час розгляду питань про  перейменування </w:t>
      </w:r>
      <w:r w:rsidR="006F5AA2" w:rsidRPr="00DE7DA7">
        <w:rPr>
          <w:rFonts w:ascii="Times New Roman" w:hAnsi="Times New Roman" w:cs="Times New Roman"/>
          <w:b/>
          <w:sz w:val="28"/>
          <w:szCs w:val="28"/>
        </w:rPr>
        <w:t>о</w:t>
      </w:r>
      <w:r w:rsidRPr="00DE7DA7">
        <w:rPr>
          <w:rFonts w:ascii="Times New Roman" w:hAnsi="Times New Roman" w:cs="Times New Roman"/>
          <w:b/>
          <w:sz w:val="28"/>
          <w:szCs w:val="28"/>
        </w:rPr>
        <w:t>б’єктів підпорядкування</w:t>
      </w:r>
    </w:p>
    <w:p w14:paraId="7292B28B" w14:textId="262CDC98"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3.1. Громадське обговорення проводиться з метою залучення представників громадськості до розгляду пропозицій щодо перейменування та найменування об’єктів  підпорядкування та врахування їх думки під час прийняття відповідного рішення.</w:t>
      </w:r>
    </w:p>
    <w:p w14:paraId="7292B28C"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3.2. Громадське обговорення проводиться на основі цього Положення та відповідно до чинного законодавства України.</w:t>
      </w:r>
    </w:p>
    <w:p w14:paraId="7292B28D"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lastRenderedPageBreak/>
        <w:t>3.3. Участь у громадському обговоренні можуть брати фізичні та юридичні особи, а також громадські об’єднання, що не є юридичними особами.</w:t>
      </w:r>
    </w:p>
    <w:p w14:paraId="7292B28E"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3.4. Рішення про проведення громадського обговорення приймається його організатором та повинно містити:</w:t>
      </w:r>
    </w:p>
    <w:p w14:paraId="7292B28F"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3.4.1. Питання, що виноситься на громадське обговорення.</w:t>
      </w:r>
    </w:p>
    <w:p w14:paraId="7292B290"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3.4.2. Строк проведення громадського обговорення.</w:t>
      </w:r>
    </w:p>
    <w:p w14:paraId="7292B291"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3.4.3. Перелік заходів, які планується здійснити у рамках такого обговорення.</w:t>
      </w:r>
    </w:p>
    <w:p w14:paraId="7292B292"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3.4.4. Відповідальних осіб.</w:t>
      </w:r>
    </w:p>
    <w:p w14:paraId="7292B293"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3.5. Організатори громадського обговорення самостійно визначають форми його проведення (конференція, форум, громадські слухання, засідання за круглим столом, збори, зустрічі, </w:t>
      </w:r>
      <w:proofErr w:type="spellStart"/>
      <w:r w:rsidRPr="00DE7DA7">
        <w:rPr>
          <w:rFonts w:ascii="Times New Roman" w:hAnsi="Times New Roman" w:cs="Times New Roman"/>
          <w:sz w:val="28"/>
          <w:szCs w:val="28"/>
        </w:rPr>
        <w:t>теле</w:t>
      </w:r>
      <w:proofErr w:type="spellEnd"/>
      <w:r w:rsidRPr="00DE7DA7">
        <w:rPr>
          <w:rFonts w:ascii="Times New Roman" w:hAnsi="Times New Roman" w:cs="Times New Roman"/>
          <w:sz w:val="28"/>
          <w:szCs w:val="28"/>
        </w:rPr>
        <w:t xml:space="preserve">- або </w:t>
      </w:r>
      <w:proofErr w:type="spellStart"/>
      <w:r w:rsidRPr="00DE7DA7">
        <w:rPr>
          <w:rFonts w:ascii="Times New Roman" w:hAnsi="Times New Roman" w:cs="Times New Roman"/>
          <w:sz w:val="28"/>
          <w:szCs w:val="28"/>
        </w:rPr>
        <w:t>радіодебати</w:t>
      </w:r>
      <w:proofErr w:type="spellEnd"/>
      <w:r w:rsidRPr="00DE7DA7">
        <w:rPr>
          <w:rFonts w:ascii="Times New Roman" w:hAnsi="Times New Roman" w:cs="Times New Roman"/>
          <w:sz w:val="28"/>
          <w:szCs w:val="28"/>
        </w:rPr>
        <w:t>, Інтернет-конференція, електронна консультація) виходячи з необхідності залучення якомога більшої кількості зацікавлених учасників та власних організаційних можливостей.</w:t>
      </w:r>
    </w:p>
    <w:p w14:paraId="7292B294"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 Громадське обговорення передбачає:</w:t>
      </w:r>
    </w:p>
    <w:p w14:paraId="7292B295"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 Оприлюднення інформаційного повідомлення про проведення громадського обговорення, що містить відомості про:</w:t>
      </w:r>
    </w:p>
    <w:p w14:paraId="7292B296"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3.6.1.1. Найменування організатора громадського обговорення.</w:t>
      </w:r>
    </w:p>
    <w:p w14:paraId="7292B297" w14:textId="4CDE28DE"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3.6.1.2. Найменування об’єкта підпорядкування, який пропонується перейменувати.</w:t>
      </w:r>
    </w:p>
    <w:p w14:paraId="7292B298"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3.6.1.3. Ім'я фізичної особи, ювілейної чи святкової дати, назви або дати історичної події, що пропонується присвоїти юридичній особі, та обґрунтування такої пропозиції.</w:t>
      </w:r>
    </w:p>
    <w:p w14:paraId="7292B299" w14:textId="69B02AD1"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3.6.1.4. Осіб, що внесли пропозицію щодо перейменування та найменування об’єктів підпорядкування.</w:t>
      </w:r>
    </w:p>
    <w:p w14:paraId="7292B29A"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3.6.1.5. Строк, місце, час проведення заходів з громадського обговорення, акредитації представників засобів масової інформації, реєстрації учасників.</w:t>
      </w:r>
    </w:p>
    <w:p w14:paraId="7292B29B"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3.6.1.6. Поштову адресу та (або) адресу електронної пошти, номер телефону, строк і форму для подання пропозицій (зауважень).</w:t>
      </w:r>
    </w:p>
    <w:p w14:paraId="7292B29C"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3.6.1.7. Місцезнаходження та (або) адресу електронної пошти, номер телефону організатора громадського обговорення, за якими можна отримати консультації з питання, що винесено на громадське обговорення.</w:t>
      </w:r>
    </w:p>
    <w:p w14:paraId="7292B29D"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3.6.1.8. Прізвище та ім'я особи, визначеної відповідальною за проведення громадського обговорення.</w:t>
      </w:r>
    </w:p>
    <w:p w14:paraId="7292B29E"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3.6.1.9. Строк і спосіб оприлюднення результатів громадського обговорення.</w:t>
      </w:r>
    </w:p>
    <w:p w14:paraId="7292B29F" w14:textId="01D2A5AB"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3.6.2. Опрацювання організаторами громадського обговорення висловлених пропозицій (зауважень) щодо перейменування та найменування об’єктів підпорядкування та проведення аналізу поданих пропозицій (зауважень).</w:t>
      </w:r>
    </w:p>
    <w:p w14:paraId="7292B2A0"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3.6.3. Узагальнення та оприлюднення результатів громадського обговорення.</w:t>
      </w:r>
    </w:p>
    <w:p w14:paraId="7292B2A1"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3.7. Строк проведення громадського обговорення обчислюється з дня оприлюднення відповідного інформаційного повідомлення і повинен становити не менш як один місяць.</w:t>
      </w:r>
    </w:p>
    <w:p w14:paraId="7292B2A2" w14:textId="04191D42"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3.8. Інформаційне повідомлення про проведення громадського обговорення оприлюднюється на офіційному веб-сайті</w:t>
      </w:r>
      <w:r w:rsidR="00BB0E53">
        <w:rPr>
          <w:rFonts w:ascii="Times New Roman" w:hAnsi="Times New Roman" w:cs="Times New Roman"/>
          <w:sz w:val="28"/>
          <w:szCs w:val="28"/>
        </w:rPr>
        <w:t xml:space="preserve"> Городищенської сільської </w:t>
      </w:r>
      <w:r w:rsidRPr="00DE7DA7">
        <w:rPr>
          <w:rFonts w:ascii="Times New Roman" w:hAnsi="Times New Roman" w:cs="Times New Roman"/>
          <w:sz w:val="28"/>
          <w:szCs w:val="28"/>
        </w:rPr>
        <w:t>ради.</w:t>
      </w:r>
    </w:p>
    <w:p w14:paraId="7292B2A3"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3.9. Пропозиції (зауваження) учасників громадського обговорення подаються у письмовій чи усній формі, надсилаються електронною поштою із зазначенням прізвища, імені, по батькові та адреси особи, яка їх подає, у строк, </w:t>
      </w:r>
      <w:r w:rsidRPr="00DE7DA7">
        <w:rPr>
          <w:rFonts w:ascii="Times New Roman" w:hAnsi="Times New Roman" w:cs="Times New Roman"/>
          <w:sz w:val="28"/>
          <w:szCs w:val="28"/>
        </w:rPr>
        <w:lastRenderedPageBreak/>
        <w:t>передбачений в інформаційному повідомленні про проведення громадського обговорення.</w:t>
      </w:r>
    </w:p>
    <w:p w14:paraId="7292B2A4"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3.10. Пропозиції (зауваження) реєструються організатором громадського обговорення.</w:t>
      </w:r>
    </w:p>
    <w:p w14:paraId="7292B2A5"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3.11. Юридичні особи подають пропозиції (зауваження) у письмовій чи електронній формі із зазначенням їх найменування та місцезнаходження.</w:t>
      </w:r>
    </w:p>
    <w:p w14:paraId="7292B2A6"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3.12. Анонімні пропозиції (зауваження) не реєструються і не розглядаються.</w:t>
      </w:r>
    </w:p>
    <w:p w14:paraId="7292B2A7"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3.13. Організатор громадського обговорення протягом 14 днів після закінчення строку подання пропозицій (зауважень) узагальнює їх та готує звіт, у якому зазначаються найменування організатора, зміст питання, що виносилося на громадське обговорення, інформація про осіб, які взяли участь в обговоренні порушеного питання, а також узагальнений аналіз пропозицій (зауважень), що надійшли під час проведення громадського обговорення.</w:t>
      </w:r>
    </w:p>
    <w:p w14:paraId="7292B2A8" w14:textId="145B2EC3"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3.14. Пропозиції (зауваження), отримані в ході проведення громадського обговорення, оприлюднюються організатором громадського обговорення у спосіб, за допомогою якого було оприлюднене інформаційне повідомлення про проведення громадського обговорення та невідкладно надсилаються голові комісії з перейменування вулиць, площ, провулків, інших об’єктів </w:t>
      </w:r>
      <w:r w:rsidR="00713639" w:rsidRPr="00DE7DA7">
        <w:rPr>
          <w:rFonts w:ascii="Times New Roman" w:hAnsi="Times New Roman" w:cs="Times New Roman"/>
          <w:sz w:val="28"/>
          <w:szCs w:val="28"/>
        </w:rPr>
        <w:t>у</w:t>
      </w:r>
      <w:r w:rsidR="00BB0E53">
        <w:rPr>
          <w:rFonts w:ascii="Times New Roman" w:hAnsi="Times New Roman" w:cs="Times New Roman"/>
          <w:sz w:val="28"/>
          <w:szCs w:val="28"/>
        </w:rPr>
        <w:t xml:space="preserve"> Городищенській </w:t>
      </w:r>
      <w:r w:rsidR="0096400A">
        <w:rPr>
          <w:rFonts w:ascii="Times New Roman" w:hAnsi="Times New Roman" w:cs="Times New Roman"/>
          <w:sz w:val="28"/>
          <w:szCs w:val="28"/>
        </w:rPr>
        <w:t>сільській раді</w:t>
      </w:r>
      <w:r w:rsidR="00713639" w:rsidRPr="00DE7DA7">
        <w:rPr>
          <w:rFonts w:ascii="Times New Roman" w:hAnsi="Times New Roman" w:cs="Times New Roman"/>
          <w:sz w:val="28"/>
          <w:szCs w:val="28"/>
        </w:rPr>
        <w:t>.</w:t>
      </w:r>
    </w:p>
    <w:p w14:paraId="00294E43" w14:textId="77777777" w:rsidR="00713639" w:rsidRPr="00DE7DA7" w:rsidRDefault="00713639" w:rsidP="00876576">
      <w:pPr>
        <w:spacing w:after="0" w:line="240" w:lineRule="auto"/>
        <w:jc w:val="both"/>
        <w:rPr>
          <w:rFonts w:ascii="Times New Roman" w:hAnsi="Times New Roman" w:cs="Times New Roman"/>
          <w:sz w:val="28"/>
          <w:szCs w:val="28"/>
        </w:rPr>
      </w:pPr>
    </w:p>
    <w:p w14:paraId="7292B2A9" w14:textId="2157D2F4" w:rsidR="00876576" w:rsidRPr="00DE7DA7" w:rsidRDefault="00876576" w:rsidP="00713639">
      <w:pPr>
        <w:spacing w:after="0" w:line="240" w:lineRule="auto"/>
        <w:jc w:val="center"/>
        <w:rPr>
          <w:rFonts w:ascii="Times New Roman" w:hAnsi="Times New Roman" w:cs="Times New Roman"/>
          <w:b/>
          <w:sz w:val="28"/>
          <w:szCs w:val="28"/>
        </w:rPr>
      </w:pPr>
      <w:r w:rsidRPr="00DE7DA7">
        <w:rPr>
          <w:rFonts w:ascii="Times New Roman" w:hAnsi="Times New Roman" w:cs="Times New Roman"/>
          <w:b/>
          <w:sz w:val="28"/>
          <w:szCs w:val="28"/>
        </w:rPr>
        <w:t xml:space="preserve">4. Порядок формування та розгляду подання про перейменування </w:t>
      </w:r>
      <w:r w:rsidR="00713639" w:rsidRPr="00DE7DA7">
        <w:rPr>
          <w:rFonts w:ascii="Times New Roman" w:hAnsi="Times New Roman" w:cs="Times New Roman"/>
          <w:b/>
          <w:sz w:val="28"/>
          <w:szCs w:val="28"/>
        </w:rPr>
        <w:t>о</w:t>
      </w:r>
      <w:r w:rsidRPr="00DE7DA7">
        <w:rPr>
          <w:rFonts w:ascii="Times New Roman" w:hAnsi="Times New Roman" w:cs="Times New Roman"/>
          <w:b/>
          <w:sz w:val="28"/>
          <w:szCs w:val="28"/>
        </w:rPr>
        <w:t>б’єктів підпорядкування</w:t>
      </w:r>
    </w:p>
    <w:p w14:paraId="7292B2AA" w14:textId="528420AD"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4.1. Подання про перейменування та присвоєння об’єктам підпорядкування імен фізичних осіб, назв ювілейних та святкових дат, назв і дат історичних подій – письмовий документ, що містить пропозицію про присвоєння конкретно визначеним </w:t>
      </w:r>
      <w:r w:rsidR="00713639" w:rsidRPr="00DE7DA7">
        <w:rPr>
          <w:rFonts w:ascii="Times New Roman" w:hAnsi="Times New Roman" w:cs="Times New Roman"/>
          <w:sz w:val="28"/>
          <w:szCs w:val="28"/>
        </w:rPr>
        <w:t>о</w:t>
      </w:r>
      <w:r w:rsidRPr="00DE7DA7">
        <w:rPr>
          <w:rFonts w:ascii="Times New Roman" w:hAnsi="Times New Roman" w:cs="Times New Roman"/>
          <w:sz w:val="28"/>
          <w:szCs w:val="28"/>
        </w:rPr>
        <w:t>б’єктам підпорядкування імен фізичних осіб, назв ювілейних та святкових дат, назв і дат історичних подій та вноситься на розгляд</w:t>
      </w:r>
      <w:r w:rsidR="00BB0E53">
        <w:rPr>
          <w:rFonts w:ascii="Times New Roman" w:hAnsi="Times New Roman" w:cs="Times New Roman"/>
          <w:sz w:val="28"/>
          <w:szCs w:val="28"/>
        </w:rPr>
        <w:t xml:space="preserve"> сільської </w:t>
      </w:r>
      <w:r w:rsidRPr="00DE7DA7">
        <w:rPr>
          <w:rFonts w:ascii="Times New Roman" w:hAnsi="Times New Roman" w:cs="Times New Roman"/>
          <w:sz w:val="28"/>
          <w:szCs w:val="28"/>
        </w:rPr>
        <w:t>ради, уповноваженої перейменовувати та присвоювати об’єктам підпорядкування імена фізичних осіб, назви ювілейних та святкових дат, назви і дати історичних подій.</w:t>
      </w:r>
    </w:p>
    <w:p w14:paraId="7292B2AB" w14:textId="557A811D"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4.2. Пропозиції про перейменування та присвоєння об’єктам підпорядкування імен фізичних осіб, назв ювілейних та святкових дат, назв і дат історичних подій надсилаються у формі письмових звернень установами, організаціями, підприємствами, громадянами та їх об'єднаннями на ім’я </w:t>
      </w:r>
      <w:r w:rsidR="00D03C9F">
        <w:rPr>
          <w:rFonts w:ascii="Times New Roman" w:hAnsi="Times New Roman" w:cs="Times New Roman"/>
          <w:sz w:val="28"/>
          <w:szCs w:val="28"/>
        </w:rPr>
        <w:t xml:space="preserve">селищного </w:t>
      </w:r>
      <w:r w:rsidRPr="00DE7DA7">
        <w:rPr>
          <w:rFonts w:ascii="Times New Roman" w:hAnsi="Times New Roman" w:cs="Times New Roman"/>
          <w:sz w:val="28"/>
          <w:szCs w:val="28"/>
        </w:rPr>
        <w:t>голови.</w:t>
      </w:r>
    </w:p>
    <w:p w14:paraId="7292B2AC" w14:textId="0821AD0E"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4.3. Звернення про перейменування та присвоєння об’єкту підпорядкування імені фізичної особи, назви ювілейної та святкової дати, назви і дати історичної події повинно містити:</w:t>
      </w:r>
    </w:p>
    <w:p w14:paraId="7292B2AD"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4.3.1. Найменування суб'єкта, якому вноситься звернення.</w:t>
      </w:r>
    </w:p>
    <w:p w14:paraId="7292B2AE"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4.3.2. Найменування суб'єкта, який підготував звернення, із зазначенням його адреси, контактних даних.</w:t>
      </w:r>
    </w:p>
    <w:p w14:paraId="7292B2AF" w14:textId="57B815F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4.3.3. Пояснювальну записку, в якій міститься об</w:t>
      </w:r>
      <w:r w:rsidR="002E68B0" w:rsidRPr="00DE7DA7">
        <w:rPr>
          <w:rFonts w:ascii="Times New Roman" w:hAnsi="Times New Roman" w:cs="Times New Roman"/>
          <w:sz w:val="28"/>
          <w:szCs w:val="28"/>
        </w:rPr>
        <w:t>ґ</w:t>
      </w:r>
      <w:r w:rsidRPr="00DE7DA7">
        <w:rPr>
          <w:rFonts w:ascii="Times New Roman" w:hAnsi="Times New Roman" w:cs="Times New Roman"/>
          <w:sz w:val="28"/>
          <w:szCs w:val="28"/>
        </w:rPr>
        <w:t>рунтування необхідності перейменування та присвоєння об’єкту підпорядкування імені фізичної особи, ювілейної та святкової дати, назви і дати історичної події із зазначенням підстав та умов присвоєння відповідного найменування згідно з підставами та умовами, визначеними у розділі 2 цього Положення.</w:t>
      </w:r>
    </w:p>
    <w:p w14:paraId="7292B2B0" w14:textId="1E7E5F3B"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4.3.4. Відомості про передбачувані витрати грошових коштів з відповідним об</w:t>
      </w:r>
      <w:r w:rsidR="002E68B0" w:rsidRPr="00DE7DA7">
        <w:rPr>
          <w:rFonts w:ascii="Times New Roman" w:hAnsi="Times New Roman" w:cs="Times New Roman"/>
          <w:sz w:val="28"/>
          <w:szCs w:val="28"/>
        </w:rPr>
        <w:t>ґ</w:t>
      </w:r>
      <w:r w:rsidRPr="00DE7DA7">
        <w:rPr>
          <w:rFonts w:ascii="Times New Roman" w:hAnsi="Times New Roman" w:cs="Times New Roman"/>
          <w:sz w:val="28"/>
          <w:szCs w:val="28"/>
        </w:rPr>
        <w:t>рунтуванням.</w:t>
      </w:r>
    </w:p>
    <w:p w14:paraId="7292B2B1" w14:textId="4C2F9C2A"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lastRenderedPageBreak/>
        <w:t>4.3.5. Інформаційну довідку про фізичну особу, ім'я якої пропонується присвоїти, ювілейну, святкову чи історичну дату або назву історичної події, що пропонується присвоїти Об'єкту підпорядкування (з метою забезпечення достовірності інформації про фізичну особу, ім'я якої пропонується присвоїти, ювілейну, святкову чи історичну дату або назву історичної події інформаційна довідка з відповідною пропозицією повинна містити посилання на офіційне джерело інформації).</w:t>
      </w:r>
    </w:p>
    <w:p w14:paraId="7292B2B2" w14:textId="19E60BAD"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4.4. Врахування громадської думки населення при перейменуванні об'єктів підпорядкування, здійснюється через вивчення громадської думки населення, що проводиться безпосередньо через проведення зборів громадян, опитування громадян або в іншій формі, що не суперечить чинному законодавству України.</w:t>
      </w:r>
    </w:p>
    <w:p w14:paraId="7292B2B3" w14:textId="375E1CEA"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4.5. Перейменування об'єктів підпорядкування проводиться виключно селищною радою відповідно до</w:t>
      </w:r>
      <w:r w:rsidR="002E68B0" w:rsidRPr="00DE7DA7">
        <w:rPr>
          <w:rFonts w:ascii="Times New Roman" w:hAnsi="Times New Roman" w:cs="Times New Roman"/>
          <w:sz w:val="28"/>
          <w:szCs w:val="28"/>
        </w:rPr>
        <w:t xml:space="preserve"> чинного</w:t>
      </w:r>
      <w:r w:rsidRPr="00DE7DA7">
        <w:rPr>
          <w:rFonts w:ascii="Times New Roman" w:hAnsi="Times New Roman" w:cs="Times New Roman"/>
          <w:sz w:val="28"/>
          <w:szCs w:val="28"/>
        </w:rPr>
        <w:t xml:space="preserve"> законодавства України.</w:t>
      </w:r>
    </w:p>
    <w:p w14:paraId="7292B2B4" w14:textId="64E87FC1"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4.6. Пропозиції виконкому про перейменування об'єктів підпорядкування вносяться на розгляд</w:t>
      </w:r>
      <w:r w:rsidR="00BB0E53">
        <w:rPr>
          <w:rFonts w:ascii="Times New Roman" w:hAnsi="Times New Roman" w:cs="Times New Roman"/>
          <w:sz w:val="28"/>
          <w:szCs w:val="28"/>
        </w:rPr>
        <w:t xml:space="preserve"> сільської </w:t>
      </w:r>
      <w:r w:rsidRPr="00DE7DA7">
        <w:rPr>
          <w:rFonts w:ascii="Times New Roman" w:hAnsi="Times New Roman" w:cs="Times New Roman"/>
          <w:sz w:val="28"/>
          <w:szCs w:val="28"/>
        </w:rPr>
        <w:t xml:space="preserve">ради, відповідно до </w:t>
      </w:r>
      <w:r w:rsidR="002E68B0" w:rsidRPr="00DE7DA7">
        <w:rPr>
          <w:rFonts w:ascii="Times New Roman" w:hAnsi="Times New Roman" w:cs="Times New Roman"/>
          <w:sz w:val="28"/>
          <w:szCs w:val="28"/>
        </w:rPr>
        <w:t xml:space="preserve">чинного </w:t>
      </w:r>
      <w:r w:rsidRPr="00DE7DA7">
        <w:rPr>
          <w:rFonts w:ascii="Times New Roman" w:hAnsi="Times New Roman" w:cs="Times New Roman"/>
          <w:sz w:val="28"/>
          <w:szCs w:val="28"/>
        </w:rPr>
        <w:t xml:space="preserve">законодавства України, на підставі звернень органів місцевого самоврядування, органів самоорганізації населення, громадських організацій, інших юридичних осіб, мешканців </w:t>
      </w:r>
      <w:r w:rsidR="002E68B0" w:rsidRPr="00DE7DA7">
        <w:rPr>
          <w:rFonts w:ascii="Times New Roman" w:hAnsi="Times New Roman" w:cs="Times New Roman"/>
          <w:sz w:val="28"/>
          <w:szCs w:val="28"/>
        </w:rPr>
        <w:t xml:space="preserve">громади </w:t>
      </w:r>
      <w:r w:rsidRPr="00DE7DA7">
        <w:rPr>
          <w:rFonts w:ascii="Times New Roman" w:hAnsi="Times New Roman" w:cs="Times New Roman"/>
          <w:sz w:val="28"/>
          <w:szCs w:val="28"/>
        </w:rPr>
        <w:t>і готуються комісією з вивчення питання перейменування вулиць</w:t>
      </w:r>
      <w:r w:rsidR="00BB0E53">
        <w:rPr>
          <w:rFonts w:ascii="Times New Roman" w:hAnsi="Times New Roman" w:cs="Times New Roman"/>
          <w:sz w:val="28"/>
          <w:szCs w:val="28"/>
        </w:rPr>
        <w:t xml:space="preserve"> Городищенської </w:t>
      </w:r>
      <w:r w:rsidR="001D5553">
        <w:rPr>
          <w:rFonts w:ascii="Times New Roman" w:hAnsi="Times New Roman" w:cs="Times New Roman"/>
          <w:sz w:val="28"/>
          <w:szCs w:val="28"/>
        </w:rPr>
        <w:t>сільської ради</w:t>
      </w:r>
      <w:r w:rsidRPr="00DE7DA7">
        <w:rPr>
          <w:rFonts w:ascii="Times New Roman" w:hAnsi="Times New Roman" w:cs="Times New Roman"/>
          <w:sz w:val="28"/>
          <w:szCs w:val="28"/>
        </w:rPr>
        <w:t>.</w:t>
      </w:r>
    </w:p>
    <w:p w14:paraId="7292B2B5" w14:textId="69669E33" w:rsidR="00876576" w:rsidRPr="00DE7DA7" w:rsidRDefault="001D5553" w:rsidP="008765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 Сільська</w:t>
      </w:r>
      <w:r w:rsidR="00876576" w:rsidRPr="00DE7DA7">
        <w:rPr>
          <w:rFonts w:ascii="Times New Roman" w:hAnsi="Times New Roman" w:cs="Times New Roman"/>
          <w:sz w:val="28"/>
          <w:szCs w:val="28"/>
        </w:rPr>
        <w:t xml:space="preserve"> рада з питання перейменування та найменування </w:t>
      </w:r>
      <w:r w:rsidR="002E68B0" w:rsidRPr="00DE7DA7">
        <w:rPr>
          <w:rFonts w:ascii="Times New Roman" w:hAnsi="Times New Roman" w:cs="Times New Roman"/>
          <w:sz w:val="28"/>
          <w:szCs w:val="28"/>
        </w:rPr>
        <w:t>о</w:t>
      </w:r>
      <w:r w:rsidR="00876576" w:rsidRPr="00DE7DA7">
        <w:rPr>
          <w:rFonts w:ascii="Times New Roman" w:hAnsi="Times New Roman" w:cs="Times New Roman"/>
          <w:sz w:val="28"/>
          <w:szCs w:val="28"/>
        </w:rPr>
        <w:t>б’єктів підпорядкування приймає одне з наступних рішень:</w:t>
      </w:r>
    </w:p>
    <w:p w14:paraId="7292B2B6" w14:textId="70E6E99F"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4.8. про присвоєння відповідного перейменування чи найменування </w:t>
      </w:r>
      <w:r w:rsidR="002E68B0" w:rsidRPr="00DE7DA7">
        <w:rPr>
          <w:rFonts w:ascii="Times New Roman" w:hAnsi="Times New Roman" w:cs="Times New Roman"/>
          <w:sz w:val="28"/>
          <w:szCs w:val="28"/>
        </w:rPr>
        <w:t>о</w:t>
      </w:r>
      <w:r w:rsidRPr="00DE7DA7">
        <w:rPr>
          <w:rFonts w:ascii="Times New Roman" w:hAnsi="Times New Roman" w:cs="Times New Roman"/>
          <w:sz w:val="28"/>
          <w:szCs w:val="28"/>
        </w:rPr>
        <w:t>б'єкту підпорядкування з дорученням відповідному виконавчому органу</w:t>
      </w:r>
      <w:r w:rsidR="00BB0E53">
        <w:rPr>
          <w:rFonts w:ascii="Times New Roman" w:hAnsi="Times New Roman" w:cs="Times New Roman"/>
          <w:sz w:val="28"/>
          <w:szCs w:val="28"/>
        </w:rPr>
        <w:t xml:space="preserve"> сільської </w:t>
      </w:r>
      <w:r w:rsidRPr="00DE7DA7">
        <w:rPr>
          <w:rFonts w:ascii="Times New Roman" w:hAnsi="Times New Roman" w:cs="Times New Roman"/>
          <w:sz w:val="28"/>
          <w:szCs w:val="28"/>
        </w:rPr>
        <w:t xml:space="preserve">ради або комунальному підприємству провести необхідні заходи, пов'язані з  перейменуванням та найменуванням </w:t>
      </w:r>
      <w:r w:rsidR="002E68B0" w:rsidRPr="00DE7DA7">
        <w:rPr>
          <w:rFonts w:ascii="Times New Roman" w:hAnsi="Times New Roman" w:cs="Times New Roman"/>
          <w:sz w:val="28"/>
          <w:szCs w:val="28"/>
        </w:rPr>
        <w:t>об</w:t>
      </w:r>
      <w:r w:rsidRPr="00DE7DA7">
        <w:rPr>
          <w:rFonts w:ascii="Times New Roman" w:hAnsi="Times New Roman" w:cs="Times New Roman"/>
          <w:sz w:val="28"/>
          <w:szCs w:val="28"/>
        </w:rPr>
        <w:t>'єктів підпорядкування;</w:t>
      </w:r>
    </w:p>
    <w:p w14:paraId="7292B2B7" w14:textId="73D22AF0"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4.9. про відхилення клопотання про перейменування чи найменування </w:t>
      </w:r>
      <w:r w:rsidR="0004649B" w:rsidRPr="00DE7DA7">
        <w:rPr>
          <w:rFonts w:ascii="Times New Roman" w:hAnsi="Times New Roman" w:cs="Times New Roman"/>
          <w:sz w:val="28"/>
          <w:szCs w:val="28"/>
        </w:rPr>
        <w:t>о</w:t>
      </w:r>
      <w:r w:rsidRPr="00DE7DA7">
        <w:rPr>
          <w:rFonts w:ascii="Times New Roman" w:hAnsi="Times New Roman" w:cs="Times New Roman"/>
          <w:sz w:val="28"/>
          <w:szCs w:val="28"/>
        </w:rPr>
        <w:t>б'єктів підпорядкування.</w:t>
      </w:r>
    </w:p>
    <w:p w14:paraId="7292B2B8" w14:textId="63A3FF95"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4.10. Рішення</w:t>
      </w:r>
      <w:r w:rsidR="00BB0E53">
        <w:rPr>
          <w:rFonts w:ascii="Times New Roman" w:hAnsi="Times New Roman" w:cs="Times New Roman"/>
          <w:sz w:val="28"/>
          <w:szCs w:val="28"/>
        </w:rPr>
        <w:t xml:space="preserve"> сільської </w:t>
      </w:r>
      <w:r w:rsidRPr="00DE7DA7">
        <w:rPr>
          <w:rFonts w:ascii="Times New Roman" w:hAnsi="Times New Roman" w:cs="Times New Roman"/>
          <w:sz w:val="28"/>
          <w:szCs w:val="28"/>
        </w:rPr>
        <w:t xml:space="preserve">ради про перейменування чи найменування </w:t>
      </w:r>
      <w:r w:rsidR="0004649B" w:rsidRPr="00DE7DA7">
        <w:rPr>
          <w:rFonts w:ascii="Times New Roman" w:hAnsi="Times New Roman" w:cs="Times New Roman"/>
          <w:sz w:val="28"/>
          <w:szCs w:val="28"/>
        </w:rPr>
        <w:t>о</w:t>
      </w:r>
      <w:r w:rsidRPr="00DE7DA7">
        <w:rPr>
          <w:rFonts w:ascii="Times New Roman" w:hAnsi="Times New Roman" w:cs="Times New Roman"/>
          <w:sz w:val="28"/>
          <w:szCs w:val="28"/>
        </w:rPr>
        <w:t xml:space="preserve">б'єктів підпорядкування підлягають оприлюдненню засобах масової інформації, на офіційному </w:t>
      </w:r>
      <w:r w:rsidR="0004649B" w:rsidRPr="00DE7DA7">
        <w:rPr>
          <w:rFonts w:ascii="Times New Roman" w:hAnsi="Times New Roman" w:cs="Times New Roman"/>
          <w:sz w:val="28"/>
          <w:szCs w:val="28"/>
        </w:rPr>
        <w:t>веб-</w:t>
      </w:r>
      <w:r w:rsidRPr="00DE7DA7">
        <w:rPr>
          <w:rFonts w:ascii="Times New Roman" w:hAnsi="Times New Roman" w:cs="Times New Roman"/>
          <w:sz w:val="28"/>
          <w:szCs w:val="28"/>
        </w:rPr>
        <w:t>сайті</w:t>
      </w:r>
      <w:r w:rsidR="00BB0E53">
        <w:rPr>
          <w:rFonts w:ascii="Times New Roman" w:hAnsi="Times New Roman" w:cs="Times New Roman"/>
          <w:sz w:val="28"/>
          <w:szCs w:val="28"/>
        </w:rPr>
        <w:t xml:space="preserve"> сільської </w:t>
      </w:r>
      <w:r w:rsidRPr="00DE7DA7">
        <w:rPr>
          <w:rFonts w:ascii="Times New Roman" w:hAnsi="Times New Roman" w:cs="Times New Roman"/>
          <w:sz w:val="28"/>
          <w:szCs w:val="28"/>
        </w:rPr>
        <w:t xml:space="preserve">ради, а також доводяться до відома усіх зацікавлених громадян, підприємств, організацій та установ </w:t>
      </w:r>
      <w:r w:rsidR="0004649B" w:rsidRPr="00DE7DA7">
        <w:rPr>
          <w:rFonts w:ascii="Times New Roman" w:hAnsi="Times New Roman" w:cs="Times New Roman"/>
          <w:sz w:val="28"/>
          <w:szCs w:val="28"/>
        </w:rPr>
        <w:t>громади</w:t>
      </w:r>
      <w:r w:rsidRPr="00DE7DA7">
        <w:rPr>
          <w:rFonts w:ascii="Times New Roman" w:hAnsi="Times New Roman" w:cs="Times New Roman"/>
          <w:sz w:val="28"/>
          <w:szCs w:val="28"/>
        </w:rPr>
        <w:t>.</w:t>
      </w:r>
    </w:p>
    <w:p w14:paraId="091DAD8F" w14:textId="77777777" w:rsidR="0096400A"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4.11. Присвоєні найменування </w:t>
      </w:r>
      <w:r w:rsidR="0004649B" w:rsidRPr="00DE7DA7">
        <w:rPr>
          <w:rFonts w:ascii="Times New Roman" w:hAnsi="Times New Roman" w:cs="Times New Roman"/>
          <w:sz w:val="28"/>
          <w:szCs w:val="28"/>
        </w:rPr>
        <w:t>о</w:t>
      </w:r>
      <w:r w:rsidRPr="00DE7DA7">
        <w:rPr>
          <w:rFonts w:ascii="Times New Roman" w:hAnsi="Times New Roman" w:cs="Times New Roman"/>
          <w:sz w:val="28"/>
          <w:szCs w:val="28"/>
        </w:rPr>
        <w:t>б'єктів підпорядкування підлягають обов’язковому внесенню до Реєстру  вулиць, площ, провулків, інших об’єктів розташованих</w:t>
      </w:r>
      <w:r w:rsidR="002114BB" w:rsidRPr="00BB0E53">
        <w:rPr>
          <w:rFonts w:ascii="Times New Roman" w:hAnsi="Times New Roman" w:cs="Times New Roman"/>
          <w:sz w:val="28"/>
          <w:szCs w:val="28"/>
        </w:rPr>
        <w:t xml:space="preserve"> </w:t>
      </w:r>
      <w:r w:rsidR="002114BB" w:rsidRPr="00DE7DA7">
        <w:rPr>
          <w:rFonts w:ascii="Times New Roman" w:hAnsi="Times New Roman" w:cs="Times New Roman"/>
          <w:sz w:val="28"/>
          <w:szCs w:val="28"/>
        </w:rPr>
        <w:t>у межах громади</w:t>
      </w:r>
      <w:r w:rsidR="00CB063C" w:rsidRPr="00DE7DA7">
        <w:rPr>
          <w:rFonts w:ascii="Times New Roman" w:hAnsi="Times New Roman" w:cs="Times New Roman"/>
          <w:sz w:val="28"/>
          <w:szCs w:val="28"/>
        </w:rPr>
        <w:t xml:space="preserve"> </w:t>
      </w:r>
      <w:r w:rsidRPr="00DE7DA7">
        <w:rPr>
          <w:rFonts w:ascii="Times New Roman" w:hAnsi="Times New Roman" w:cs="Times New Roman"/>
          <w:sz w:val="28"/>
          <w:szCs w:val="28"/>
        </w:rPr>
        <w:t xml:space="preserve">. Дійсним вважається лише те перейменування чи найменування </w:t>
      </w:r>
      <w:r w:rsidR="00CB063C" w:rsidRPr="00DE7DA7">
        <w:rPr>
          <w:rFonts w:ascii="Times New Roman" w:hAnsi="Times New Roman" w:cs="Times New Roman"/>
          <w:sz w:val="28"/>
          <w:szCs w:val="28"/>
        </w:rPr>
        <w:t>о</w:t>
      </w:r>
      <w:r w:rsidRPr="00DE7DA7">
        <w:rPr>
          <w:rFonts w:ascii="Times New Roman" w:hAnsi="Times New Roman" w:cs="Times New Roman"/>
          <w:sz w:val="28"/>
          <w:szCs w:val="28"/>
        </w:rPr>
        <w:t>б’єкту підпорядкування, яке внесено до Реєстру вулиць, площ, провулків, інших об’єктів розташованих</w:t>
      </w:r>
      <w:r w:rsidR="00CB063C" w:rsidRPr="00DE7DA7">
        <w:rPr>
          <w:rFonts w:ascii="Times New Roman" w:hAnsi="Times New Roman" w:cs="Times New Roman"/>
          <w:sz w:val="28"/>
          <w:szCs w:val="28"/>
        </w:rPr>
        <w:t xml:space="preserve"> у</w:t>
      </w:r>
      <w:r w:rsidR="00BB0E53">
        <w:rPr>
          <w:rFonts w:ascii="Times New Roman" w:hAnsi="Times New Roman" w:cs="Times New Roman"/>
          <w:sz w:val="28"/>
          <w:szCs w:val="28"/>
        </w:rPr>
        <w:t xml:space="preserve"> Городищенській </w:t>
      </w:r>
      <w:r w:rsidR="001D5553">
        <w:rPr>
          <w:rFonts w:ascii="Times New Roman" w:hAnsi="Times New Roman" w:cs="Times New Roman"/>
          <w:sz w:val="28"/>
          <w:szCs w:val="28"/>
        </w:rPr>
        <w:t xml:space="preserve">сільській раді. </w:t>
      </w:r>
    </w:p>
    <w:p w14:paraId="7292B2BA" w14:textId="5297FBB3"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4.12. Фінансування заходів, у тому числі встановлення пам'ятних дощок, знаків або символів, пов’язаних із перейменуванням та найменуванням </w:t>
      </w:r>
      <w:r w:rsidR="00CB063C" w:rsidRPr="00DE7DA7">
        <w:rPr>
          <w:rFonts w:ascii="Times New Roman" w:hAnsi="Times New Roman" w:cs="Times New Roman"/>
          <w:sz w:val="28"/>
          <w:szCs w:val="28"/>
        </w:rPr>
        <w:t>о</w:t>
      </w:r>
      <w:r w:rsidRPr="00DE7DA7">
        <w:rPr>
          <w:rFonts w:ascii="Times New Roman" w:hAnsi="Times New Roman" w:cs="Times New Roman"/>
          <w:sz w:val="28"/>
          <w:szCs w:val="28"/>
        </w:rPr>
        <w:t>б'єктів підпорядкування за пропозиціями виконавчих органів місцевого самоврядування та громадян, проводиться за рахунок коштів селищного бюджету.</w:t>
      </w:r>
    </w:p>
    <w:p w14:paraId="7292B2BB" w14:textId="154C963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xml:space="preserve">Фінансування заходів, у тому числі встановлення пам'ятних дощок, знаків або символів, пов’язаних із перейменуванням та найменуванням </w:t>
      </w:r>
      <w:r w:rsidR="00CB063C" w:rsidRPr="00DE7DA7">
        <w:rPr>
          <w:rFonts w:ascii="Times New Roman" w:hAnsi="Times New Roman" w:cs="Times New Roman"/>
          <w:sz w:val="28"/>
          <w:szCs w:val="28"/>
        </w:rPr>
        <w:t>о</w:t>
      </w:r>
      <w:r w:rsidRPr="00DE7DA7">
        <w:rPr>
          <w:rFonts w:ascii="Times New Roman" w:hAnsi="Times New Roman" w:cs="Times New Roman"/>
          <w:sz w:val="28"/>
          <w:szCs w:val="28"/>
        </w:rPr>
        <w:t>б'єктів підпорядкування за пропозиціями громадських організацій або інших юридичних осіб, проводиться за рахунок коштів ініціаторів.</w:t>
      </w:r>
    </w:p>
    <w:p w14:paraId="7292B2BC"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lastRenderedPageBreak/>
        <w:t>4.13. У разі порушення процедури подання пропозицій, ініціатив щодо перейменування та найменування вулиць, площ, провулків та інших об’єктів, яка визначена законодавчими актами та даним положенням, питання розглядатися не будуть.</w:t>
      </w:r>
    </w:p>
    <w:p w14:paraId="7292B2BD"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w:t>
      </w:r>
    </w:p>
    <w:p w14:paraId="7292B2BE" w14:textId="77777777" w:rsidR="00876576" w:rsidRPr="00DE7DA7" w:rsidRDefault="00876576" w:rsidP="00876576">
      <w:pPr>
        <w:spacing w:after="0" w:line="240" w:lineRule="auto"/>
        <w:jc w:val="both"/>
        <w:rPr>
          <w:rFonts w:ascii="Times New Roman" w:hAnsi="Times New Roman" w:cs="Times New Roman"/>
          <w:sz w:val="28"/>
          <w:szCs w:val="28"/>
        </w:rPr>
      </w:pPr>
      <w:r w:rsidRPr="00DE7DA7">
        <w:rPr>
          <w:rFonts w:ascii="Times New Roman" w:hAnsi="Times New Roman" w:cs="Times New Roman"/>
          <w:sz w:val="28"/>
          <w:szCs w:val="28"/>
        </w:rPr>
        <w:t> </w:t>
      </w:r>
    </w:p>
    <w:p w14:paraId="7292B2C0" w14:textId="61FA5F50" w:rsidR="00876576" w:rsidRPr="00DE7DA7" w:rsidRDefault="00876576" w:rsidP="00876576">
      <w:pPr>
        <w:spacing w:after="0" w:line="240" w:lineRule="auto"/>
        <w:jc w:val="both"/>
        <w:rPr>
          <w:rFonts w:ascii="Times New Roman" w:hAnsi="Times New Roman" w:cs="Times New Roman"/>
          <w:b/>
          <w:sz w:val="28"/>
          <w:szCs w:val="28"/>
        </w:rPr>
      </w:pPr>
      <w:r w:rsidRPr="00DE7DA7">
        <w:rPr>
          <w:rFonts w:ascii="Times New Roman" w:hAnsi="Times New Roman" w:cs="Times New Roman"/>
          <w:b/>
          <w:sz w:val="28"/>
          <w:szCs w:val="28"/>
        </w:rPr>
        <w:t>Секретар</w:t>
      </w:r>
      <w:r w:rsidR="00BB0E53">
        <w:rPr>
          <w:rFonts w:ascii="Times New Roman" w:hAnsi="Times New Roman" w:cs="Times New Roman"/>
          <w:b/>
          <w:sz w:val="28"/>
          <w:szCs w:val="28"/>
        </w:rPr>
        <w:t xml:space="preserve"> сільської</w:t>
      </w:r>
      <w:r w:rsidRPr="00DE7DA7">
        <w:rPr>
          <w:rFonts w:ascii="Times New Roman" w:hAnsi="Times New Roman" w:cs="Times New Roman"/>
          <w:b/>
          <w:sz w:val="28"/>
          <w:szCs w:val="28"/>
        </w:rPr>
        <w:t> ради                                    </w:t>
      </w:r>
      <w:r w:rsidR="006D68CC">
        <w:rPr>
          <w:rFonts w:ascii="Times New Roman" w:hAnsi="Times New Roman" w:cs="Times New Roman"/>
          <w:b/>
          <w:sz w:val="28"/>
          <w:szCs w:val="28"/>
        </w:rPr>
        <w:t xml:space="preserve">        </w:t>
      </w:r>
      <w:r w:rsidRPr="00DE7DA7">
        <w:rPr>
          <w:rFonts w:ascii="Times New Roman" w:hAnsi="Times New Roman" w:cs="Times New Roman"/>
          <w:b/>
          <w:sz w:val="28"/>
          <w:szCs w:val="28"/>
        </w:rPr>
        <w:t xml:space="preserve">                   </w:t>
      </w:r>
      <w:r w:rsidR="00BB0E53">
        <w:rPr>
          <w:rFonts w:ascii="Times New Roman" w:hAnsi="Times New Roman" w:cs="Times New Roman"/>
          <w:b/>
          <w:sz w:val="28"/>
          <w:szCs w:val="28"/>
        </w:rPr>
        <w:t>Ірина ШАК</w:t>
      </w:r>
    </w:p>
    <w:p w14:paraId="7292B2C1" w14:textId="77777777" w:rsidR="00876576" w:rsidRPr="00DE7DA7" w:rsidRDefault="00876576" w:rsidP="00876576">
      <w:pPr>
        <w:spacing w:after="0" w:line="240" w:lineRule="auto"/>
        <w:jc w:val="both"/>
        <w:rPr>
          <w:rFonts w:ascii="Times New Roman" w:hAnsi="Times New Roman" w:cs="Times New Roman"/>
          <w:sz w:val="28"/>
          <w:szCs w:val="28"/>
        </w:rPr>
      </w:pPr>
    </w:p>
    <w:p w14:paraId="7292B2C2" w14:textId="2BF8A9B7" w:rsidR="004F5D94" w:rsidRPr="00DE7DA7" w:rsidRDefault="004F5D94">
      <w:pPr>
        <w:rPr>
          <w:rFonts w:ascii="Times New Roman" w:hAnsi="Times New Roman" w:cs="Times New Roman"/>
          <w:sz w:val="28"/>
          <w:szCs w:val="28"/>
        </w:rPr>
      </w:pPr>
    </w:p>
    <w:p w14:paraId="7D93906B" w14:textId="456B7F4D" w:rsidR="008473DE" w:rsidRPr="00DE7DA7" w:rsidRDefault="008473DE">
      <w:pPr>
        <w:rPr>
          <w:rFonts w:ascii="Times New Roman" w:hAnsi="Times New Roman" w:cs="Times New Roman"/>
          <w:sz w:val="28"/>
          <w:szCs w:val="28"/>
        </w:rPr>
      </w:pPr>
    </w:p>
    <w:p w14:paraId="47FF7A13" w14:textId="2EFB0139" w:rsidR="00A621F4" w:rsidRPr="00DE7DA7" w:rsidRDefault="00A621F4">
      <w:pPr>
        <w:rPr>
          <w:rFonts w:ascii="Times New Roman" w:hAnsi="Times New Roman" w:cs="Times New Roman"/>
          <w:sz w:val="28"/>
          <w:szCs w:val="28"/>
        </w:rPr>
      </w:pPr>
    </w:p>
    <w:p w14:paraId="6E6AA4C5" w14:textId="0C401B32" w:rsidR="00A621F4" w:rsidRPr="00DE7DA7" w:rsidRDefault="00A621F4">
      <w:pPr>
        <w:rPr>
          <w:rFonts w:ascii="Times New Roman" w:hAnsi="Times New Roman" w:cs="Times New Roman"/>
          <w:sz w:val="28"/>
          <w:szCs w:val="28"/>
        </w:rPr>
      </w:pPr>
    </w:p>
    <w:p w14:paraId="126009EF" w14:textId="0969D538" w:rsidR="00A621F4" w:rsidRPr="00DE7DA7" w:rsidRDefault="00A621F4">
      <w:pPr>
        <w:rPr>
          <w:rFonts w:ascii="Times New Roman" w:hAnsi="Times New Roman" w:cs="Times New Roman"/>
          <w:sz w:val="28"/>
          <w:szCs w:val="28"/>
        </w:rPr>
      </w:pPr>
    </w:p>
    <w:p w14:paraId="3C256C15" w14:textId="02B037F3" w:rsidR="00A621F4" w:rsidRPr="00DE7DA7" w:rsidRDefault="00A621F4">
      <w:pPr>
        <w:rPr>
          <w:rFonts w:ascii="Times New Roman" w:hAnsi="Times New Roman" w:cs="Times New Roman"/>
          <w:sz w:val="28"/>
          <w:szCs w:val="28"/>
        </w:rPr>
      </w:pPr>
    </w:p>
    <w:p w14:paraId="3D5F2258" w14:textId="05B5653D" w:rsidR="00A621F4" w:rsidRPr="00DE7DA7" w:rsidRDefault="00A621F4">
      <w:pPr>
        <w:rPr>
          <w:rFonts w:ascii="Times New Roman" w:hAnsi="Times New Roman" w:cs="Times New Roman"/>
          <w:sz w:val="28"/>
          <w:szCs w:val="28"/>
        </w:rPr>
      </w:pPr>
    </w:p>
    <w:p w14:paraId="1AF9826B" w14:textId="710D119E" w:rsidR="00A621F4" w:rsidRPr="00DE7DA7" w:rsidRDefault="00A621F4">
      <w:pPr>
        <w:rPr>
          <w:rFonts w:ascii="Times New Roman" w:hAnsi="Times New Roman" w:cs="Times New Roman"/>
          <w:sz w:val="28"/>
          <w:szCs w:val="28"/>
        </w:rPr>
      </w:pPr>
    </w:p>
    <w:p w14:paraId="1D69D6EF" w14:textId="00673E1C" w:rsidR="00A621F4" w:rsidRPr="00DE7DA7" w:rsidRDefault="00A621F4">
      <w:pPr>
        <w:rPr>
          <w:rFonts w:ascii="Times New Roman" w:hAnsi="Times New Roman" w:cs="Times New Roman"/>
          <w:sz w:val="28"/>
          <w:szCs w:val="28"/>
        </w:rPr>
      </w:pPr>
    </w:p>
    <w:p w14:paraId="13C65CE4" w14:textId="3BE64A75" w:rsidR="00A621F4" w:rsidRPr="00DE7DA7" w:rsidRDefault="00A621F4">
      <w:pPr>
        <w:rPr>
          <w:rFonts w:ascii="Times New Roman" w:hAnsi="Times New Roman" w:cs="Times New Roman"/>
          <w:sz w:val="28"/>
          <w:szCs w:val="28"/>
        </w:rPr>
      </w:pPr>
    </w:p>
    <w:sectPr w:rsidR="00A621F4" w:rsidRPr="00DE7DA7" w:rsidSect="0096400A">
      <w:pgSz w:w="11906" w:h="16838" w:code="9"/>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458"/>
    <w:multiLevelType w:val="multilevel"/>
    <w:tmpl w:val="6CA6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33D99"/>
    <w:multiLevelType w:val="multilevel"/>
    <w:tmpl w:val="D35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83D1F"/>
    <w:multiLevelType w:val="multilevel"/>
    <w:tmpl w:val="F9F0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F0737"/>
    <w:multiLevelType w:val="hybridMultilevel"/>
    <w:tmpl w:val="3F96DC00"/>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57D850DF"/>
    <w:multiLevelType w:val="multilevel"/>
    <w:tmpl w:val="5E00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6F41E0"/>
    <w:multiLevelType w:val="multilevel"/>
    <w:tmpl w:val="EDAE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39217C"/>
    <w:multiLevelType w:val="hybridMultilevel"/>
    <w:tmpl w:val="D630A472"/>
    <w:lvl w:ilvl="0" w:tplc="7582582A">
      <w:start w:val="1"/>
      <w:numFmt w:val="decimal"/>
      <w:lvlText w:val="%1."/>
      <w:lvlJc w:val="left"/>
      <w:pPr>
        <w:ind w:left="765" w:hanging="40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75B72CB2"/>
    <w:multiLevelType w:val="hybridMultilevel"/>
    <w:tmpl w:val="AC20F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F83425"/>
    <w:multiLevelType w:val="multilevel"/>
    <w:tmpl w:val="6FA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5"/>
  </w:num>
  <w:num w:numId="5">
    <w:abstractNumId w:val="4"/>
  </w:num>
  <w:num w:numId="6">
    <w:abstractNumId w:val="8"/>
  </w:num>
  <w:num w:numId="7">
    <w:abstractNumId w:val="0"/>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4D"/>
    <w:rsid w:val="0004649B"/>
    <w:rsid w:val="000B4599"/>
    <w:rsid w:val="000D301E"/>
    <w:rsid w:val="000F133D"/>
    <w:rsid w:val="000F18AF"/>
    <w:rsid w:val="001649DA"/>
    <w:rsid w:val="00171F23"/>
    <w:rsid w:val="001A4054"/>
    <w:rsid w:val="001D5553"/>
    <w:rsid w:val="0020530F"/>
    <w:rsid w:val="002114BB"/>
    <w:rsid w:val="002E68B0"/>
    <w:rsid w:val="003941AD"/>
    <w:rsid w:val="004414CD"/>
    <w:rsid w:val="004653C1"/>
    <w:rsid w:val="004D071F"/>
    <w:rsid w:val="004D0831"/>
    <w:rsid w:val="004F5D94"/>
    <w:rsid w:val="00514AE5"/>
    <w:rsid w:val="0055111B"/>
    <w:rsid w:val="005B464E"/>
    <w:rsid w:val="00612FA3"/>
    <w:rsid w:val="006D637B"/>
    <w:rsid w:val="006D68CC"/>
    <w:rsid w:val="006F5AA2"/>
    <w:rsid w:val="00713639"/>
    <w:rsid w:val="008473DE"/>
    <w:rsid w:val="00876576"/>
    <w:rsid w:val="00897B54"/>
    <w:rsid w:val="008E4713"/>
    <w:rsid w:val="009060C0"/>
    <w:rsid w:val="00946D16"/>
    <w:rsid w:val="0096400A"/>
    <w:rsid w:val="009B3414"/>
    <w:rsid w:val="00A621F4"/>
    <w:rsid w:val="00AD198A"/>
    <w:rsid w:val="00AD40B8"/>
    <w:rsid w:val="00B92E17"/>
    <w:rsid w:val="00BB0E53"/>
    <w:rsid w:val="00BE5F79"/>
    <w:rsid w:val="00C37D56"/>
    <w:rsid w:val="00C43515"/>
    <w:rsid w:val="00CB063C"/>
    <w:rsid w:val="00D03C9F"/>
    <w:rsid w:val="00D24E56"/>
    <w:rsid w:val="00D415C8"/>
    <w:rsid w:val="00D6359C"/>
    <w:rsid w:val="00DE7DA7"/>
    <w:rsid w:val="00E30F4D"/>
    <w:rsid w:val="00E41039"/>
    <w:rsid w:val="00E60772"/>
    <w:rsid w:val="00F867BB"/>
    <w:rsid w:val="00FA2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B234"/>
  <w15:docId w15:val="{2B643E81-741B-4E58-BF1D-6BDB38E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76"/>
    <w:pPr>
      <w:spacing w:line="256" w:lineRule="auto"/>
    </w:pPr>
  </w:style>
  <w:style w:type="paragraph" w:styleId="5">
    <w:name w:val="heading 5"/>
    <w:basedOn w:val="a"/>
    <w:next w:val="a"/>
    <w:link w:val="50"/>
    <w:qFormat/>
    <w:rsid w:val="00E60772"/>
    <w:pPr>
      <w:spacing w:before="240" w:after="60" w:line="240" w:lineRule="auto"/>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576"/>
    <w:pPr>
      <w:ind w:left="720"/>
      <w:contextualSpacing/>
    </w:pPr>
  </w:style>
  <w:style w:type="character" w:customStyle="1" w:styleId="50">
    <w:name w:val="Заголовок 5 Знак"/>
    <w:basedOn w:val="a0"/>
    <w:link w:val="5"/>
    <w:rsid w:val="00E60772"/>
    <w:rPr>
      <w:rFonts w:ascii="Times New Roman" w:eastAsia="Times New Roman" w:hAnsi="Times New Roman" w:cs="Times New Roman"/>
      <w:b/>
      <w:bCs/>
      <w:i/>
      <w:iCs/>
      <w:sz w:val="26"/>
      <w:szCs w:val="26"/>
      <w:lang w:val="ru-RU" w:eastAsia="ru-RU"/>
    </w:rPr>
  </w:style>
  <w:style w:type="character" w:styleId="a4">
    <w:name w:val="Strong"/>
    <w:uiPriority w:val="99"/>
    <w:qFormat/>
    <w:rsid w:val="00E41039"/>
    <w:rPr>
      <w:b/>
      <w:bCs/>
    </w:rPr>
  </w:style>
  <w:style w:type="paragraph" w:styleId="a5">
    <w:name w:val="Balloon Text"/>
    <w:basedOn w:val="a"/>
    <w:link w:val="a6"/>
    <w:uiPriority w:val="99"/>
    <w:semiHidden/>
    <w:unhideWhenUsed/>
    <w:rsid w:val="00E410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039"/>
    <w:rPr>
      <w:rFonts w:ascii="Segoe UI" w:hAnsi="Segoe UI" w:cs="Segoe UI"/>
      <w:sz w:val="18"/>
      <w:szCs w:val="18"/>
    </w:rPr>
  </w:style>
  <w:style w:type="paragraph" w:styleId="a7">
    <w:name w:val="Normal (Web)"/>
    <w:basedOn w:val="a"/>
    <w:uiPriority w:val="99"/>
    <w:semiHidden/>
    <w:unhideWhenUsed/>
    <w:rsid w:val="00DE7D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DE7DA7"/>
    <w:rPr>
      <w:color w:val="0000FF"/>
      <w:u w:val="single"/>
    </w:rPr>
  </w:style>
  <w:style w:type="character" w:customStyle="1" w:styleId="UnresolvedMention">
    <w:name w:val="Unresolved Mention"/>
    <w:basedOn w:val="a0"/>
    <w:uiPriority w:val="99"/>
    <w:semiHidden/>
    <w:unhideWhenUsed/>
    <w:rsid w:val="00D63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9558">
      <w:bodyDiv w:val="1"/>
      <w:marLeft w:val="0"/>
      <w:marRight w:val="0"/>
      <w:marTop w:val="0"/>
      <w:marBottom w:val="0"/>
      <w:divBdr>
        <w:top w:val="none" w:sz="0" w:space="0" w:color="auto"/>
        <w:left w:val="none" w:sz="0" w:space="0" w:color="auto"/>
        <w:bottom w:val="none" w:sz="0" w:space="0" w:color="auto"/>
        <w:right w:val="none" w:sz="0" w:space="0" w:color="auto"/>
      </w:divBdr>
    </w:div>
    <w:div w:id="934291746">
      <w:bodyDiv w:val="1"/>
      <w:marLeft w:val="0"/>
      <w:marRight w:val="0"/>
      <w:marTop w:val="0"/>
      <w:marBottom w:val="0"/>
      <w:divBdr>
        <w:top w:val="none" w:sz="0" w:space="0" w:color="auto"/>
        <w:left w:val="none" w:sz="0" w:space="0" w:color="auto"/>
        <w:bottom w:val="none" w:sz="0" w:space="0" w:color="auto"/>
        <w:right w:val="none" w:sz="0" w:space="0" w:color="auto"/>
      </w:divBdr>
    </w:div>
    <w:div w:id="1109394045">
      <w:bodyDiv w:val="1"/>
      <w:marLeft w:val="0"/>
      <w:marRight w:val="0"/>
      <w:marTop w:val="0"/>
      <w:marBottom w:val="0"/>
      <w:divBdr>
        <w:top w:val="none" w:sz="0" w:space="0" w:color="auto"/>
        <w:left w:val="none" w:sz="0" w:space="0" w:color="auto"/>
        <w:bottom w:val="none" w:sz="0" w:space="0" w:color="auto"/>
        <w:right w:val="none" w:sz="0" w:space="0" w:color="auto"/>
      </w:divBdr>
    </w:div>
    <w:div w:id="1241258711">
      <w:bodyDiv w:val="1"/>
      <w:marLeft w:val="0"/>
      <w:marRight w:val="0"/>
      <w:marTop w:val="0"/>
      <w:marBottom w:val="0"/>
      <w:divBdr>
        <w:top w:val="none" w:sz="0" w:space="0" w:color="auto"/>
        <w:left w:val="none" w:sz="0" w:space="0" w:color="auto"/>
        <w:bottom w:val="none" w:sz="0" w:space="0" w:color="auto"/>
        <w:right w:val="none" w:sz="0" w:space="0" w:color="auto"/>
      </w:divBdr>
    </w:div>
    <w:div w:id="1416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CBFC-F47C-4C54-948D-14F8F99B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2225</Words>
  <Characters>12685</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User</cp:lastModifiedBy>
  <cp:revision>12</cp:revision>
  <cp:lastPrinted>2022-07-11T07:11:00Z</cp:lastPrinted>
  <dcterms:created xsi:type="dcterms:W3CDTF">2022-07-04T07:32:00Z</dcterms:created>
  <dcterms:modified xsi:type="dcterms:W3CDTF">2022-07-12T12:24:00Z</dcterms:modified>
</cp:coreProperties>
</file>