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5CCF2" w14:textId="4FE81D40" w:rsidR="001966B3" w:rsidRDefault="002D5273" w:rsidP="001966B3">
      <w:pPr>
        <w:pStyle w:val="a7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="001966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bookmarkStart w:id="0" w:name="_GoBack"/>
      <w:bookmarkEnd w:id="0"/>
      <w:r w:rsidR="001966B3">
        <w:rPr>
          <w:rFonts w:ascii="Times New Roman" w:hAnsi="Times New Roman"/>
          <w:color w:val="000000"/>
          <w:sz w:val="24"/>
          <w:szCs w:val="24"/>
        </w:rPr>
        <w:t xml:space="preserve">Додаток до рішення                                                                                                                                                                   </w:t>
      </w:r>
    </w:p>
    <w:p w14:paraId="0EF44CA3" w14:textId="77777777" w:rsidR="001966B3" w:rsidRDefault="001966B3" w:rsidP="001966B3">
      <w:pPr>
        <w:pStyle w:val="a7"/>
        <w:spacing w:before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виконавчого комітету                                                                                                                                                                         </w:t>
      </w:r>
    </w:p>
    <w:p w14:paraId="4D2CD232" w14:textId="77777777" w:rsidR="001966B3" w:rsidRDefault="001966B3" w:rsidP="001966B3">
      <w:pPr>
        <w:pStyle w:val="a7"/>
        <w:spacing w:before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Городищенської сільської ради</w:t>
      </w:r>
    </w:p>
    <w:p w14:paraId="4B889EDB" w14:textId="77777777" w:rsidR="001966B3" w:rsidRDefault="001966B3" w:rsidP="001966B3">
      <w:pPr>
        <w:pStyle w:val="a7"/>
        <w:spacing w:before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від 16.06.2022 року №112</w:t>
      </w:r>
    </w:p>
    <w:p w14:paraId="53431777" w14:textId="77777777" w:rsidR="001966B3" w:rsidRPr="002D5273" w:rsidRDefault="001966B3" w:rsidP="001966B3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7466CA3" w14:textId="285EB8D7" w:rsidR="009D2369" w:rsidRPr="002D5273" w:rsidRDefault="009D2369" w:rsidP="001966B3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55CA20D" w14:textId="4D9409EB" w:rsidR="002D5273" w:rsidRPr="002D5273" w:rsidRDefault="002D5273" w:rsidP="002D52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D52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Звіт</w:t>
      </w:r>
    </w:p>
    <w:p w14:paraId="5C2BB4DF" w14:textId="55DE64D1" w:rsidR="002D5273" w:rsidRDefault="002D5273" w:rsidP="002D527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робочої групи з вивчення питання доцільності створення Городищенського центру первинної медичної допомоги</w:t>
      </w:r>
    </w:p>
    <w:p w14:paraId="4FCE88E8" w14:textId="77777777" w:rsidR="002D5273" w:rsidRPr="002D5273" w:rsidRDefault="002D5273" w:rsidP="002D527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C27FCEE" w14:textId="2B5C7762" w:rsidR="00C5534A" w:rsidRPr="00C5534A" w:rsidRDefault="00C5534A" w:rsidP="002D5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найважливіших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громадах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освітою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культурою та </w:t>
      </w:r>
      <w:proofErr w:type="spellStart"/>
      <w:proofErr w:type="gram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іальною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сферою є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здоров’я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місцевому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рівні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особливо 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актуальним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в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децентралізації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реформи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устрою.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створенням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 у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новостворених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ОМС)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з’явились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обов’язки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вищезгаданих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секторів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Насамперед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йтиметься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 </w:t>
      </w:r>
      <w:proofErr w:type="spellStart"/>
      <w:r w:rsidRPr="00C55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центри</w:t>
      </w:r>
      <w:proofErr w:type="spellEnd"/>
      <w:r w:rsidRPr="00C55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первинної</w:t>
      </w:r>
      <w:proofErr w:type="spellEnd"/>
      <w:r w:rsidRPr="00C55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C55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медико-</w:t>
      </w:r>
      <w:proofErr w:type="spellStart"/>
      <w:r w:rsidRPr="00C55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сан</w:t>
      </w:r>
      <w:proofErr w:type="gramEnd"/>
      <w:r w:rsidRPr="00C55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ітарної</w:t>
      </w:r>
      <w:proofErr w:type="spellEnd"/>
      <w:r w:rsidRPr="00C553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допомоги</w:t>
      </w:r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ЦПМСД),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надають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первинну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медичну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ПМД). </w:t>
      </w:r>
    </w:p>
    <w:p w14:paraId="619AF88E" w14:textId="5A4C7CD3" w:rsidR="00C5534A" w:rsidRPr="00C5534A" w:rsidRDefault="00C5534A" w:rsidP="002D5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Обов’язковим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елементом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ПМД на </w:t>
      </w:r>
      <w:proofErr w:type="spellStart"/>
      <w:proofErr w:type="gram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івні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громади є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підтримка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супровід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юристів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державних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реєстраторів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бухгалтерів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фахівців</w:t>
      </w:r>
      <w:proofErr w:type="spellEnd"/>
      <w:r w:rsidRPr="00C553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D50317" w14:textId="2933F2ED" w:rsidR="00C5534A" w:rsidRPr="00C5534A" w:rsidRDefault="00C5534A" w:rsidP="002D52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створення </w:t>
      </w:r>
      <w:r w:rsidR="002D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ПМСД то варто зазначити, що н</w:t>
      </w:r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першу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доведеться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осмислити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мотивом таких </w:t>
      </w:r>
      <w:proofErr w:type="spellStart"/>
      <w:proofErr w:type="gram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політичні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амбіції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воля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керівництва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громади, але з точки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–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якісною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доступною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медичною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призводять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="009D2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47733" w14:textId="77777777" w:rsidR="00C5534A" w:rsidRPr="00C5534A" w:rsidRDefault="00C5534A" w:rsidP="002D52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системного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громади в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переглянути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місію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візію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послугами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провести SWOT-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стратегічні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заходи з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реалізації. </w:t>
      </w:r>
      <w:proofErr w:type="spellStart"/>
      <w:proofErr w:type="gram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ЦПМСД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BDC44F" w14:textId="7784553A" w:rsidR="00C5534A" w:rsidRPr="002D5273" w:rsidRDefault="00C5534A" w:rsidP="002D527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420C9F0" w14:textId="3AD6BEEF" w:rsidR="00C5534A" w:rsidRPr="002D5273" w:rsidRDefault="00C5534A" w:rsidP="002D527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укладати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 </w:t>
      </w:r>
      <w:proofErr w:type="spellStart"/>
      <w:proofErr w:type="gram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іжмуніципального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співробітництва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8EFE1B7" w14:textId="0E2C1181" w:rsidR="00C5534A" w:rsidRPr="002D5273" w:rsidRDefault="00C5534A" w:rsidP="002D527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ідприємництва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D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B3080B" w14:textId="02430E0D" w:rsidR="00C5534A" w:rsidRDefault="00C5534A" w:rsidP="002D527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все ж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ЦПМСД є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громада, яка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ініціює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письмове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ЦПМСД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</w:t>
      </w:r>
      <w:proofErr w:type="gram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віддане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користування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Разом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інше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ідрозділах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працевлаштування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тут. У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погоджуються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мотивують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взаємної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сесіями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про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-передачу майна,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прийому-передачі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подальшому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сесією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передавальний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ЦПМСД та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статут. Тут же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призначити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відповідального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закладу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єдиному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державному </w:t>
      </w:r>
      <w:proofErr w:type="spellStart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реєстрі</w:t>
      </w:r>
      <w:proofErr w:type="spellEnd"/>
      <w:r w:rsidRPr="00C55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7EAD10" w14:textId="635AA7CA" w:rsidR="00C5534A" w:rsidRDefault="00C5534A" w:rsidP="002D5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Необхідно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пам’ятати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ЦПМСД є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тривалим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процесом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до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треба </w:t>
      </w:r>
      <w:proofErr w:type="gram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бути</w:t>
      </w:r>
      <w:proofErr w:type="gram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готовим.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ліцензії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сертифікатів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доступності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приведення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відповідність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матеріально-технічної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бази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реєстрація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 та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працівників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e-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Health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укладання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з НСЗУ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займають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часу та ресурсі</w:t>
      </w:r>
      <w:proofErr w:type="gramStart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D52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F073AC2" w14:textId="77777777" w:rsidR="009D2369" w:rsidRDefault="00E869E4" w:rsidP="009D23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Основним а</w:t>
      </w:r>
      <w:r w:rsidR="009D23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спектом у діяльності ЦП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9D23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 є пацієнти, адже діяльності ЦПСМД спрямована на забезпечення охорони здоров’я на території громади. </w:t>
      </w:r>
    </w:p>
    <w:p w14:paraId="27E3EECA" w14:textId="64042B8A" w:rsidR="002D5273" w:rsidRDefault="00E869E4" w:rsidP="009D23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Провівши аналіз підписаних декларацій з лікарями, що працюють в амбулаторіях на території Городищенської громади було встановлено наступні дані:</w:t>
      </w:r>
    </w:p>
    <w:p w14:paraId="350A2A4F" w14:textId="77143488" w:rsidR="00E869E4" w:rsidRDefault="00E869E4" w:rsidP="00E869E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Сенкевичівка – підписано 1772 декларацій;</w:t>
      </w:r>
    </w:p>
    <w:p w14:paraId="5D304947" w14:textId="62B91B9D" w:rsidR="00E869E4" w:rsidRDefault="00E869E4" w:rsidP="00E869E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Чаруків – підписано 3240 декларацій;</w:t>
      </w:r>
    </w:p>
    <w:p w14:paraId="726550D7" w14:textId="223B0539" w:rsidR="00E869E4" w:rsidRDefault="00E869E4" w:rsidP="00E869E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Шклинь – підписано 3264 декларацій.</w:t>
      </w:r>
    </w:p>
    <w:p w14:paraId="4D4411E1" w14:textId="7AD400D1" w:rsidR="00E869E4" w:rsidRDefault="00E869E4" w:rsidP="00E869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загалом жителями Городищенської територіальної громади підписано 8276 декларацій із лікарями, що здійснюють лікарську практику на території Городищенської громади. Держава забезпечує діяльність ЦПМСД шляхом надання</w:t>
      </w:r>
      <w:r w:rsidR="009D2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середньому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650 гривень за кожну підписану декларацію. </w:t>
      </w:r>
    </w:p>
    <w:p w14:paraId="531AD3F6" w14:textId="1C51F19E" w:rsidR="00E869E4" w:rsidRDefault="00E869E4" w:rsidP="00E869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скориставшись методом синтезу наявної інформації, можливо встановити, що за 8276 підписаних д</w:t>
      </w:r>
      <w:r w:rsidR="00121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екларацій держава забезпечує ЦП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121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на суму – 5 379 400 гривень.</w:t>
      </w:r>
    </w:p>
    <w:p w14:paraId="05DDB547" w14:textId="7E3AACB8" w:rsidR="00E869E4" w:rsidRDefault="00E869E4" w:rsidP="00E869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слід зазначити, що окрім держави забезпеченням діяльності ЦПМСД займаються органи місцевого самоврядування, зокрема Городищенська сільськ</w:t>
      </w:r>
      <w:r w:rsidR="00121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рада фінансово забезпечує діяльність ЦПМСД на суму близько 3 000 000 гривень. Отже, загальна сума, яка складе фінансову основу Городищенського ЦПМСД є</w:t>
      </w:r>
      <w:r w:rsidR="009D2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приблизно</w:t>
      </w:r>
      <w:r w:rsidR="00121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8 379 400 гривень, за умови, що усі пацієнти, у яких на сьогоднішній день укладені </w:t>
      </w:r>
      <w:proofErr w:type="spellStart"/>
      <w:r w:rsidR="00121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декларції</w:t>
      </w:r>
      <w:proofErr w:type="spellEnd"/>
      <w:r w:rsidR="00121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амбулаторіями на території Городищенської громади, укладуть декларації з </w:t>
      </w:r>
      <w:proofErr w:type="spellStart"/>
      <w:r w:rsidR="00121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Городищенським</w:t>
      </w:r>
      <w:proofErr w:type="spellEnd"/>
      <w:r w:rsidR="00121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ЦПМСД.</w:t>
      </w:r>
    </w:p>
    <w:p w14:paraId="2C4FD5A0" w14:textId="3A16AB25" w:rsidR="001212EC" w:rsidRDefault="001212EC" w:rsidP="001212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Аналізуючи доцільність створення ЦПМСД на території громади звичайно, що необхідно враховувати чи зможе Городищенська територіальна громада забезпечити діяльність  власного ЦПМСД, тому слід проаналізувати можливий бюджет та можливі видатки. </w:t>
      </w:r>
    </w:p>
    <w:p w14:paraId="12B0827C" w14:textId="1DB11566" w:rsidR="001212EC" w:rsidRDefault="001212EC" w:rsidP="001212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До видатків слід віднести заробітну плату працівникам, яку можна розділити на дві категорії, а саме:</w:t>
      </w:r>
    </w:p>
    <w:p w14:paraId="2CACFC80" w14:textId="45815D98" w:rsidR="001212EC" w:rsidRDefault="001212EC" w:rsidP="001212E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заробітна плата лікарям – 1 800 000 гривень;</w:t>
      </w:r>
    </w:p>
    <w:p w14:paraId="0EF05E13" w14:textId="7E7BFC86" w:rsidR="001212EC" w:rsidRDefault="001212EC" w:rsidP="001212E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заробітна плата обслуговуючому персоналу – 2 000 000 гривень.</w:t>
      </w:r>
    </w:p>
    <w:p w14:paraId="7593915E" w14:textId="6EE11203" w:rsidR="001212EC" w:rsidRDefault="001212EC" w:rsidP="001212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попри забезпечення достойної заробітної плати Городищенська територіальна громада може забезпечувати належну якість надання медичних послуг власними силами.</w:t>
      </w:r>
    </w:p>
    <w:p w14:paraId="4B7CFC2B" w14:textId="143D1D4F" w:rsidR="001212EC" w:rsidRDefault="001212EC" w:rsidP="001212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Зважаючи на вищевикладене єдиним висновком є те, що створення Городищенського ЦПМСД є необхідним для подальшого розвитку громади.</w:t>
      </w:r>
    </w:p>
    <w:p w14:paraId="37A49C23" w14:textId="6E90B22E" w:rsidR="00E869E4" w:rsidRPr="00E869E4" w:rsidRDefault="00E869E4" w:rsidP="00DA5A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5DA1A3" w14:textId="3979C1AE" w:rsidR="00C5534A" w:rsidRDefault="00C5534A" w:rsidP="002D52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A5125E" w14:textId="6C8C10E9" w:rsidR="009D2369" w:rsidRDefault="009D2369" w:rsidP="009D23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робочої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7DB">
        <w:rPr>
          <w:rFonts w:ascii="Times New Roman" w:hAnsi="Times New Roman" w:cs="Times New Roman"/>
          <w:b/>
          <w:sz w:val="28"/>
          <w:szCs w:val="28"/>
          <w:lang w:val="uk-UA"/>
        </w:rPr>
        <w:t>Іван ПІКУН</w:t>
      </w:r>
    </w:p>
    <w:p w14:paraId="0F07F094" w14:textId="77777777" w:rsidR="009D2369" w:rsidRPr="00E869E4" w:rsidRDefault="009D2369" w:rsidP="002D52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2369" w:rsidRPr="00E8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D1C"/>
    <w:multiLevelType w:val="hybridMultilevel"/>
    <w:tmpl w:val="5470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1E1F"/>
    <w:multiLevelType w:val="hybridMultilevel"/>
    <w:tmpl w:val="AEB2973E"/>
    <w:lvl w:ilvl="0" w:tplc="3F32EA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80998"/>
    <w:multiLevelType w:val="hybridMultilevel"/>
    <w:tmpl w:val="A1468042"/>
    <w:lvl w:ilvl="0" w:tplc="F8D80240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527128"/>
    <w:multiLevelType w:val="multilevel"/>
    <w:tmpl w:val="A79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0412C"/>
    <w:multiLevelType w:val="hybridMultilevel"/>
    <w:tmpl w:val="E648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E4"/>
    <w:rsid w:val="000A67E4"/>
    <w:rsid w:val="001212EC"/>
    <w:rsid w:val="001966B3"/>
    <w:rsid w:val="002D5273"/>
    <w:rsid w:val="008E58E7"/>
    <w:rsid w:val="009D2369"/>
    <w:rsid w:val="00C5534A"/>
    <w:rsid w:val="00DA5ABC"/>
    <w:rsid w:val="00E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E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ABC"/>
    <w:rPr>
      <w:rFonts w:ascii="Segoe UI" w:hAnsi="Segoe UI" w:cs="Segoe UI"/>
      <w:sz w:val="18"/>
      <w:szCs w:val="18"/>
    </w:rPr>
  </w:style>
  <w:style w:type="paragraph" w:customStyle="1" w:styleId="a7">
    <w:name w:val="Нормальний текст"/>
    <w:basedOn w:val="a"/>
    <w:rsid w:val="001966B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ABC"/>
    <w:rPr>
      <w:rFonts w:ascii="Segoe UI" w:hAnsi="Segoe UI" w:cs="Segoe UI"/>
      <w:sz w:val="18"/>
      <w:szCs w:val="18"/>
    </w:rPr>
  </w:style>
  <w:style w:type="paragraph" w:customStyle="1" w:styleId="a7">
    <w:name w:val="Нормальний текст"/>
    <w:basedOn w:val="a"/>
    <w:rsid w:val="001966B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3608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2022-06-15T08:13:00Z</cp:lastPrinted>
  <dcterms:created xsi:type="dcterms:W3CDTF">2022-06-15T04:11:00Z</dcterms:created>
  <dcterms:modified xsi:type="dcterms:W3CDTF">2022-06-16T12:33:00Z</dcterms:modified>
</cp:coreProperties>
</file>