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7" w:rsidRPr="00CA42C2" w:rsidRDefault="00C61F17" w:rsidP="00DF12A9">
      <w:pPr>
        <w:tabs>
          <w:tab w:val="left" w:pos="61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CA42C2">
        <w:rPr>
          <w:b/>
          <w:lang w:val="uk-UA"/>
        </w:rPr>
        <w:t xml:space="preserve">                                                                              </w:t>
      </w:r>
      <w:r w:rsidRPr="00CA42C2">
        <w:rPr>
          <w:rFonts w:ascii="Times New Roman" w:hAnsi="Times New Roman"/>
          <w:b/>
          <w:sz w:val="28"/>
          <w:szCs w:val="28"/>
          <w:lang w:val="uk-UA"/>
        </w:rPr>
        <w:t xml:space="preserve">                  Додаток 1</w:t>
      </w: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5C27C5">
        <w:rPr>
          <w:rFonts w:ascii="Times New Roman" w:hAnsi="Times New Roman"/>
          <w:sz w:val="28"/>
          <w:szCs w:val="28"/>
          <w:lang w:val="uk-UA"/>
        </w:rPr>
        <w:t xml:space="preserve">                          від 2</w:t>
      </w:r>
      <w:r w:rsidR="00842018">
        <w:rPr>
          <w:rFonts w:ascii="Times New Roman" w:hAnsi="Times New Roman"/>
          <w:sz w:val="28"/>
          <w:szCs w:val="28"/>
          <w:lang w:val="uk-UA"/>
        </w:rPr>
        <w:t>9.09</w:t>
      </w:r>
      <w:r w:rsidRPr="00CA42C2">
        <w:rPr>
          <w:rFonts w:ascii="Times New Roman" w:hAnsi="Times New Roman"/>
          <w:sz w:val="28"/>
          <w:szCs w:val="28"/>
          <w:lang w:val="uk-UA"/>
        </w:rPr>
        <w:t xml:space="preserve">.2021 р </w:t>
      </w:r>
      <w:r w:rsidR="005C27C5">
        <w:rPr>
          <w:rFonts w:ascii="Times New Roman" w:hAnsi="Times New Roman"/>
          <w:bCs/>
          <w:sz w:val="28"/>
          <w:szCs w:val="28"/>
          <w:lang w:val="uk-UA"/>
        </w:rPr>
        <w:t>№ 179</w:t>
      </w:r>
      <w:r w:rsidRPr="00CA42C2">
        <w:rPr>
          <w:rFonts w:ascii="Times New Roman" w:hAnsi="Times New Roman"/>
          <w:bCs/>
          <w:sz w:val="28"/>
          <w:szCs w:val="28"/>
          <w:lang w:val="uk-UA"/>
        </w:rPr>
        <w:t>/01.02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Style w:val="a4"/>
          <w:rFonts w:cs="Calibri"/>
          <w:b w:val="0"/>
          <w:bCs w:val="0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C61F17" w:rsidRPr="00CA42C2" w:rsidRDefault="00C61F17" w:rsidP="00DF12A9">
      <w:pPr>
        <w:pStyle w:val="a5"/>
        <w:spacing w:after="0" w:line="240" w:lineRule="auto"/>
        <w:jc w:val="center"/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</w:pPr>
      <w:r w:rsidRPr="00CA42C2"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  <w:t>Тестові питання</w:t>
      </w:r>
    </w:p>
    <w:p w:rsidR="00C61F17" w:rsidRPr="00CA42C2" w:rsidRDefault="00C61F17" w:rsidP="00DF12A9">
      <w:pPr>
        <w:pStyle w:val="a5"/>
        <w:spacing w:after="0" w:line="240" w:lineRule="auto"/>
        <w:jc w:val="center"/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</w:pPr>
      <w:r w:rsidRPr="00CA42C2"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  <w:t>щодо перевірки знань законодавства України у сфері освіти, Законів України «Про освіту», «Про дошкільну освіту»</w:t>
      </w:r>
    </w:p>
    <w:p w:rsidR="00C61F17" w:rsidRPr="00CA42C2" w:rsidRDefault="00C61F17" w:rsidP="00DF12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Засади державної політики у сфері освіти та принципи освітньої діяльності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61F17" w:rsidRPr="00CA42C2" w:rsidRDefault="00C61F17" w:rsidP="00D03681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>а) людиноцентризм; верховенство права; забезпечення якості освіти та якості освітньої діяльності; забезпечення рівного доступу до освіти без дискримінації за будь-якими ознаками, у тому числі за ознакою інвалідності; розвиток інклюзивного освітнього середовища, у тому числі у закладах освіти, найбільш доступних і наближених до місця проживання осіб з особливими освітніми потребами;</w:t>
      </w:r>
    </w:p>
    <w:p w:rsidR="00C61F17" w:rsidRPr="00CA42C2" w:rsidRDefault="00C61F17" w:rsidP="00D03681">
      <w:pPr>
        <w:spacing w:after="12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 забезпечення універсального дизайну та розумного пристосування; забезпечення універсального дизайну та розумного пристосування; науковий характер освіти;різноманітність освіти; цілісність і наступність системи освіти; прозорість і публічність прийняття та виконання управлінських рішень; відповідальність і підзвітність органів управління освітою та закладів освіти, інших суб’єктів освітньої діяльності перед суспільством;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 усі відповіді правильні.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Складники та рівні освіти</w:t>
      </w:r>
    </w:p>
    <w:p w:rsidR="00C61F17" w:rsidRPr="00CA42C2" w:rsidRDefault="00C61F17" w:rsidP="00DB6C3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r w:rsidRPr="00CA42C2">
        <w:rPr>
          <w:rFonts w:ascii="Times New Roman" w:hAnsi="Times New Roman"/>
          <w:sz w:val="24"/>
          <w:szCs w:val="24"/>
          <w:lang w:eastAsia="ru-RU"/>
        </w:rPr>
        <w:t>дошкільна освіта, яка відповідає нульовому рівню </w:t>
      </w:r>
      <w:hyperlink r:id="rId5" w:anchor="n12" w:tgtFrame="_blank" w:history="1">
        <w:r w:rsidRPr="00CA42C2">
          <w:rPr>
            <w:rFonts w:ascii="Times New Roman" w:hAnsi="Times New Roman"/>
            <w:sz w:val="24"/>
            <w:szCs w:val="24"/>
            <w:lang w:eastAsia="ru-RU"/>
          </w:rPr>
          <w:t>Національної рамки кваліфікацій</w:t>
        </w:r>
      </w:hyperlink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DB6C3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lang w:eastAsia="ru-RU"/>
        </w:rPr>
        <w:t>початкова освіта, яка відповідає першому рівню </w:t>
      </w:r>
      <w:hyperlink r:id="rId6" w:anchor="n12" w:tgtFrame="_blank" w:history="1">
        <w:r w:rsidRPr="00CA42C2">
          <w:rPr>
            <w:rFonts w:ascii="Times New Roman" w:hAnsi="Times New Roman"/>
            <w:sz w:val="24"/>
            <w:szCs w:val="24"/>
            <w:lang w:eastAsia="ru-RU"/>
          </w:rPr>
          <w:t>Національної рамки кваліфікацій</w:t>
        </w:r>
      </w:hyperlink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DB6C3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lang w:eastAsia="ru-RU"/>
        </w:rPr>
        <w:t>базова середня освіта, яка відповідає другому рівню </w:t>
      </w:r>
      <w:hyperlink r:id="rId7" w:anchor="n12" w:tgtFrame="_blank" w:history="1">
        <w:r w:rsidRPr="00CA42C2">
          <w:rPr>
            <w:rFonts w:ascii="Times New Roman" w:hAnsi="Times New Roman"/>
            <w:sz w:val="24"/>
            <w:szCs w:val="24"/>
            <w:lang w:eastAsia="ru-RU"/>
          </w:rPr>
          <w:t>Національної рамки кваліфікацій</w:t>
        </w:r>
      </w:hyperlink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525B9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eastAsia="ru-RU"/>
        </w:rPr>
        <w:t>профільна середня освіта, яка відповідає третьому рівню </w:t>
      </w:r>
      <w:hyperlink r:id="rId8" w:anchor="n12" w:tgtFrame="_blank" w:history="1">
        <w:r w:rsidRPr="00CA42C2">
          <w:rPr>
            <w:rFonts w:ascii="Times New Roman" w:hAnsi="Times New Roman"/>
            <w:sz w:val="24"/>
            <w:szCs w:val="24"/>
            <w:lang w:eastAsia="ru-RU"/>
          </w:rPr>
          <w:t>Національної рамки кваліфікацій</w:t>
        </w:r>
      </w:hyperlink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DB6C3F">
      <w:pPr>
        <w:spacing w:after="12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 усі відповіді правильні;</w:t>
      </w:r>
    </w:p>
    <w:p w:rsidR="00C61F17" w:rsidRPr="00CA42C2" w:rsidRDefault="00C61F17" w:rsidP="00D03681">
      <w:pPr>
        <w:spacing w:after="12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 дошкільна освіта; повна загальна середня освіта; позашкільна освіта; спеціалізована освіта; професійна (професійно-технічна) освіта; фахова передвища освіта; вища освіта; освіта дорослих, у тому числі післядипломна освіта.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Інклюзивн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>а освіта – це...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Arial" w:hAnsi="Arial" w:cs="Arial"/>
          <w:shd w:val="clear" w:color="auto" w:fill="FFFFFF"/>
        </w:rPr>
        <w:t xml:space="preserve"> </w:t>
      </w:r>
      <w:r w:rsidRPr="00CA42C2">
        <w:rPr>
          <w:rStyle w:val="apple-converted-space"/>
          <w:rFonts w:ascii="Arial" w:hAnsi="Arial" w:cs="Arial"/>
          <w:shd w:val="clear" w:color="auto" w:fill="FFFFFF"/>
        </w:rPr>
        <w:t> </w:t>
      </w:r>
      <w:r w:rsidRPr="00CA42C2">
        <w:rPr>
          <w:rFonts w:ascii="Arial" w:hAnsi="Arial" w:cs="Arial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створення в спільному просторі особливого підходу до навчання дитини з особливими освітніми потребами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освітніх послуг, що ґрунтується на принципі забезпечення основного права дітей на освіту та права здобувати її за місцем проживання, що передбачає навчання дитини з особливими освітніми потребами в умовах загальноосвітнього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освітніх послуг, гарантованих державою, що базується на принципах недискримінації, врахування багатоманітності людини, ефективного залучення та включення до освітнього процесу всіх його учасників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 xml:space="preserve">Організаційно-правовий статус закладів 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дошкільної </w:t>
      </w:r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</w:p>
    <w:p w:rsidR="00C61F17" w:rsidRPr="00CA42C2" w:rsidRDefault="00C61F17" w:rsidP="00525B9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а)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організаційно-правова форма, тип закладу дошкільної освіти визначаються засновником (засновниками) і зазначаються в установчих документах закладу дошкільної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525B9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 з</w:t>
      </w:r>
      <w:r w:rsidRPr="00CA42C2">
        <w:rPr>
          <w:rFonts w:ascii="Times New Roman" w:hAnsi="Times New Roman"/>
          <w:sz w:val="24"/>
          <w:szCs w:val="24"/>
        </w:rPr>
        <w:t>аклад освіти залежно від засновника може діяти як державний, комунальний, приватний чи корпоративний</w:t>
      </w:r>
      <w:r w:rsidRPr="00CA42C2">
        <w:rPr>
          <w:rFonts w:ascii="Times New Roman" w:hAnsi="Times New Roman"/>
          <w:sz w:val="24"/>
          <w:szCs w:val="24"/>
          <w:lang w:val="uk-UA"/>
        </w:rPr>
        <w:t>;</w:t>
      </w:r>
    </w:p>
    <w:p w:rsidR="00C61F17" w:rsidRPr="00CA42C2" w:rsidRDefault="00C61F17" w:rsidP="00E621A0">
      <w:pPr>
        <w:pStyle w:val="rvps2"/>
        <w:shd w:val="clear" w:color="auto" w:fill="FFFFFF"/>
        <w:spacing w:before="0" w:beforeAutospacing="0" w:after="150" w:afterAutospacing="0"/>
        <w:jc w:val="both"/>
      </w:pPr>
      <w:r w:rsidRPr="00CA42C2">
        <w:rPr>
          <w:lang w:val="uk-UA"/>
        </w:rPr>
        <w:t xml:space="preserve">    в)</w:t>
      </w:r>
      <w:r w:rsidRPr="00CA42C2">
        <w:rPr>
          <w:rStyle w:val="a4"/>
        </w:rPr>
        <w:t xml:space="preserve"> </w:t>
      </w:r>
      <w:r w:rsidRPr="00CA42C2">
        <w:rPr>
          <w:rStyle w:val="apple-converted-space"/>
        </w:rPr>
        <w:t> </w:t>
      </w:r>
      <w:r w:rsidRPr="00CA42C2">
        <w:rPr>
          <w:lang w:val="uk-UA"/>
        </w:rPr>
        <w:t>з</w:t>
      </w:r>
      <w:r w:rsidRPr="00CA42C2">
        <w:t>аклад дошкільної освіти є юридичною особою.</w:t>
      </w:r>
    </w:p>
    <w:p w:rsidR="00C61F17" w:rsidRPr="00CA42C2" w:rsidRDefault="00C61F17" w:rsidP="00525B9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n1681"/>
      <w:bookmarkEnd w:id="0"/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 xml:space="preserve">Керівник закладу 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дошкільної </w:t>
      </w:r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</w:p>
    <w:p w:rsidR="00C61F17" w:rsidRPr="00CA42C2" w:rsidRDefault="00C61F17" w:rsidP="00C756B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 xml:space="preserve">    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ерівництво закладом дошкільної освіти здійснює його директор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045A1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CA42C2">
        <w:rPr>
          <w:lang w:val="uk-UA"/>
        </w:rPr>
        <w:t xml:space="preserve">    б) на посаду керівника закладу дошкільної освіти незалежно від підпорядкування, типу і форми власності призначається особа, яка є громадянином України, має вищу освіту не нижче ступеня бакалавра, стаж педагогічної роботи не менш як три роки, а також організаторські здібності, фізичний і психічний стан якої не перешкоджає виконанню професійних обов’язків;</w:t>
      </w:r>
      <w:bookmarkStart w:id="1" w:name="n1801"/>
      <w:bookmarkStart w:id="2" w:name="n1802"/>
      <w:bookmarkEnd w:id="1"/>
      <w:bookmarkEnd w:id="2"/>
    </w:p>
    <w:p w:rsidR="00C61F17" w:rsidRPr="00CA42C2" w:rsidRDefault="00C61F17" w:rsidP="007045A1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CA42C2">
        <w:rPr>
          <w:lang w:val="uk-UA"/>
        </w:rPr>
        <w:t xml:space="preserve">    в) усі відповіді правильні.</w:t>
      </w:r>
    </w:p>
    <w:p w:rsidR="00C61F17" w:rsidRPr="00CA42C2" w:rsidRDefault="00C61F17" w:rsidP="00C756B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Прозорість та інформаційна відкритість закладу дошкільної освіти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з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аклади освіти формують відкриті та загальнодоступні ресурси з інформацією про свою діяльність та оприлюднюють таку інформацію. Доступ до такої інформації осіб з порушенням зору може забезпечуватися в різних формах та з урахуванням можливостей закладу освіти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законодавством;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в)усі відповіді правильні.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Атестація педагогічних працівників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– це:</w:t>
      </w:r>
    </w:p>
    <w:p w:rsidR="00C61F17" w:rsidRPr="00CA42C2" w:rsidRDefault="00C61F17" w:rsidP="00D77C9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це система заходів, спрямована на всебічне комплексне оцінювання їх педагогічної діяльності, за якою визначаються відповідність педагогічного працівника займаній посаді, рівень його кваліфікації, присвоюється кваліфікаційна категорія, педагогічне звання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D77C9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б) 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це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визначення  відповідності педагогів посаді, яку вони займають, рівня кваліфікації;</w:t>
      </w:r>
    </w:p>
    <w:p w:rsidR="00C61F17" w:rsidRPr="00CA42C2" w:rsidRDefault="00C61F17" w:rsidP="00D77C91">
      <w:pPr>
        <w:shd w:val="clear" w:color="auto" w:fill="FFFFFF"/>
        <w:spacing w:after="150" w:line="324" w:lineRule="atLeast"/>
        <w:rPr>
          <w:rFonts w:ascii="Arial" w:hAnsi="Arial" w:cs="Arial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Arial" w:hAnsi="Arial" w:cs="Arial"/>
          <w:shd w:val="clear" w:color="auto" w:fill="FFFFFF"/>
        </w:rPr>
        <w:t xml:space="preserve"> </w:t>
      </w:r>
      <w:r w:rsidRPr="00CA42C2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це накази, протоколи, атестаційний лист, характеристика діяльності, листи-клопотання, заяви, подання.</w:t>
      </w:r>
      <w:r w:rsidRPr="00CA42C2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C61F17" w:rsidRPr="00CA42C2" w:rsidRDefault="00C61F17" w:rsidP="00D77C9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42C2">
        <w:rPr>
          <w:rFonts w:ascii="Times New Roman" w:hAnsi="Times New Roman"/>
          <w:sz w:val="28"/>
          <w:szCs w:val="28"/>
          <w:lang w:eastAsia="ru-RU"/>
        </w:rPr>
        <w:t>Базові етапи становлення особистості дитини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є:</w:t>
      </w:r>
    </w:p>
    <w:p w:rsidR="00C61F17" w:rsidRPr="00CA42C2" w:rsidRDefault="00C61F17" w:rsidP="007045A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вік немовляти, ранній вік, передшкільний вік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045A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lang w:val="uk-UA"/>
        </w:rPr>
        <w:t xml:space="preserve"> немовлята (до одного року); ранній вік (від одного до трьох років); передшкільний вік (від трьох до шести (семи) років): молодший дошкільний вік (від трьох до чотирьох років); середній дошкільний вік (від чотирьох до п’яти років); старший дошкільний вік (від п’яти до шести (семи) років);</w:t>
      </w:r>
    </w:p>
    <w:p w:rsidR="00C61F17" w:rsidRPr="00CA42C2" w:rsidRDefault="00C61F17" w:rsidP="00D77C91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lastRenderedPageBreak/>
        <w:t xml:space="preserve">   в)</w:t>
      </w:r>
      <w:r w:rsidRPr="00CA42C2">
        <w:rPr>
          <w:shd w:val="clear" w:color="auto" w:fill="FFFFFF"/>
        </w:rPr>
        <w:t xml:space="preserve"> формування у дитини дошкільного віку моральних норм, набуття нею життєвого соціального досвіду</w:t>
      </w:r>
      <w:r w:rsidRPr="00CA42C2">
        <w:rPr>
          <w:shd w:val="clear" w:color="auto" w:fill="FFFFFF"/>
          <w:lang w:val="uk-UA"/>
        </w:rPr>
        <w:t>.</w:t>
      </w:r>
    </w:p>
    <w:p w:rsidR="00C61F17" w:rsidRPr="00CA42C2" w:rsidRDefault="00C61F17" w:rsidP="00D77C9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Принципи дошкільної освіти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а)</w:t>
      </w:r>
      <w:r w:rsidRPr="00CA42C2">
        <w:t xml:space="preserve"> доступність для кожного громадянина освітніх послуг, що надаються системою дошкільної освіти;</w:t>
      </w:r>
      <w:r w:rsidRPr="00CA42C2">
        <w:rPr>
          <w:lang w:val="uk-UA"/>
        </w:rPr>
        <w:t xml:space="preserve"> </w:t>
      </w:r>
      <w:r w:rsidRPr="00CA42C2">
        <w:t>рівність умов для реалізації задатків, нахилів, здібностей, обдарувань, різнобічного розвитку кожної дитини;</w:t>
      </w:r>
      <w:r w:rsidRPr="00CA42C2">
        <w:rPr>
          <w:lang w:val="uk-UA"/>
        </w:rPr>
        <w:t xml:space="preserve"> </w:t>
      </w:r>
      <w:r w:rsidRPr="00CA42C2">
        <w:t>єдність розвитку, виховання, навчання і оздоровлення дітей;</w:t>
      </w:r>
      <w:r w:rsidRPr="00CA42C2">
        <w:rPr>
          <w:lang w:val="uk-UA"/>
        </w:rPr>
        <w:t xml:space="preserve"> </w:t>
      </w:r>
      <w:r w:rsidRPr="00CA42C2">
        <w:t>єдність виховних впливів сім'ї і закладу дошкільної освіти;</w:t>
      </w:r>
      <w:r w:rsidRPr="00CA42C2">
        <w:rPr>
          <w:lang w:val="uk-UA"/>
        </w:rPr>
        <w:t xml:space="preserve"> </w:t>
      </w:r>
      <w:r w:rsidRPr="00CA42C2">
        <w:t>наступність і перспективність між дошкільною та початковою загальною освітою;</w:t>
      </w:r>
      <w:r w:rsidRPr="00CA42C2">
        <w:rPr>
          <w:lang w:val="uk-UA"/>
        </w:rPr>
        <w:t xml:space="preserve"> </w:t>
      </w:r>
      <w:r w:rsidRPr="00CA42C2">
        <w:t>світський характер дошкільної освіти у державних і комунальних закладах дошкільної освіти;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б) особистісно-орієнтований підхід до розвитку особистості дитини; демократизація та гуманізація педагогічного процесу; відповідність змісту, рівня й обсягу дошкільної освіти особливостям розвитку та стану здоров'я дитини дошкільного віку;</w:t>
      </w:r>
    </w:p>
    <w:p w:rsidR="00C61F17" w:rsidRPr="00CA42C2" w:rsidRDefault="00C61F17" w:rsidP="007045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 усі відповіді правильні.</w:t>
      </w:r>
    </w:p>
    <w:p w:rsidR="00C61F17" w:rsidRPr="00CA42C2" w:rsidRDefault="00C61F17" w:rsidP="007045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DF12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Завдання дошкільної освіти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а)</w:t>
      </w:r>
      <w:r w:rsidRPr="00CA42C2">
        <w:t xml:space="preserve"> </w:t>
      </w:r>
      <w:r w:rsidRPr="00CA42C2">
        <w:rPr>
          <w:lang w:val="uk-UA"/>
        </w:rPr>
        <w:t>усі відповіді правильні;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</w:pPr>
      <w:r w:rsidRPr="00CA42C2">
        <w:rPr>
          <w:lang w:val="uk-UA"/>
        </w:rPr>
        <w:t xml:space="preserve">б) </w:t>
      </w:r>
      <w:r w:rsidRPr="00CA42C2">
        <w:t>збереження та зміцнення фізичного, психічного і духовного здоров'я дитини;</w:t>
      </w:r>
      <w:r w:rsidRPr="00CA42C2">
        <w:rPr>
          <w:lang w:val="uk-UA"/>
        </w:rPr>
        <w:t xml:space="preserve"> </w:t>
      </w:r>
      <w:r w:rsidRPr="00CA42C2">
        <w:t>виховання у дітей любові до України, шанобливого ставлення до родини, поваги до народних традицій і звичаїв, державної мови, регіональних мов або мов меншин та рідної мови, національних цінностей Українського народу, а також цінностей інших націй і народів, свідомого ставлення до себе, оточення та довкілля;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</w:pPr>
      <w:r w:rsidRPr="00CA42C2">
        <w:rPr>
          <w:lang w:val="uk-UA"/>
        </w:rPr>
        <w:t xml:space="preserve">в) </w:t>
      </w:r>
      <w:r w:rsidRPr="00CA42C2">
        <w:t>формування особистості дитини, розвиток її творчих здібностей, набуття нею соціального досвіду;</w:t>
      </w:r>
      <w:r w:rsidRPr="00CA42C2">
        <w:rPr>
          <w:lang w:val="uk-UA"/>
        </w:rPr>
        <w:t xml:space="preserve"> </w:t>
      </w:r>
      <w:r w:rsidRPr="00CA42C2">
        <w:t>виконання вимог Базового компонента дошкільної освіти, забезпечення соціальної адаптації та готовності продовжувати освіту;</w:t>
      </w:r>
      <w:r w:rsidRPr="00CA42C2">
        <w:rPr>
          <w:lang w:val="uk-UA"/>
        </w:rPr>
        <w:t xml:space="preserve"> </w:t>
      </w:r>
      <w:r w:rsidRPr="00CA42C2">
        <w:t>здійснення соціально-педагогічного патронату сім'ї.</w:t>
      </w:r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Типи закладів дошкільної освіти</w:t>
      </w:r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ясла;садок; дитячий будинок;</w:t>
      </w:r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 заклад дошкільної освіти (ясла); заклад дошкільної освіти (ясла-садок); заклад дошкільної освіти (дитячий садок);</w:t>
      </w:r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 заклад дошкільної освіти (ясла); заклад дошкільної освіти (ясла-садок); заклад дошкільної освіти (дитячий садок); заклад дошкільної освіти (ясла-садок) компенсуючого типу; будинок дитини; заклад дошкільної освіти (дитячий будинок) інтернатного типу; заклад дошкільної освіти (ясла-садок) сімейного типу; заклад дошкільної освіти (ясла-садок) комбінованого типу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заклад дошкільної освіти (центр розвитку дитини).</w:t>
      </w: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lastRenderedPageBreak/>
        <w:t>Комплектування груп закладу дошкільної освіти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рупи у закладі дошкільної освіти комплектуються за віковими ознаками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закладах дошкільної освіти, розташованих у селах, селищах, кількість дітей у групах визначається засновником (засновниками) залежно від демографічної ситуації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 інклюзивних групах - не більше трьох дітей з особливими освітніми потребами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Базовий компонент дошкільної освіти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роцедура досягнення здобувачами дошкільної освіти результатів навчання (набуття компетентностей)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дійснюється центральним органом виконавчої влади, що забезпечує формування та реалізує державну політику у сфері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це державний стандарт, що містить норми і положення, які визначають державні вимоги до рівня розвиненості та вихованості дитини дошкільного віку, а також умови, за яких вони можуть бути досягнуті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Освітня программа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закладу дошкільної освіти</w:t>
      </w:r>
    </w:p>
    <w:p w:rsidR="00C61F17" w:rsidRPr="00CA42C2" w:rsidRDefault="00C61F17" w:rsidP="007415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єдиний комплекс освітніх компонентів, спланованих і організованих закладом дошкільної освіти для досягнення вихованцями результатів навчання (набуття компетентностей), визначених Базовим компонентом дошкільної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загальний обсяг навантаження та очікувані результати навчання здобувачів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lang w:val="uk-UA"/>
        </w:rPr>
        <w:t xml:space="preserve"> перелік, зміст, тривалість і взаємозв’язок освітніх галузей та/або предметів, дисциплін тощо, логічну послідовність їх вивчення;форми організації освітнього процесу.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Організація харчування дітей у закладі дошкільної освіти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атуральний набір продуктів для харчування дітей дошкільного віку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організація та відповідальність за харчування дітей у державних і комунальних закладах дошкільної освіти покладаються на орган виконавчої влади, що реалізує державну політику у сфері освіти, інші центральні органи виконавчої влади, яким підпорядковані заклади дошкільної освіти, органи місцевого самоврядування, а також на керівників закладів дошкільної освіти;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Організація харчування дітей у приватних закладах дошкільної освіти покладається на власників та керівників закладів дошкільної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Матеріально-технічна база закладу дошкільної освіти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 включає будівлі, споруди, земельні ділянки, комунікації, інвентар, обладнання, транспортні засоби, службове житло та інше. Майно закладу дошкільної освіти належить йому на правах, визначених цим Законом та іншими нормативно-правовими актами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визнача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є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ться відповідними будівельними та санітарно-гігієнічними нормами і правилами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переліки матеріально-технічного оснащення закладів дошкільної освіти, ігрового, навчально-дидактичного обладнання закладу дошкільної освіти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Повітряно-тепловий режим у закладі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освіти.</w:t>
      </w:r>
    </w:p>
    <w:p w:rsidR="00C61F17" w:rsidRPr="00CA42C2" w:rsidRDefault="00C61F17" w:rsidP="00C232F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CA42C2">
        <w:rPr>
          <w:lang w:val="uk-UA"/>
        </w:rPr>
        <w:t>а)</w:t>
      </w:r>
      <w:r w:rsidRPr="00CA42C2">
        <w:t xml:space="preserve"> Оптимальною температурою у групових осередках дошкільних навчальних закладів є +19-23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>С. У приміщеннях басейну - +29-30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>С. У залах для занять музикою та фізичною культурою +18-19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>С. У теплих переходах - не менше +15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>С.</w:t>
      </w:r>
    </w:p>
    <w:p w:rsidR="00C61F17" w:rsidRPr="00CA42C2" w:rsidRDefault="00C61F17" w:rsidP="00C232F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" w:name="n91"/>
      <w:bookmarkEnd w:id="3"/>
      <w:r w:rsidRPr="00CA42C2">
        <w:t>У приміщеннях, що займають кутове положення або знаходяться в торці будівлі дошкільного навчального закладу, температура повітря повинна бути не менше +21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>С</w:t>
      </w:r>
      <w:r w:rsidRPr="00CA42C2">
        <w:rPr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lastRenderedPageBreak/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Встановлення у дошкільному навчальному закладі нових систем, що впливають на мікроклімат приміщення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Природна вентиляція приміщень дошкільних навчальних закладів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Вимоги до організації харчування у закладі дошкільно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>ї освіти.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shd w:val="clear" w:color="auto" w:fill="FFFFFF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а)</w:t>
      </w:r>
      <w:r w:rsidRPr="00CA42C2">
        <w:rPr>
          <w:shd w:val="clear" w:color="auto" w:fill="FFFFFF"/>
          <w:lang w:val="uk-UA"/>
        </w:rPr>
        <w:t xml:space="preserve"> 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принципи планування та механізм організації харчування здобувачів освіти/дітей у закладах дошкільної освіти з метою створення безпечного, здорового освітнього середовища та безпечних умов для оздоровлення та відпочинку</w:t>
      </w:r>
      <w:r w:rsidRPr="00CA42C2">
        <w:rPr>
          <w:shd w:val="clear" w:color="auto" w:fill="FFFFFF"/>
          <w:lang w:val="uk-UA"/>
        </w:rPr>
        <w:t>;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документ, що містить набір страв, вихід (масу) їх порцій для різних вікових груп, враховує особливі дієтичні потреби здобувачів освіти/дітей (у разі наявності), сезонність (осінь, зима, весна, літо);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визначення режиму (кратності), способу, форми та графіка харчування відповідно до особливостей контингенту здобувачів освіти/дітей в закладі освіти та закладі оздоровлення та відпочинку, їх матеріально-технічного забезпечення, наявності відповідних приміщень.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>Санітарно-гігієнічні вимоги до особистої гігієни персоналу у закладі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освіти.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рацівникам дошкільного навчального закладу необхідно мати промаркований санітарний одяг для робіт, що пов’язані з організацією харчування, та промаркований спеціальний одяг для прибирання приміщень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ерсоналу дошкільного закладу забороняється курити тютюнові вироби, вживати алкогольні напої у приміщеннях та на території дошкільного навчального закладу, користуватися туалетами для дітей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ерсонал дошкільного навчального закладу повинен бути охайно одягненим та перебувати у приміщеннях закладу в змінному взутті.</w:t>
      </w:r>
      <w:r w:rsidRPr="00CA42C2">
        <w:rPr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Персонал дошкільних навчальних закладів повинен проходити обов`язкові медичні огляди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Категорично забороняється перебування працівників на робочому місці із симптомами інфекційних хвороб.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 xml:space="preserve">Вимоги до медичного обслуговування, оцінки стану здоров’я дітей у 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CA42C2">
        <w:rPr>
          <w:rFonts w:ascii="Times New Roman" w:hAnsi="Times New Roman"/>
          <w:sz w:val="28"/>
          <w:szCs w:val="28"/>
          <w:lang w:eastAsia="ru-RU"/>
        </w:rPr>
        <w:t>акладі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едичне обслуговування дітей здійснюється медичною сестрою або лікарем-педіатром, посади яких входять до штату дошкільного навчального закладу відповідно до вимог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чинного законодавства;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еред зарахуванням дитини до дошкільного навчального закладу у закладі охорони здоров'я за місцем спостереження дитини повинні бути проведені заходи з її підготовки до перебування в організованому дитячому колективі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 дані щодо медичних оглядів та рекомендацій спеціалістів, додаткових обстежень, лікування, профілактичних щеплень, режиму харчування, оцінка фізичного розвитку дитини, висновок про стан здоров’я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Вимоги до розпорядку дня і навчання, організації життєдіяльності, рухової активності дітей у  закладі дошкільної освіти.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рацівники дошкільних навчальних закладів зобов’язані вести спостереження за станом здоров`я дітей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 розпорядок дня вікових груп має відповідати гігієнічним нормам щодо тривалості сну, занять різними видами діяльності та відпочинку, у тому числі організації навчальних занять, перебування на свіжому повітрі, рухової активності, кратності приймання їжі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розпорядку дня дітей дошкільного віку не менше 4-х годин відводиться на діяльність, не пов’язану з навчальним навантаженням.</w:t>
      </w: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lastRenderedPageBreak/>
        <w:t>Санітарно-гігієнічні вимоги до особистої гігієни дітей у закладі дошкільної освіти</w:t>
      </w:r>
    </w:p>
    <w:p w:rsidR="00C61F17" w:rsidRPr="00CA42C2" w:rsidRDefault="00C61F17" w:rsidP="007B4B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CA42C2">
        <w:rPr>
          <w:lang w:val="uk-UA"/>
        </w:rPr>
        <w:t>а) доцільно здійснювати контроль за індивідуальним використанням дітьми одягу та речей.</w:t>
      </w:r>
      <w:bookmarkStart w:id="4" w:name="n268"/>
      <w:bookmarkEnd w:id="4"/>
      <w:r w:rsidRPr="00CA42C2">
        <w:rPr>
          <w:lang w:val="uk-UA"/>
        </w:rPr>
        <w:t>За кожною дитиною  закріпити: шафу для одягу; місце за столом; ліжко; чарунок для рушників і предметів особистої гігієни на вішалці в умивальній; горщик для дітей раннього віку; постільну білизну, мішки для зберігання постільної білизни (при використанні розкладних ліжок); індивідуальну мочалку, тапочки, шапочку, плавки, рушник для басейну; спортивну форму з мішечком для її зберігання;</w:t>
      </w:r>
    </w:p>
    <w:p w:rsidR="00C61F17" w:rsidRPr="00CA42C2" w:rsidRDefault="00C61F17" w:rsidP="007B4B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CA42C2">
        <w:rPr>
          <w:shd w:val="clear" w:color="auto" w:fill="FFFFFF"/>
          <w:lang w:val="uk-UA"/>
        </w:rPr>
        <w:t>б)у</w:t>
      </w:r>
      <w:r w:rsidRPr="00CA42C2">
        <w:rPr>
          <w:shd w:val="clear" w:color="auto" w:fill="FFFFFF"/>
        </w:rPr>
        <w:t>мивання, чищення зубів, розчісування волосся проводяться вдома вранці. Дітей раннього віку у закладах (групах) з цілодобовим перебуванням умивають і розчісують після нічного сну та ранкової зарядки. Діти старшого дошкільного віку вмиваються і розчісуються самостійно під наглядом вихователя</w:t>
      </w:r>
      <w:r w:rsidRPr="00CA42C2">
        <w:rPr>
          <w:shd w:val="clear" w:color="auto" w:fill="FFFFFF"/>
          <w:lang w:val="uk-UA"/>
        </w:rPr>
        <w:t>;</w:t>
      </w:r>
    </w:p>
    <w:p w:rsidR="00C61F17" w:rsidRPr="00CA42C2" w:rsidRDefault="00C61F17" w:rsidP="007B4B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CA42C2">
        <w:rPr>
          <w:shd w:val="clear" w:color="auto" w:fill="FFFFFF"/>
          <w:lang w:val="uk-UA"/>
        </w:rPr>
        <w:t>в)усі відповіді правильні.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>Державна політика у сфері дошкільної освіти визначається</w:t>
      </w:r>
      <w:r w:rsidRPr="00CA42C2">
        <w:rPr>
          <w:rFonts w:ascii="Times New Roman" w:hAnsi="Times New Roman"/>
          <w:sz w:val="28"/>
          <w:szCs w:val="28"/>
          <w:lang w:val="uk-UA"/>
        </w:rPr>
        <w:t>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Pr="00CA42C2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Конституцією України</w:t>
        </w:r>
      </w:hyperlink>
      <w:r w:rsidRPr="00CA42C2">
        <w:rPr>
          <w:lang w:val="uk-UA"/>
        </w:rPr>
        <w:t>;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 Законом України «Про освіту»;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в) Базовим компонентом дошкільної освіти.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>Що становить систему дошкільної освіти</w:t>
      </w:r>
      <w:r w:rsidRPr="00CA42C2">
        <w:rPr>
          <w:rFonts w:ascii="Times New Roman" w:hAnsi="Times New Roman"/>
          <w:sz w:val="28"/>
          <w:szCs w:val="28"/>
          <w:lang w:val="uk-UA"/>
        </w:rPr>
        <w:t>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 дошкільні навчальні заклади;</w:t>
      </w:r>
    </w:p>
    <w:p w:rsidR="00C61F17" w:rsidRPr="00CA42C2" w:rsidRDefault="00C61F17" w:rsidP="002A5D1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>б)</w:t>
      </w:r>
      <w:r w:rsidRPr="00CA42C2">
        <w:rPr>
          <w:rFonts w:ascii="Arial" w:hAnsi="Arial" w:cs="Arial"/>
          <w:lang w:val="uk-UA"/>
        </w:rPr>
        <w:t xml:space="preserve"> </w:t>
      </w:r>
      <w:r w:rsidRPr="00CA42C2">
        <w:rPr>
          <w:lang w:val="uk-UA"/>
        </w:rPr>
        <w:t>дошкільні навчальні заклади незалежно від підпорядкування, типів і форми власності; наукові і методичні установи; органи управління освітою; освіта та виховання в сім'ї;</w:t>
      </w:r>
    </w:p>
    <w:p w:rsidR="00C61F17" w:rsidRPr="00CA42C2" w:rsidRDefault="00C61F17" w:rsidP="002A5D1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>в)</w:t>
      </w:r>
      <w:r w:rsidRPr="00CA42C2">
        <w:rPr>
          <w:shd w:val="clear" w:color="auto" w:fill="FFFFFF"/>
        </w:rPr>
        <w:t xml:space="preserve"> єдність розвитку, виховання, навчання і оздоровлення дітей</w:t>
      </w:r>
      <w:r w:rsidRPr="00CA42C2">
        <w:rPr>
          <w:shd w:val="clear" w:color="auto" w:fill="FFFFFF"/>
          <w:lang w:val="uk-UA"/>
        </w:rPr>
        <w:t>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>Дитина має гарантоване державою право</w:t>
      </w:r>
      <w:r w:rsidRPr="00CA42C2">
        <w:rPr>
          <w:rFonts w:ascii="Times New Roman" w:hAnsi="Times New Roman"/>
          <w:sz w:val="28"/>
          <w:szCs w:val="28"/>
          <w:lang w:val="uk-UA"/>
        </w:rPr>
        <w:t xml:space="preserve"> на:</w:t>
      </w:r>
    </w:p>
    <w:p w:rsidR="00C61F17" w:rsidRPr="00CA42C2" w:rsidRDefault="00C61F17" w:rsidP="002A5D18">
      <w:pPr>
        <w:shd w:val="clear" w:color="auto" w:fill="FFFFFF"/>
        <w:spacing w:before="30" w:after="150" w:line="270" w:lineRule="atLeast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Pr="00CA42C2">
        <w:rPr>
          <w:rFonts w:ascii="Times New Roman" w:hAnsi="Times New Roman"/>
          <w:sz w:val="24"/>
          <w:szCs w:val="24"/>
          <w:lang w:val="uk-UA" w:eastAsia="ru-RU"/>
        </w:rPr>
        <w:t>безоплатну дошкільну освіту в державних і комунальних дошкільних навчальних закладах; безпечні та нешкідливі для здоров'я умови утримання, розвитку, виховання і навчання; захист від будь-якої інформації, пропаганди та агітації, що завдає шкоди її здоров'ю, моральному та духовному розвитку;</w:t>
      </w:r>
    </w:p>
    <w:p w:rsidR="00C61F17" w:rsidRPr="00CA42C2" w:rsidRDefault="00C61F17" w:rsidP="002A5D18">
      <w:pPr>
        <w:shd w:val="clear" w:color="auto" w:fill="FFFFFF"/>
        <w:spacing w:before="30" w:after="150" w:line="270" w:lineRule="atLeast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б)безоплатне медичне обслуговування у державних і комунальних дошкільних навчальних закладах;захист від будь-яких форм експлуатації та дій, які шкодять здоров'ю дитини, а також від фізичного та психологічного насильства, приниження її гідності; здоровий спосіб життя;</w:t>
      </w:r>
    </w:p>
    <w:p w:rsidR="00C61F17" w:rsidRPr="00CA42C2" w:rsidRDefault="00C61F17" w:rsidP="002A5D18">
      <w:pPr>
        <w:shd w:val="clear" w:color="auto" w:fill="FFFFFF"/>
        <w:spacing w:before="30" w:after="150" w:line="270" w:lineRule="atLeast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в)усі відповіді правильні.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>Хто призначається на посаду керівника закладу дошкільної освіт</w:t>
      </w:r>
      <w:r w:rsidRPr="00CA42C2">
        <w:rPr>
          <w:rFonts w:ascii="Times New Roman" w:hAnsi="Times New Roman"/>
          <w:sz w:val="28"/>
          <w:szCs w:val="28"/>
          <w:lang w:val="uk-UA"/>
        </w:rPr>
        <w:t>и.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особа з високими моральними якостями, яка має відповідну вищу педагогічну освіту, забезпечує результативність та якість роботи, а також фізичний і психічний стан якої дозволяє виконувати професійні обов'язки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CA42C2">
        <w:rPr>
          <w:rFonts w:ascii="Times New Roman" w:hAnsi="Times New Roman"/>
          <w:sz w:val="24"/>
          <w:szCs w:val="24"/>
          <w:lang w:val="uk-UA"/>
        </w:rPr>
        <w:t>особа, яка є громадянином України, має вищу освіту не нижче ступеня бакалавра, стаж педагогічної роботи не менш як три роки, а також організаторські здібності, фізичний і психічний стан якої не перешкоджає виконанню професійних обов’язків;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 будь-хто, хто має вищу освіту.</w:t>
      </w: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CA42C2">
        <w:rPr>
          <w:rFonts w:ascii="Times New Roman" w:hAnsi="Times New Roman"/>
          <w:sz w:val="28"/>
          <w:szCs w:val="28"/>
        </w:rPr>
        <w:t>На підставі яких установчих документів діє заклад дошкільної ос</w:t>
      </w:r>
      <w:r w:rsidRPr="00CA42C2">
        <w:rPr>
          <w:rFonts w:ascii="Times New Roman" w:hAnsi="Times New Roman"/>
          <w:sz w:val="28"/>
          <w:szCs w:val="28"/>
          <w:lang w:val="uk-UA"/>
        </w:rPr>
        <w:t>віти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рішення засновника про його утворення, статут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, а також у випадках, визначених Законом, засновницький договір, укладений між засновниками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закладу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</w:t>
      </w:r>
      <w:r w:rsidRPr="00CA42C2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підставі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статуту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995A2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>в)</w:t>
      </w:r>
      <w:r w:rsidRPr="00CA42C2">
        <w:t xml:space="preserve">  на підставі статуту.</w:t>
      </w:r>
      <w:r w:rsidRPr="00CA42C2">
        <w:rPr>
          <w:lang w:val="uk-UA"/>
        </w:rPr>
        <w:t xml:space="preserve"> </w:t>
      </w:r>
      <w:r w:rsidRPr="00CA42C2">
        <w:t>Фізична особа - підприємець або структурний підрозділ юридичної особи приватного чи публічного права, основним видом діяльності яких є освітня діяльність, діють на підставі власних положень про них</w:t>
      </w:r>
      <w:r w:rsidRPr="00CA42C2">
        <w:rPr>
          <w:lang w:val="uk-UA"/>
        </w:rPr>
        <w:t>.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>Хто здійснює управління системою дошкільної освіт</w:t>
      </w:r>
      <w:r w:rsidRPr="00CA42C2">
        <w:rPr>
          <w:rFonts w:ascii="Times New Roman" w:hAnsi="Times New Roman"/>
          <w:sz w:val="28"/>
          <w:szCs w:val="28"/>
          <w:lang w:val="uk-UA"/>
        </w:rPr>
        <w:t>и.</w:t>
      </w:r>
    </w:p>
    <w:p w:rsidR="00C61F17" w:rsidRPr="00CA42C2" w:rsidRDefault="00C61F17" w:rsidP="00A709FB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а)</w:t>
      </w:r>
      <w:r w:rsidRPr="00CA42C2">
        <w:t xml:space="preserve"> центральний орган виконавчої влади, що забезпечує формування та реалізує державну політику у сфері освіти;</w:t>
      </w:r>
      <w:r w:rsidRPr="00CA42C2">
        <w:rPr>
          <w:lang w:val="uk-UA"/>
        </w:rPr>
        <w:t xml:space="preserve"> </w:t>
      </w:r>
      <w:r w:rsidRPr="00CA42C2">
        <w:t>інші центральні органи виконавчої влади, яким підпорядковані заклади дошкільної освіти;</w:t>
      </w:r>
      <w:r w:rsidRPr="00CA42C2">
        <w:rPr>
          <w:lang w:val="uk-UA"/>
        </w:rPr>
        <w:t xml:space="preserve"> </w:t>
      </w:r>
      <w:r w:rsidRPr="00CA42C2">
        <w:t>органи місцевого самоврядування</w:t>
      </w:r>
      <w:r w:rsidRPr="00CA42C2">
        <w:rPr>
          <w:lang w:val="uk-UA"/>
        </w:rPr>
        <w:t>;</w:t>
      </w:r>
    </w:p>
    <w:p w:rsidR="00C61F17" w:rsidRPr="00CA42C2" w:rsidRDefault="00C61F17" w:rsidP="00A709FB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б)</w:t>
      </w:r>
      <w:r w:rsidRPr="00CA42C2">
        <w:t xml:space="preserve"> органи місцевого самоврядування</w:t>
      </w:r>
      <w:r w:rsidRPr="00CA42C2">
        <w:rPr>
          <w:lang w:val="uk-UA"/>
        </w:rPr>
        <w:t>;</w:t>
      </w:r>
    </w:p>
    <w:p w:rsidR="00C61F17" w:rsidRPr="00CA42C2" w:rsidRDefault="00C61F17" w:rsidP="00995A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</w:rPr>
        <w:t xml:space="preserve"> центральний орган виконавчої влади</w:t>
      </w:r>
      <w:r w:rsidRPr="00CA42C2">
        <w:rPr>
          <w:rFonts w:ascii="Times New Roman" w:hAnsi="Times New Roman"/>
          <w:sz w:val="24"/>
          <w:szCs w:val="24"/>
          <w:lang w:val="uk-UA"/>
        </w:rPr>
        <w:t>.</w:t>
      </w:r>
    </w:p>
    <w:p w:rsidR="00C61F17" w:rsidRPr="00CA42C2" w:rsidRDefault="00C61F17" w:rsidP="00995A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>Ким затверджується план роботи закладу дошкільної освіти</w:t>
      </w:r>
      <w:r w:rsidRPr="00CA42C2">
        <w:rPr>
          <w:rFonts w:ascii="Times New Roman" w:hAnsi="Times New Roman"/>
          <w:sz w:val="28"/>
          <w:szCs w:val="28"/>
          <w:lang w:val="uk-UA"/>
        </w:rPr>
        <w:t>.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педагогічною радою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дошкільної освіти;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б)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керівником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дошкільної освіти;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 засновником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дошкільної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>Скільки годин становить педагогічне навантаження вихователя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 25 год/тиждень;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 40 год/тиждень;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в) 30 год/тиждень.</w:t>
      </w:r>
    </w:p>
    <w:p w:rsidR="00C61F17" w:rsidRPr="00CA42C2" w:rsidRDefault="00C61F17" w:rsidP="00174158">
      <w:pPr>
        <w:shd w:val="clear" w:color="auto" w:fill="FFFFFF"/>
        <w:spacing w:after="225" w:line="240" w:lineRule="auto"/>
        <w:textAlignment w:val="baseline"/>
        <w:rPr>
          <w:rFonts w:ascii="Tahoma" w:hAnsi="Tahoma" w:cs="Tahoma"/>
          <w:sz w:val="21"/>
          <w:szCs w:val="21"/>
          <w:lang w:eastAsia="ru-RU"/>
        </w:rPr>
      </w:pPr>
      <w:r w:rsidRPr="00CA42C2">
        <w:rPr>
          <w:rFonts w:ascii="Tahoma" w:hAnsi="Tahoma" w:cs="Tahoma"/>
          <w:sz w:val="21"/>
          <w:szCs w:val="21"/>
          <w:lang w:eastAsia="ru-RU"/>
        </w:rPr>
        <w:t> </w:t>
      </w:r>
    </w:p>
    <w:p w:rsidR="00C61F17" w:rsidRPr="00CA42C2" w:rsidRDefault="00C61F17"/>
    <w:sectPr w:rsidR="00C61F17" w:rsidRPr="00CA42C2" w:rsidSect="0080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652"/>
    <w:multiLevelType w:val="multilevel"/>
    <w:tmpl w:val="16F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74EA3"/>
    <w:multiLevelType w:val="multilevel"/>
    <w:tmpl w:val="3C42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158"/>
    <w:rsid w:val="0002159B"/>
    <w:rsid w:val="000637A5"/>
    <w:rsid w:val="00174158"/>
    <w:rsid w:val="00233CC5"/>
    <w:rsid w:val="002A5D18"/>
    <w:rsid w:val="002E57C8"/>
    <w:rsid w:val="00314B92"/>
    <w:rsid w:val="00453141"/>
    <w:rsid w:val="00525B9F"/>
    <w:rsid w:val="005C27C5"/>
    <w:rsid w:val="005C6C59"/>
    <w:rsid w:val="006272A4"/>
    <w:rsid w:val="00673C48"/>
    <w:rsid w:val="00691961"/>
    <w:rsid w:val="006B2D92"/>
    <w:rsid w:val="006E35A1"/>
    <w:rsid w:val="007045A1"/>
    <w:rsid w:val="00741561"/>
    <w:rsid w:val="007474DC"/>
    <w:rsid w:val="007A74D3"/>
    <w:rsid w:val="007B4B9E"/>
    <w:rsid w:val="007E7C36"/>
    <w:rsid w:val="007F1E17"/>
    <w:rsid w:val="008078CA"/>
    <w:rsid w:val="00814D35"/>
    <w:rsid w:val="00842018"/>
    <w:rsid w:val="008E776F"/>
    <w:rsid w:val="009609C7"/>
    <w:rsid w:val="00995A26"/>
    <w:rsid w:val="009D2E08"/>
    <w:rsid w:val="00A709FB"/>
    <w:rsid w:val="00AF63FF"/>
    <w:rsid w:val="00B31B47"/>
    <w:rsid w:val="00C232FA"/>
    <w:rsid w:val="00C367F0"/>
    <w:rsid w:val="00C61F17"/>
    <w:rsid w:val="00C756BF"/>
    <w:rsid w:val="00C841B7"/>
    <w:rsid w:val="00C90A92"/>
    <w:rsid w:val="00C9349E"/>
    <w:rsid w:val="00CA42C2"/>
    <w:rsid w:val="00D03681"/>
    <w:rsid w:val="00D77C91"/>
    <w:rsid w:val="00DB6C3F"/>
    <w:rsid w:val="00DC669E"/>
    <w:rsid w:val="00DF12A9"/>
    <w:rsid w:val="00E621A0"/>
    <w:rsid w:val="00EE014C"/>
    <w:rsid w:val="00F2591C"/>
    <w:rsid w:val="00F64F59"/>
    <w:rsid w:val="00F76AAE"/>
    <w:rsid w:val="00F8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7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74158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F12A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B6C3F"/>
    <w:rPr>
      <w:rFonts w:cs="Times New Roman"/>
    </w:rPr>
  </w:style>
  <w:style w:type="character" w:styleId="a6">
    <w:name w:val="Hyperlink"/>
    <w:basedOn w:val="a0"/>
    <w:uiPriority w:val="99"/>
    <w:rsid w:val="00DB6C3F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525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awsitalic">
    <w:name w:val="laws_italic"/>
    <w:basedOn w:val="a0"/>
    <w:uiPriority w:val="99"/>
    <w:rsid w:val="00F64F59"/>
    <w:rPr>
      <w:rFonts w:cs="Times New Roman"/>
    </w:rPr>
  </w:style>
  <w:style w:type="character" w:customStyle="1" w:styleId="rvts80">
    <w:name w:val="rvts80"/>
    <w:basedOn w:val="a0"/>
    <w:uiPriority w:val="99"/>
    <w:rsid w:val="00C232FA"/>
    <w:rPr>
      <w:rFonts w:cs="Times New Roman"/>
    </w:rPr>
  </w:style>
  <w:style w:type="character" w:styleId="a7">
    <w:name w:val="Emphasis"/>
    <w:basedOn w:val="a0"/>
    <w:uiPriority w:val="99"/>
    <w:qFormat/>
    <w:locked/>
    <w:rsid w:val="0002159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gahqwyibe8an.com/laws/show/1341-2011-%D0%BF/paran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gahqwyibe8an.com/laws/show/1341-2011-%D0%BF/paran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gahqwyibe8an.com/laws/show/1341-2011-%D0%BF/paran1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agahqwyibe8an.com/laws/show/1341-2011-%D0%BF/paran1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2640</Words>
  <Characters>15048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2021-08-05T05:53:00Z</cp:lastPrinted>
  <dcterms:created xsi:type="dcterms:W3CDTF">2021-08-03T11:32:00Z</dcterms:created>
  <dcterms:modified xsi:type="dcterms:W3CDTF">2021-09-29T09:16:00Z</dcterms:modified>
</cp:coreProperties>
</file>