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26" w:rsidRPr="00601626" w:rsidRDefault="00601626" w:rsidP="00601626">
      <w:pPr>
        <w:spacing w:after="0" w:line="240" w:lineRule="auto"/>
        <w:ind w:left="5387"/>
        <w:jc w:val="both"/>
        <w:rPr>
          <w:rFonts w:ascii="Times New Roman" w:eastAsia="Times New Roman" w:hAnsi="Times New Roman"/>
          <w:bCs/>
          <w:iCs/>
          <w:sz w:val="24"/>
          <w:szCs w:val="24"/>
          <w:lang w:eastAsia="ru-RU"/>
        </w:rPr>
      </w:pPr>
      <w:r w:rsidRPr="00601626">
        <w:rPr>
          <w:rFonts w:ascii="Times New Roman" w:eastAsia="Times New Roman" w:hAnsi="Times New Roman"/>
          <w:bCs/>
          <w:iCs/>
          <w:sz w:val="24"/>
          <w:szCs w:val="24"/>
          <w:lang w:eastAsia="ru-RU"/>
        </w:rPr>
        <w:t>Додаток 1</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до рішення </w:t>
      </w:r>
      <w:r w:rsidRPr="00601626">
        <w:rPr>
          <w:rFonts w:ascii="Times New Roman" w:hAnsi="Times New Roman"/>
          <w:sz w:val="24"/>
          <w:szCs w:val="24"/>
          <w:lang w:val="ru-RU" w:eastAsia="ru-RU"/>
        </w:rPr>
        <w:t>виконавчого ком</w:t>
      </w:r>
      <w:r w:rsidRPr="00601626">
        <w:rPr>
          <w:rFonts w:ascii="Times New Roman" w:hAnsi="Times New Roman"/>
          <w:sz w:val="24"/>
          <w:szCs w:val="24"/>
          <w:lang w:eastAsia="ru-RU"/>
        </w:rPr>
        <w:t>і</w:t>
      </w:r>
      <w:r w:rsidRPr="00601626">
        <w:rPr>
          <w:rFonts w:ascii="Times New Roman" w:hAnsi="Times New Roman"/>
          <w:sz w:val="24"/>
          <w:szCs w:val="24"/>
          <w:lang w:val="ru-RU" w:eastAsia="ru-RU"/>
        </w:rPr>
        <w:t xml:space="preserve">тету </w:t>
      </w:r>
      <w:r w:rsidRPr="00601626">
        <w:rPr>
          <w:rFonts w:ascii="Times New Roman" w:hAnsi="Times New Roman"/>
          <w:sz w:val="24"/>
          <w:szCs w:val="24"/>
          <w:lang w:eastAsia="ru-RU"/>
        </w:rPr>
        <w:t xml:space="preserve">              </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сільської ради </w:t>
      </w:r>
    </w:p>
    <w:p w:rsidR="00601626" w:rsidRPr="00601626" w:rsidRDefault="00601626" w:rsidP="00601626">
      <w:pPr>
        <w:spacing w:after="0" w:line="240" w:lineRule="auto"/>
        <w:ind w:left="5387"/>
        <w:jc w:val="both"/>
        <w:rPr>
          <w:rFonts w:ascii="Times New Roman" w:eastAsia="Times New Roman" w:hAnsi="Times New Roman" w:cs="Arial"/>
          <w:bCs/>
          <w:iCs/>
          <w:sz w:val="24"/>
          <w:szCs w:val="24"/>
          <w:lang w:val="ru-RU" w:eastAsia="ru-RU"/>
        </w:rPr>
      </w:pPr>
      <w:r w:rsidRPr="00601626">
        <w:rPr>
          <w:rFonts w:ascii="Times New Roman" w:eastAsia="Times New Roman" w:hAnsi="Times New Roman" w:cs="Arial"/>
          <w:bCs/>
          <w:iCs/>
          <w:sz w:val="24"/>
          <w:szCs w:val="24"/>
          <w:lang w:val="ru-RU" w:eastAsia="ru-RU"/>
        </w:rPr>
        <w:t xml:space="preserve">«18 </w:t>
      </w:r>
      <w:r w:rsidRPr="00601626">
        <w:rPr>
          <w:rFonts w:ascii="Times New Roman" w:eastAsia="Times New Roman" w:hAnsi="Times New Roman" w:cs="Arial"/>
          <w:bCs/>
          <w:iCs/>
          <w:sz w:val="24"/>
          <w:szCs w:val="24"/>
          <w:lang w:eastAsia="ru-RU"/>
        </w:rPr>
        <w:t>» травня 2021 року №</w:t>
      </w:r>
      <w:r w:rsidRPr="00601626">
        <w:rPr>
          <w:rFonts w:ascii="Times New Roman" w:eastAsia="Times New Roman" w:hAnsi="Times New Roman" w:cs="Arial"/>
          <w:bCs/>
          <w:iCs/>
          <w:sz w:val="24"/>
          <w:szCs w:val="24"/>
          <w:lang w:val="ru-RU" w:eastAsia="ru-RU"/>
        </w:rPr>
        <w:t xml:space="preserve"> 92 </w:t>
      </w:r>
    </w:p>
    <w:p w:rsidR="00601626" w:rsidRPr="00601626" w:rsidRDefault="00601626" w:rsidP="00601626">
      <w:pPr>
        <w:spacing w:after="0" w:line="0" w:lineRule="atLeast"/>
        <w:ind w:right="-159"/>
        <w:jc w:val="center"/>
        <w:rPr>
          <w:rFonts w:ascii="Times New Roman" w:eastAsia="Times New Roman" w:hAnsi="Times New Roman" w:cs="Arial"/>
          <w:b/>
          <w:sz w:val="24"/>
          <w:szCs w:val="24"/>
          <w:lang w:eastAsia="uk-UA"/>
        </w:rPr>
      </w:pPr>
    </w:p>
    <w:p w:rsidR="00601626" w:rsidRPr="00601626" w:rsidRDefault="00601626" w:rsidP="00601626">
      <w:pPr>
        <w:spacing w:after="0" w:line="247" w:lineRule="exact"/>
        <w:rPr>
          <w:rFonts w:ascii="Times New Roman" w:eastAsia="Times New Roman" w:hAnsi="Times New Roman" w:cs="Arial"/>
          <w:sz w:val="20"/>
          <w:szCs w:val="20"/>
          <w:lang w:eastAsia="uk-UA"/>
        </w:rPr>
      </w:pPr>
    </w:p>
    <w:p w:rsidR="00601626" w:rsidRPr="00601626" w:rsidRDefault="00601626" w:rsidP="00601626">
      <w:pPr>
        <w:spacing w:after="0" w:line="247"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37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СТАВКИ</w:t>
      </w:r>
    </w:p>
    <w:p w:rsidR="00601626" w:rsidRPr="00601626" w:rsidRDefault="00601626" w:rsidP="00601626">
      <w:pPr>
        <w:spacing w:after="0" w:line="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35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податку на нерухоме майно, відмінне від земельної ділянки</w:t>
      </w:r>
    </w:p>
    <w:p w:rsidR="00601626" w:rsidRPr="00601626" w:rsidRDefault="00601626" w:rsidP="00601626">
      <w:pPr>
        <w:spacing w:after="0" w:line="120"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960" w:right="320"/>
        <w:jc w:val="center"/>
        <w:rPr>
          <w:rFonts w:ascii="Times New Roman" w:eastAsia="Times New Roman" w:hAnsi="Times New Roman" w:cs="Arial"/>
          <w:bCs/>
          <w:iCs/>
          <w:sz w:val="28"/>
          <w:szCs w:val="20"/>
          <w:lang w:eastAsia="uk-UA"/>
        </w:rPr>
      </w:pPr>
      <w:r w:rsidRPr="00601626">
        <w:rPr>
          <w:rFonts w:ascii="Times New Roman" w:eastAsia="Times New Roman" w:hAnsi="Times New Roman" w:cs="Arial"/>
          <w:sz w:val="28"/>
          <w:szCs w:val="20"/>
          <w:lang w:eastAsia="uk-UA"/>
        </w:rPr>
        <w:t xml:space="preserve">Ставки вводяться в дію з 01 січня 2022 року на території </w:t>
      </w:r>
      <w:r w:rsidRPr="00601626">
        <w:rPr>
          <w:rFonts w:ascii="Times New Roman" w:hAnsi="Times New Roman"/>
          <w:bCs/>
          <w:iCs/>
          <w:sz w:val="28"/>
          <w:szCs w:val="28"/>
          <w:lang w:eastAsia="uk-UA"/>
        </w:rPr>
        <w:t>Городищенської сільської територіальної громади</w:t>
      </w:r>
    </w:p>
    <w:p w:rsidR="00601626" w:rsidRPr="00601626" w:rsidRDefault="00601626" w:rsidP="00601626">
      <w:pPr>
        <w:spacing w:after="0" w:line="200" w:lineRule="exact"/>
        <w:rPr>
          <w:rFonts w:ascii="Times New Roman" w:eastAsia="Times New Roman" w:hAnsi="Times New Roman" w:cs="Arial"/>
          <w:bCs/>
          <w:iCs/>
          <w:sz w:val="20"/>
          <w:szCs w:val="20"/>
          <w:lang w:eastAsia="uk-UA"/>
        </w:rPr>
      </w:pPr>
    </w:p>
    <w:p w:rsidR="00601626" w:rsidRPr="00601626" w:rsidRDefault="00601626" w:rsidP="00601626">
      <w:pPr>
        <w:spacing w:after="0" w:line="371" w:lineRule="exact"/>
        <w:rPr>
          <w:rFonts w:ascii="Times New Roman" w:eastAsia="Times New Roman" w:hAnsi="Times New Roman" w:cs="Arial"/>
          <w:sz w:val="20"/>
          <w:szCs w:val="20"/>
          <w:lang w:eastAsia="uk-UA"/>
        </w:rPr>
      </w:pPr>
    </w:p>
    <w:tbl>
      <w:tblPr>
        <w:tblW w:w="0" w:type="auto"/>
        <w:tblInd w:w="410" w:type="dxa"/>
        <w:tblLayout w:type="fixed"/>
        <w:tblCellMar>
          <w:left w:w="0" w:type="dxa"/>
          <w:right w:w="0" w:type="dxa"/>
        </w:tblCellMar>
        <w:tblLook w:val="0000" w:firstRow="0" w:lastRow="0" w:firstColumn="0" w:lastColumn="0" w:noHBand="0" w:noVBand="0"/>
      </w:tblPr>
      <w:tblGrid>
        <w:gridCol w:w="720"/>
        <w:gridCol w:w="40"/>
        <w:gridCol w:w="3620"/>
        <w:gridCol w:w="920"/>
        <w:gridCol w:w="680"/>
        <w:gridCol w:w="100"/>
        <w:gridCol w:w="880"/>
        <w:gridCol w:w="800"/>
        <w:gridCol w:w="40"/>
        <w:gridCol w:w="760"/>
        <w:gridCol w:w="820"/>
      </w:tblGrid>
      <w:tr w:rsidR="00601626" w:rsidRPr="00601626" w:rsidTr="00CE07D4">
        <w:trPr>
          <w:trHeight w:val="282"/>
        </w:trPr>
        <w:tc>
          <w:tcPr>
            <w:tcW w:w="4380" w:type="dxa"/>
            <w:gridSpan w:val="3"/>
            <w:tcBorders>
              <w:top w:val="single" w:sz="8" w:space="0" w:color="auto"/>
              <w:left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Класифікація будівель та споруд</w:t>
            </w:r>
          </w:p>
        </w:tc>
        <w:tc>
          <w:tcPr>
            <w:tcW w:w="920" w:type="dxa"/>
            <w:tcBorders>
              <w:top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tcBorders>
              <w:top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820" w:type="dxa"/>
            <w:gridSpan w:val="4"/>
            <w:tcBorders>
              <w:top w:val="single" w:sz="8" w:space="0" w:color="auto"/>
            </w:tcBorders>
            <w:shd w:val="clear" w:color="auto" w:fill="auto"/>
            <w:vAlign w:val="bottom"/>
          </w:tcPr>
          <w:p w:rsidR="00601626" w:rsidRPr="00601626" w:rsidRDefault="00601626" w:rsidP="00601626">
            <w:pPr>
              <w:spacing w:after="0" w:line="0" w:lineRule="atLeast"/>
              <w:ind w:right="40"/>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Ставки податку</w:t>
            </w:r>
          </w:p>
        </w:tc>
        <w:tc>
          <w:tcPr>
            <w:tcW w:w="760" w:type="dxa"/>
            <w:tcBorders>
              <w:top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6"/>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60" w:type="dxa"/>
            <w:gridSpan w:val="2"/>
            <w:tcBorders>
              <w:right w:val="single" w:sz="8" w:space="0" w:color="auto"/>
            </w:tcBorders>
            <w:shd w:val="clear" w:color="auto" w:fill="auto"/>
            <w:vAlign w:val="bottom"/>
          </w:tcPr>
          <w:p w:rsidR="00601626" w:rsidRPr="00601626" w:rsidRDefault="00601626" w:rsidP="00601626">
            <w:pPr>
              <w:spacing w:after="0" w:line="0" w:lineRule="atLeast"/>
              <w:ind w:right="600"/>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(відповідно до Державного</w:t>
            </w:r>
          </w:p>
        </w:tc>
        <w:tc>
          <w:tcPr>
            <w:tcW w:w="5000" w:type="dxa"/>
            <w:gridSpan w:val="8"/>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(у % від розміру мінімальної заробітної</w:t>
            </w:r>
          </w:p>
        </w:tc>
      </w:tr>
      <w:tr w:rsidR="00601626" w:rsidRPr="00601626" w:rsidTr="00CE07D4">
        <w:trPr>
          <w:trHeight w:val="276"/>
        </w:trPr>
        <w:tc>
          <w:tcPr>
            <w:tcW w:w="4380" w:type="dxa"/>
            <w:gridSpan w:val="3"/>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класифікатора будівель та споруд ДК</w:t>
            </w:r>
          </w:p>
        </w:tc>
        <w:tc>
          <w:tcPr>
            <w:tcW w:w="92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720" w:type="dxa"/>
            <w:gridSpan w:val="3"/>
            <w:shd w:val="clear" w:color="auto" w:fill="auto"/>
            <w:vAlign w:val="bottom"/>
          </w:tcPr>
          <w:p w:rsidR="00601626" w:rsidRPr="00601626" w:rsidRDefault="00601626" w:rsidP="00601626">
            <w:pPr>
              <w:spacing w:after="0" w:line="0" w:lineRule="atLeast"/>
              <w:ind w:right="140"/>
              <w:jc w:val="center"/>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плати)</w:t>
            </w:r>
          </w:p>
        </w:tc>
        <w:tc>
          <w:tcPr>
            <w:tcW w:w="76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81"/>
        </w:trPr>
        <w:tc>
          <w:tcPr>
            <w:tcW w:w="4380" w:type="dxa"/>
            <w:gridSpan w:val="3"/>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018-2000, затвердженого наказом</w:t>
            </w:r>
          </w:p>
        </w:tc>
        <w:tc>
          <w:tcPr>
            <w:tcW w:w="92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720" w:type="dxa"/>
            <w:gridSpan w:val="3"/>
            <w:shd w:val="clear" w:color="auto" w:fill="auto"/>
            <w:vAlign w:val="bottom"/>
          </w:tcPr>
          <w:p w:rsidR="00601626" w:rsidRPr="00601626" w:rsidRDefault="00601626" w:rsidP="00601626">
            <w:pPr>
              <w:spacing w:after="0" w:line="0" w:lineRule="atLeast"/>
              <w:ind w:right="120"/>
              <w:jc w:val="center"/>
              <w:rPr>
                <w:rFonts w:ascii="Times New Roman" w:eastAsia="Times New Roman" w:hAnsi="Times New Roman" w:cs="Arial"/>
                <w:b/>
                <w:w w:val="99"/>
                <w:sz w:val="24"/>
                <w:szCs w:val="20"/>
                <w:lang w:eastAsia="uk-UA"/>
              </w:rPr>
            </w:pPr>
            <w:r w:rsidRPr="00601626">
              <w:rPr>
                <w:rFonts w:ascii="Times New Roman" w:eastAsia="Times New Roman" w:hAnsi="Times New Roman" w:cs="Arial"/>
                <w:b/>
                <w:w w:val="99"/>
                <w:sz w:val="24"/>
                <w:szCs w:val="20"/>
                <w:lang w:eastAsia="uk-UA"/>
              </w:rPr>
              <w:t>за 1 кв. метр</w:t>
            </w:r>
          </w:p>
        </w:tc>
        <w:tc>
          <w:tcPr>
            <w:tcW w:w="76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4"/>
        </w:trPr>
        <w:tc>
          <w:tcPr>
            <w:tcW w:w="4380" w:type="dxa"/>
            <w:gridSpan w:val="3"/>
            <w:tcBorders>
              <w:left w:val="single" w:sz="8" w:space="0" w:color="auto"/>
              <w:right w:val="single" w:sz="8" w:space="0" w:color="auto"/>
            </w:tcBorders>
            <w:shd w:val="clear" w:color="auto" w:fill="auto"/>
            <w:vAlign w:val="bottom"/>
          </w:tcPr>
          <w:p w:rsidR="00601626" w:rsidRPr="00601626" w:rsidRDefault="00601626" w:rsidP="00601626">
            <w:pPr>
              <w:spacing w:after="0" w:line="274" w:lineRule="exact"/>
              <w:jc w:val="center"/>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Державного комітету України по</w:t>
            </w:r>
          </w:p>
        </w:tc>
        <w:tc>
          <w:tcPr>
            <w:tcW w:w="92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1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8"/>
        </w:trPr>
        <w:tc>
          <w:tcPr>
            <w:tcW w:w="4380" w:type="dxa"/>
            <w:gridSpan w:val="3"/>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стандартизації, метрології та</w:t>
            </w:r>
          </w:p>
        </w:tc>
        <w:tc>
          <w:tcPr>
            <w:tcW w:w="92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6"/>
        </w:trPr>
        <w:tc>
          <w:tcPr>
            <w:tcW w:w="4380" w:type="dxa"/>
            <w:gridSpan w:val="3"/>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сертифікації від 17.08.2000 р. № 507)</w:t>
            </w:r>
          </w:p>
        </w:tc>
        <w:tc>
          <w:tcPr>
            <w:tcW w:w="92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0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54"/>
        </w:trPr>
        <w:tc>
          <w:tcPr>
            <w:tcW w:w="720" w:type="dxa"/>
            <w:vMerge w:val="restart"/>
            <w:tcBorders>
              <w:lef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Код</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Назва</w:t>
            </w:r>
          </w:p>
        </w:tc>
        <w:tc>
          <w:tcPr>
            <w:tcW w:w="2580" w:type="dxa"/>
            <w:gridSpan w:val="4"/>
            <w:vMerge w:val="restart"/>
            <w:tcBorders>
              <w:right w:val="single" w:sz="8" w:space="0" w:color="auto"/>
            </w:tcBorders>
            <w:shd w:val="clear" w:color="auto" w:fill="auto"/>
            <w:vAlign w:val="bottom"/>
          </w:tcPr>
          <w:p w:rsidR="00601626" w:rsidRPr="00601626" w:rsidRDefault="00601626" w:rsidP="00601626">
            <w:pPr>
              <w:spacing w:after="0" w:line="0" w:lineRule="atLeast"/>
              <w:ind w:left="2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Для юридичних осіб</w:t>
            </w:r>
          </w:p>
        </w:tc>
        <w:tc>
          <w:tcPr>
            <w:tcW w:w="2420" w:type="dxa"/>
            <w:gridSpan w:val="4"/>
            <w:tcBorders>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Для фізичних осіб</w:t>
            </w:r>
          </w:p>
        </w:tc>
      </w:tr>
      <w:tr w:rsidR="00601626" w:rsidRPr="00601626" w:rsidTr="00CE07D4">
        <w:trPr>
          <w:trHeight w:val="137"/>
        </w:trPr>
        <w:tc>
          <w:tcPr>
            <w:tcW w:w="720" w:type="dxa"/>
            <w:vMerge/>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2580" w:type="dxa"/>
            <w:gridSpan w:val="4"/>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2420" w:type="dxa"/>
            <w:gridSpan w:val="4"/>
            <w:vMerge w:val="restart"/>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8"/>
                <w:sz w:val="24"/>
                <w:szCs w:val="20"/>
                <w:lang w:eastAsia="uk-UA"/>
              </w:rPr>
            </w:pPr>
            <w:r w:rsidRPr="00601626">
              <w:rPr>
                <w:rFonts w:ascii="Times New Roman" w:eastAsia="Times New Roman" w:hAnsi="Times New Roman" w:cs="Arial"/>
                <w:w w:val="98"/>
                <w:sz w:val="24"/>
                <w:szCs w:val="20"/>
                <w:lang w:eastAsia="uk-UA"/>
              </w:rPr>
              <w:t>(в т. ч. ФОП)</w:t>
            </w:r>
          </w:p>
        </w:tc>
      </w:tr>
      <w:tr w:rsidR="00601626" w:rsidRPr="00601626" w:rsidTr="00CE07D4">
        <w:trPr>
          <w:trHeight w:val="139"/>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92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10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2420" w:type="dxa"/>
            <w:gridSpan w:val="4"/>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266"/>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680" w:type="dxa"/>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2</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3</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2</w:t>
            </w:r>
          </w:p>
        </w:tc>
        <w:tc>
          <w:tcPr>
            <w:tcW w:w="8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3</w:t>
            </w:r>
          </w:p>
        </w:tc>
      </w:tr>
      <w:tr w:rsidR="00601626" w:rsidRPr="00601626" w:rsidTr="00CE07D4">
        <w:trPr>
          <w:trHeight w:val="276"/>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20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зона*</w:t>
            </w:r>
          </w:p>
        </w:tc>
        <w:tc>
          <w:tcPr>
            <w:tcW w:w="680" w:type="dxa"/>
            <w:tcBorders>
              <w:bottom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8"/>
                <w:sz w:val="24"/>
                <w:szCs w:val="20"/>
                <w:lang w:eastAsia="uk-UA"/>
              </w:rPr>
            </w:pPr>
            <w:r w:rsidRPr="00601626">
              <w:rPr>
                <w:rFonts w:ascii="Times New Roman" w:eastAsia="Times New Roman" w:hAnsi="Times New Roman" w:cs="Arial"/>
                <w:w w:val="98"/>
                <w:sz w:val="24"/>
                <w:szCs w:val="20"/>
                <w:lang w:eastAsia="uk-UA"/>
              </w:rPr>
              <w:t>зона*</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зона*</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зона*</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8"/>
                <w:sz w:val="24"/>
                <w:szCs w:val="20"/>
                <w:lang w:eastAsia="uk-UA"/>
              </w:rPr>
            </w:pPr>
            <w:r w:rsidRPr="00601626">
              <w:rPr>
                <w:rFonts w:ascii="Times New Roman" w:eastAsia="Times New Roman" w:hAnsi="Times New Roman" w:cs="Arial"/>
                <w:w w:val="98"/>
                <w:sz w:val="24"/>
                <w:szCs w:val="20"/>
                <w:lang w:eastAsia="uk-UA"/>
              </w:rPr>
              <w:t>зона*</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зона*</w:t>
            </w:r>
          </w:p>
        </w:tc>
      </w:tr>
      <w:tr w:rsidR="00601626" w:rsidRPr="00601626" w:rsidTr="00CE07D4">
        <w:trPr>
          <w:trHeight w:val="27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6" w:lineRule="exact"/>
              <w:ind w:right="1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16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2</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3</w:t>
            </w:r>
          </w:p>
        </w:tc>
        <w:tc>
          <w:tcPr>
            <w:tcW w:w="680" w:type="dxa"/>
            <w:tcBorders>
              <w:bottom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4</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5</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6</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7</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8</w:t>
            </w:r>
          </w:p>
        </w:tc>
      </w:tr>
      <w:tr w:rsidR="00601626" w:rsidRPr="00601626" w:rsidTr="00CE07D4">
        <w:trPr>
          <w:trHeight w:val="27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71"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житлові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tcBorders>
              <w:bottom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267"/>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7"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111</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Будинки одноквартирні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tcBorders>
              <w:bottom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267"/>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7"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1110</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Будинки одноквартирні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tcBorders>
              <w:bottom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301"/>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1110.1</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одноквартирні масової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4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забудови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63"/>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Котеджі та будинки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76"/>
        </w:trPr>
        <w:tc>
          <w:tcPr>
            <w:tcW w:w="720" w:type="dxa"/>
            <w:tcBorders>
              <w:lef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1110.2</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Одноквартирні підвищеної</w:t>
            </w:r>
          </w:p>
        </w:tc>
        <w:tc>
          <w:tcPr>
            <w:tcW w:w="9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266"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74"/>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комфортності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66"/>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1110.3</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садибного типу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tcBorders>
              <w:bottom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66"/>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1110.4</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дачні та садові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tcBorders>
              <w:bottom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56"/>
        </w:trPr>
        <w:tc>
          <w:tcPr>
            <w:tcW w:w="720" w:type="dxa"/>
            <w:vMerge w:val="restart"/>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112</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Будинки з двома та більше</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vMerge w:val="restart"/>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6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139"/>
        </w:trPr>
        <w:tc>
          <w:tcPr>
            <w:tcW w:w="720" w:type="dxa"/>
            <w:vMerge/>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квартирами</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680" w:type="dxa"/>
            <w:vMerge/>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76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128"/>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22"/>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267"/>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1121</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Будинки з двома квартирами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tcBorders>
              <w:bottom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302"/>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1121.1</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двоквартирні масової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4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забудови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01"/>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1121.2</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Котеджі та будинки двоквартирні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4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підвищеної комфортності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38"/>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1122</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Будинки з трьома та більше</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r>
      <w:tr w:rsidR="00601626" w:rsidRPr="00601626" w:rsidTr="00CE07D4">
        <w:trPr>
          <w:trHeight w:val="204"/>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b/>
                <w:sz w:val="23"/>
                <w:szCs w:val="20"/>
                <w:lang w:eastAsia="uk-UA"/>
              </w:rPr>
            </w:pPr>
            <w:r w:rsidRPr="00601626">
              <w:rPr>
                <w:rFonts w:ascii="Times New Roman" w:eastAsia="Times New Roman" w:hAnsi="Times New Roman" w:cs="Arial"/>
                <w:b/>
                <w:sz w:val="23"/>
                <w:szCs w:val="20"/>
                <w:lang w:eastAsia="uk-UA"/>
              </w:rPr>
              <w:t>квартирами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01"/>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1122.1</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багатоквартирні масової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39"/>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забудови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48"/>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багатоквартирні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68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r>
      <w:tr w:rsidR="00601626" w:rsidRPr="00601626" w:rsidTr="00CE07D4">
        <w:trPr>
          <w:trHeight w:val="280"/>
        </w:trPr>
        <w:tc>
          <w:tcPr>
            <w:tcW w:w="720" w:type="dxa"/>
            <w:tcBorders>
              <w:lef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1122.2</w:t>
            </w:r>
          </w:p>
        </w:tc>
        <w:tc>
          <w:tcPr>
            <w:tcW w:w="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підвищеної комфортності,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right w:val="single" w:sz="8" w:space="0" w:color="auto"/>
            </w:tcBorders>
            <w:shd w:val="clear" w:color="auto" w:fill="auto"/>
            <w:vAlign w:val="bottom"/>
          </w:tcPr>
          <w:p w:rsidR="00601626" w:rsidRPr="00601626" w:rsidRDefault="00601626" w:rsidP="00601626">
            <w:pPr>
              <w:spacing w:after="0" w:line="0" w:lineRule="atLeas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r w:rsidR="00601626" w:rsidRPr="00601626" w:rsidTr="00CE07D4">
        <w:trPr>
          <w:trHeight w:val="281"/>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індивідуальні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68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68"/>
        </w:trPr>
        <w:tc>
          <w:tcPr>
            <w:tcW w:w="720" w:type="dxa"/>
            <w:tcBorders>
              <w:left w:val="single" w:sz="8" w:space="0" w:color="auto"/>
              <w:bottom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1122.3</w:t>
            </w:r>
          </w:p>
        </w:tc>
        <w:tc>
          <w:tcPr>
            <w:tcW w:w="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житлові готельного типу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680" w:type="dxa"/>
            <w:tcBorders>
              <w:bottom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1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40" w:type="dxa"/>
            <w:tcBorders>
              <w:bottom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6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28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r>
    </w:tbl>
    <w:p w:rsidR="00601626" w:rsidRPr="00601626" w:rsidRDefault="00601626" w:rsidP="00601626">
      <w:pPr>
        <w:spacing w:after="0" w:line="229" w:lineRule="auto"/>
        <w:jc w:val="right"/>
        <w:rPr>
          <w:rFonts w:cs="Arial"/>
          <w:szCs w:val="20"/>
          <w:lang w:eastAsia="uk-UA"/>
        </w:rPr>
        <w:sectPr w:rsidR="00601626" w:rsidRPr="00601626" w:rsidSect="00693FFD">
          <w:pgSz w:w="11900" w:h="16840"/>
          <w:pgMar w:top="284" w:right="567" w:bottom="1134" w:left="1701" w:header="0" w:footer="0" w:gutter="0"/>
          <w:cols w:space="0" w:equalWidth="0">
            <w:col w:w="9893"/>
          </w:cols>
          <w:docGrid w:linePitch="360"/>
        </w:sectPr>
      </w:pPr>
    </w:p>
    <w:tbl>
      <w:tblPr>
        <w:tblW w:w="9400" w:type="dxa"/>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40"/>
      </w:tblGrid>
      <w:tr w:rsidR="00601626" w:rsidRPr="00601626" w:rsidTr="00CE07D4">
        <w:trPr>
          <w:trHeight w:val="287"/>
        </w:trPr>
        <w:tc>
          <w:tcPr>
            <w:tcW w:w="760" w:type="dxa"/>
            <w:tcBorders>
              <w:top w:val="single" w:sz="8" w:space="0" w:color="auto"/>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bookmarkStart w:id="0" w:name="page3"/>
            <w:bookmarkEnd w:id="0"/>
            <w:r w:rsidRPr="00601626">
              <w:rPr>
                <w:rFonts w:ascii="Times New Roman" w:eastAsia="Times New Roman" w:hAnsi="Times New Roman" w:cs="Arial"/>
                <w:b/>
                <w:sz w:val="24"/>
                <w:szCs w:val="20"/>
                <w:lang w:eastAsia="uk-UA"/>
              </w:rPr>
              <w:lastRenderedPageBreak/>
              <w:t>113</w:t>
            </w:r>
          </w:p>
        </w:tc>
        <w:tc>
          <w:tcPr>
            <w:tcW w:w="36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Гуртожитки</w:t>
            </w:r>
          </w:p>
        </w:tc>
        <w:tc>
          <w:tcPr>
            <w:tcW w:w="9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4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33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1130.1</w:t>
            </w:r>
          </w:p>
        </w:tc>
        <w:tc>
          <w:tcPr>
            <w:tcW w:w="3620" w:type="dxa"/>
            <w:tcBorders>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Гуртожитки для робітників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службовців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1130.2</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Гуртожитки для студентів вищих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навчальних 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1130.3</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Гуртожитки для учнів навчальних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1130.4</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Будинки-інтернати для людей</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похилого віку та інвалідів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4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1130.5</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дитини та сирітські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будинки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1130.6</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для біженців, притулки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для бездомних</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1130.9</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 для колективного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проживання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нежитлові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121</w:t>
            </w:r>
          </w:p>
        </w:tc>
        <w:tc>
          <w:tcPr>
            <w:tcW w:w="3620" w:type="dxa"/>
            <w:tcBorders>
              <w:right w:val="single" w:sz="8" w:space="0" w:color="auto"/>
            </w:tcBorders>
            <w:shd w:val="clear" w:color="auto" w:fill="auto"/>
            <w:vAlign w:val="bottom"/>
          </w:tcPr>
          <w:p w:rsidR="00601626" w:rsidRPr="00601626" w:rsidRDefault="00601626" w:rsidP="00601626">
            <w:pPr>
              <w:spacing w:after="0" w:line="263"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Готелі, ресторани та подібні</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4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129"/>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4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12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0"/>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1211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готельні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1211.1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Готелі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1211.2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Мотелі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1211.3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Кемпінги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1211.4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Пансіонати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1211.5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Ресторани та бари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0,8</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0,8</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12"/>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1212</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Інші будівлі для тимчасового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3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4"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проживання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1212.1</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Туристичні бази та гірські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притулки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1212.2</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Дитячі та сімейні табори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відпочинку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1212.3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Центри та будинки відпочинку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1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Інші будівлі для тимчасового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1212.9</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проживання, не класифіковані</w:t>
            </w:r>
          </w:p>
        </w:tc>
        <w:tc>
          <w:tcPr>
            <w:tcW w:w="9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66"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7"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раніше</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3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122</w:t>
            </w: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офісні</w:t>
            </w:r>
          </w:p>
        </w:tc>
        <w:tc>
          <w:tcPr>
            <w:tcW w:w="920" w:type="dxa"/>
            <w:tcBorders>
              <w:right w:val="single" w:sz="8" w:space="0" w:color="auto"/>
            </w:tcBorders>
            <w:shd w:val="clear" w:color="auto" w:fill="auto"/>
            <w:vAlign w:val="bottom"/>
          </w:tcPr>
          <w:p w:rsidR="00601626" w:rsidRPr="00601626" w:rsidRDefault="00601626" w:rsidP="00601626">
            <w:pPr>
              <w:spacing w:after="0" w:line="232"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32"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32" w:lineRule="exact"/>
              <w:ind w:left="38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32" w:lineRule="exac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32"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40" w:type="dxa"/>
            <w:tcBorders>
              <w:right w:val="single" w:sz="8" w:space="0" w:color="auto"/>
            </w:tcBorders>
            <w:shd w:val="clear" w:color="auto" w:fill="auto"/>
            <w:vAlign w:val="bottom"/>
          </w:tcPr>
          <w:p w:rsidR="00601626" w:rsidRPr="00601626" w:rsidRDefault="00601626" w:rsidP="00601626">
            <w:pPr>
              <w:spacing w:after="0" w:line="232" w:lineRule="exact"/>
              <w:ind w:left="34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107"/>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r>
      <w:tr w:rsidR="00601626" w:rsidRPr="00601626" w:rsidTr="00CE07D4">
        <w:trPr>
          <w:trHeight w:val="90"/>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r>
      <w:tr w:rsidR="00601626" w:rsidRPr="00601626" w:rsidTr="00CE07D4">
        <w:trPr>
          <w:trHeight w:val="228"/>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1220</w:t>
            </w: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офісні</w:t>
            </w:r>
          </w:p>
        </w:tc>
        <w:tc>
          <w:tcPr>
            <w:tcW w:w="92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27" w:lineRule="exact"/>
              <w:ind w:left="38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40" w:type="dxa"/>
            <w:tcBorders>
              <w:right w:val="single" w:sz="8" w:space="0" w:color="auto"/>
            </w:tcBorders>
            <w:shd w:val="clear" w:color="auto" w:fill="auto"/>
            <w:vAlign w:val="bottom"/>
          </w:tcPr>
          <w:p w:rsidR="00601626" w:rsidRPr="00601626" w:rsidRDefault="00601626" w:rsidP="00601626">
            <w:pPr>
              <w:spacing w:after="0" w:line="227" w:lineRule="exact"/>
              <w:ind w:left="34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104"/>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r>
      <w:tr w:rsidR="00601626" w:rsidRPr="00601626" w:rsidTr="00CE07D4">
        <w:trPr>
          <w:trHeight w:val="8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r>
      <w:tr w:rsidR="00601626" w:rsidRPr="00601626" w:rsidTr="00CE07D4">
        <w:trPr>
          <w:trHeight w:val="30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1220.1</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органів державного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місцевого управління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1220.2</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фінансового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обслуговування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органів правосуддя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5"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5"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4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1220.4</w:t>
            </w: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закордонних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представництв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0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1220.5</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Адміністративно-побутові будівлі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0,5</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8"/>
                <w:szCs w:val="20"/>
                <w:lang w:eastAsia="uk-UA"/>
              </w:rPr>
            </w:pPr>
            <w:r w:rsidRPr="00601626">
              <w:rPr>
                <w:rFonts w:ascii="Times New Roman" w:eastAsia="Times New Roman" w:hAnsi="Times New Roman" w:cs="Arial"/>
                <w:w w:val="98"/>
                <w:szCs w:val="20"/>
                <w:lang w:eastAsia="uk-UA"/>
              </w:rPr>
              <w:t>0,5</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промислових підприємств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4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1220.9</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конторських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0,5</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8"/>
                <w:szCs w:val="20"/>
                <w:lang w:eastAsia="uk-UA"/>
              </w:rPr>
            </w:pPr>
            <w:r w:rsidRPr="00601626">
              <w:rPr>
                <w:rFonts w:ascii="Times New Roman" w:eastAsia="Times New Roman" w:hAnsi="Times New Roman" w:cs="Arial"/>
                <w:w w:val="98"/>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адміністративних цілей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28"/>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123</w:t>
            </w: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торговельні</w:t>
            </w:r>
          </w:p>
        </w:tc>
        <w:tc>
          <w:tcPr>
            <w:tcW w:w="92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27" w:lineRule="exact"/>
              <w:ind w:left="38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40" w:type="dxa"/>
            <w:tcBorders>
              <w:right w:val="single" w:sz="8" w:space="0" w:color="auto"/>
            </w:tcBorders>
            <w:shd w:val="clear" w:color="auto" w:fill="auto"/>
            <w:vAlign w:val="bottom"/>
          </w:tcPr>
          <w:p w:rsidR="00601626" w:rsidRPr="00601626" w:rsidRDefault="00601626" w:rsidP="00601626">
            <w:pPr>
              <w:spacing w:after="0" w:line="227" w:lineRule="exact"/>
              <w:ind w:left="34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107"/>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r>
      <w:tr w:rsidR="00601626" w:rsidRPr="00601626" w:rsidTr="00CE07D4">
        <w:trPr>
          <w:trHeight w:val="90"/>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r>
      <w:tr w:rsidR="00601626" w:rsidRPr="00601626" w:rsidTr="00CE07D4">
        <w:trPr>
          <w:trHeight w:val="228"/>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1230</w:t>
            </w: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торговельні</w:t>
            </w:r>
          </w:p>
        </w:tc>
        <w:tc>
          <w:tcPr>
            <w:tcW w:w="92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27" w:lineRule="exact"/>
              <w:ind w:left="38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27" w:lineRule="exact"/>
              <w:ind w:left="32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40" w:type="dxa"/>
            <w:tcBorders>
              <w:right w:val="single" w:sz="8" w:space="0" w:color="auto"/>
            </w:tcBorders>
            <w:shd w:val="clear" w:color="auto" w:fill="auto"/>
            <w:vAlign w:val="bottom"/>
          </w:tcPr>
          <w:p w:rsidR="00601626" w:rsidRPr="00601626" w:rsidRDefault="00601626" w:rsidP="00601626">
            <w:pPr>
              <w:spacing w:after="0" w:line="227" w:lineRule="exact"/>
              <w:ind w:left="340"/>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104"/>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4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r>
      <w:tr w:rsidR="00601626" w:rsidRPr="00601626" w:rsidTr="00CE07D4">
        <w:trPr>
          <w:trHeight w:val="90"/>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4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r>
    </w:tbl>
    <w:p w:rsidR="00601626" w:rsidRPr="00601626" w:rsidRDefault="00601626" w:rsidP="00601626">
      <w:pPr>
        <w:spacing w:after="0" w:line="48"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jc w:val="right"/>
        <w:rPr>
          <w:rFonts w:cs="Arial"/>
          <w:szCs w:val="20"/>
          <w:lang w:eastAsia="uk-UA"/>
        </w:rPr>
        <w:sectPr w:rsidR="00601626" w:rsidRPr="00601626">
          <w:pgSz w:w="11900" w:h="16840"/>
          <w:pgMar w:top="1019" w:right="680" w:bottom="462" w:left="1440" w:header="0" w:footer="0" w:gutter="0"/>
          <w:cols w:space="0" w:equalWidth="0">
            <w:col w:w="9780"/>
          </w:cols>
          <w:docGrid w:linePitch="360"/>
        </w:sectPr>
      </w:pPr>
    </w:p>
    <w:tbl>
      <w:tblPr>
        <w:tblW w:w="0" w:type="auto"/>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20"/>
      </w:tblGrid>
      <w:tr w:rsidR="00601626" w:rsidRPr="00601626" w:rsidTr="00CE07D4">
        <w:trPr>
          <w:trHeight w:val="360"/>
        </w:trPr>
        <w:tc>
          <w:tcPr>
            <w:tcW w:w="760" w:type="dxa"/>
            <w:tcBorders>
              <w:top w:val="single" w:sz="8" w:space="0" w:color="auto"/>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bookmarkStart w:id="1" w:name="page4"/>
            <w:bookmarkEnd w:id="1"/>
            <w:r w:rsidRPr="00601626">
              <w:rPr>
                <w:rFonts w:ascii="Times New Roman" w:eastAsia="Times New Roman" w:hAnsi="Times New Roman" w:cs="Arial"/>
                <w:sz w:val="24"/>
                <w:szCs w:val="20"/>
                <w:lang w:eastAsia="uk-UA"/>
              </w:rPr>
              <w:lastRenderedPageBreak/>
              <w:t>1230.1</w:t>
            </w:r>
          </w:p>
        </w:tc>
        <w:tc>
          <w:tcPr>
            <w:tcW w:w="36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Торгові центри, універмаги,</w:t>
            </w:r>
          </w:p>
        </w:tc>
        <w:tc>
          <w:tcPr>
            <w:tcW w:w="9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7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магазини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1230.2</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Криті ринки, павільйони та зали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для ярмарків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1230.3</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Станції технічного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0,5</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0,5</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обслуговування автомобілів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7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7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1230.4</w:t>
            </w:r>
          </w:p>
        </w:tc>
        <w:tc>
          <w:tcPr>
            <w:tcW w:w="3620" w:type="dxa"/>
            <w:tcBorders>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Їдальні, кафе, закусочні та т. ін.</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274" w:lineRule="exac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74" w:lineRule="exac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274" w:lineRule="exac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74" w:lineRule="exac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r>
      <w:tr w:rsidR="00601626" w:rsidRPr="00601626" w:rsidTr="00CE07D4">
        <w:trPr>
          <w:trHeight w:val="25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Бази та склади підприємств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r>
      <w:tr w:rsidR="00601626" w:rsidRPr="00601626" w:rsidTr="00CE07D4">
        <w:trPr>
          <w:trHeight w:val="27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1230.5</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торгівлі й громадського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8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харчування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31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1230.6</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побутового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обслуговування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7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7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1230.9</w:t>
            </w:r>
          </w:p>
        </w:tc>
        <w:tc>
          <w:tcPr>
            <w:tcW w:w="3620" w:type="dxa"/>
            <w:tcBorders>
              <w:right w:val="single" w:sz="8" w:space="0" w:color="auto"/>
            </w:tcBorders>
            <w:shd w:val="clear" w:color="auto" w:fill="auto"/>
            <w:vAlign w:val="bottom"/>
          </w:tcPr>
          <w:p w:rsidR="00601626" w:rsidRPr="00601626" w:rsidRDefault="00601626" w:rsidP="00601626">
            <w:pPr>
              <w:spacing w:after="0" w:line="27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торговельні інші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274" w:lineRule="exac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74" w:lineRule="exac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274" w:lineRule="exac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74" w:lineRule="exac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3"/>
                <w:szCs w:val="20"/>
                <w:lang w:eastAsia="uk-UA"/>
              </w:rPr>
            </w:pPr>
          </w:p>
        </w:tc>
      </w:tr>
      <w:tr w:rsidR="00601626" w:rsidRPr="00601626" w:rsidTr="00CE07D4">
        <w:trPr>
          <w:trHeight w:val="258"/>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124</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транспорту та засобів</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132"/>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зв'язку</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14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25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Вокзали, аеровокзали, будівлі</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0"/>
                <w:szCs w:val="20"/>
                <w:lang w:eastAsia="uk-UA"/>
              </w:rPr>
            </w:pPr>
            <w:r w:rsidRPr="00601626">
              <w:rPr>
                <w:rFonts w:ascii="Times New Roman" w:eastAsia="Times New Roman" w:hAnsi="Times New Roman" w:cs="Arial"/>
                <w:w w:val="90"/>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Cs w:val="20"/>
                <w:lang w:eastAsia="uk-UA"/>
              </w:rPr>
            </w:pPr>
            <w:r w:rsidRPr="00601626">
              <w:rPr>
                <w:rFonts w:ascii="Times New Roman" w:eastAsia="Times New Roman" w:hAnsi="Times New Roman" w:cs="Arial"/>
                <w:szCs w:val="20"/>
                <w:lang w:eastAsia="uk-UA"/>
              </w:rPr>
              <w:t>х</w:t>
            </w: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1241</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засобів зв'язку та пов'язані з</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8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2"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ними будівлі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35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1241.1</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Автовокзали та інші будівлі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автомобільного транспорту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1241.2</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Вокзали та інші будівлі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залізничного транспорту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1241.3</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міського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електротранспорту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1241.4</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Аеровокзали та інші будівлі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повітряного транспорту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Морські та річкові вокзали, маяки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та пов'язані з ними будівлі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6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1241.6</w:t>
            </w: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станцій підвісних та</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13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26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канатних доріг</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13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2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
                <w:szCs w:val="20"/>
                <w:lang w:eastAsia="uk-UA"/>
              </w:rPr>
            </w:pPr>
          </w:p>
        </w:tc>
      </w:tr>
      <w:tr w:rsidR="00601626" w:rsidRPr="00601626" w:rsidTr="00CE07D4">
        <w:trPr>
          <w:trHeight w:val="26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центрів радіо-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34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1241.7</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телевізійного мовлення,</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1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1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телефонних станцій,</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8"/>
                <w:szCs w:val="20"/>
                <w:lang w:eastAsia="uk-UA"/>
              </w:rPr>
            </w:pPr>
          </w:p>
        </w:tc>
      </w:tr>
      <w:tr w:rsidR="00601626" w:rsidRPr="00601626" w:rsidTr="00CE07D4">
        <w:trPr>
          <w:trHeight w:val="26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телекомунікаційних центрів та ін.</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68"/>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1241.8</w:t>
            </w:r>
          </w:p>
        </w:tc>
        <w:tc>
          <w:tcPr>
            <w:tcW w:w="3620" w:type="dxa"/>
            <w:tcBorders>
              <w:right w:val="single" w:sz="8" w:space="0" w:color="auto"/>
            </w:tcBorders>
            <w:shd w:val="clear" w:color="auto" w:fill="auto"/>
            <w:vAlign w:val="bottom"/>
          </w:tcPr>
          <w:p w:rsidR="00601626" w:rsidRPr="00601626" w:rsidRDefault="00601626" w:rsidP="00601626">
            <w:pPr>
              <w:spacing w:after="0" w:line="267"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Ангари для літаків, локомотивні,</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вагонні, трамвайні та тролейбусні</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7"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депо</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5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1241.9</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транспорту та засобів</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1"/>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зв'язку інші</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1242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Гаражі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2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8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4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61"/>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bl>
    <w:p w:rsidR="00601626" w:rsidRPr="00601626" w:rsidRDefault="00601626" w:rsidP="00601626">
      <w:pPr>
        <w:spacing w:after="0" w:line="200" w:lineRule="exact"/>
        <w:rPr>
          <w:rFonts w:ascii="Times New Roman" w:eastAsia="Times New Roman" w:hAnsi="Times New Roman" w:cs="Arial"/>
          <w:sz w:val="20"/>
          <w:szCs w:val="20"/>
          <w:lang w:eastAsia="uk-UA"/>
        </w:rPr>
      </w:pPr>
    </w:p>
    <w:tbl>
      <w:tblPr>
        <w:tblW w:w="0" w:type="auto"/>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20"/>
      </w:tblGrid>
      <w:tr w:rsidR="00601626" w:rsidRPr="00601626" w:rsidTr="00CE07D4">
        <w:trPr>
          <w:trHeight w:val="275"/>
        </w:trPr>
        <w:tc>
          <w:tcPr>
            <w:tcW w:w="760" w:type="dxa"/>
            <w:tcBorders>
              <w:top w:val="single" w:sz="8" w:space="0" w:color="auto"/>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bookmarkStart w:id="2" w:name="page5"/>
            <w:bookmarkEnd w:id="2"/>
          </w:p>
        </w:tc>
        <w:tc>
          <w:tcPr>
            <w:tcW w:w="36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i/>
                <w:sz w:val="24"/>
                <w:szCs w:val="20"/>
                <w:lang w:eastAsia="uk-UA"/>
              </w:rPr>
            </w:pPr>
            <w:r w:rsidRPr="00601626">
              <w:rPr>
                <w:rFonts w:ascii="Times New Roman" w:eastAsia="Times New Roman" w:hAnsi="Times New Roman" w:cs="Arial"/>
                <w:i/>
                <w:sz w:val="24"/>
                <w:szCs w:val="20"/>
                <w:lang w:eastAsia="uk-UA"/>
              </w:rPr>
              <w:t>Цей клас включає:</w:t>
            </w:r>
          </w:p>
        </w:tc>
        <w:tc>
          <w:tcPr>
            <w:tcW w:w="9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 гаражі (наземні й підземні)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криті автомобільні стоянки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i/>
                <w:sz w:val="24"/>
                <w:szCs w:val="20"/>
                <w:lang w:eastAsia="uk-UA"/>
              </w:rPr>
            </w:pPr>
            <w:r w:rsidRPr="00601626">
              <w:rPr>
                <w:rFonts w:ascii="Times New Roman" w:eastAsia="Times New Roman" w:hAnsi="Times New Roman" w:cs="Arial"/>
                <w:i/>
                <w:sz w:val="24"/>
                <w:szCs w:val="20"/>
                <w:lang w:eastAsia="uk-UA"/>
              </w:rPr>
              <w:t>Цей клас включає також:</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 навіси для велосипедів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i/>
                <w:sz w:val="24"/>
                <w:szCs w:val="20"/>
                <w:lang w:eastAsia="uk-UA"/>
              </w:rPr>
            </w:pPr>
            <w:r w:rsidRPr="00601626">
              <w:rPr>
                <w:rFonts w:ascii="Times New Roman" w:eastAsia="Times New Roman" w:hAnsi="Times New Roman" w:cs="Arial"/>
                <w:i/>
                <w:sz w:val="24"/>
                <w:szCs w:val="20"/>
                <w:lang w:eastAsia="uk-UA"/>
              </w:rPr>
              <w:t>Цей клас не включає:</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14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 автостоянки в будівлях, що</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139"/>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використовуються, головним</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чином, для інших цілей</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 станції технічного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обслуговування автомобілів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8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(1230)</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34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1242.1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Гаражі наземні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lastRenderedPageBreak/>
              <w:t>1242.2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Гаражі підземні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1242.3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Стоянки автомобільні криті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1242.4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Навіси для велосипедів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71"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промислові та склади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3"/>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3"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1251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промислові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7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68"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1251.1</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машинобудування та</w:t>
            </w:r>
          </w:p>
        </w:tc>
        <w:tc>
          <w:tcPr>
            <w:tcW w:w="920" w:type="dxa"/>
            <w:tcBorders>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68"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5"/>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металообробної 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34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1251.2</w:t>
            </w: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чорної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металургії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1251.3</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хімічної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нафтохімічної 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1251.4</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легкої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0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1251.5</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харчової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4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1251.6</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медичної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мікробіологічної 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лісової,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7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73"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1251.7</w:t>
            </w:r>
          </w:p>
        </w:tc>
        <w:tc>
          <w:tcPr>
            <w:tcW w:w="3620" w:type="dxa"/>
            <w:tcBorders>
              <w:right w:val="single" w:sz="8" w:space="0" w:color="auto"/>
            </w:tcBorders>
            <w:shd w:val="clear" w:color="auto" w:fill="auto"/>
            <w:vAlign w:val="bottom"/>
          </w:tcPr>
          <w:p w:rsidR="00601626" w:rsidRPr="00601626" w:rsidRDefault="00601626" w:rsidP="00601626">
            <w:pPr>
              <w:spacing w:after="0" w:line="27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деревообробної та целюлозно-</w:t>
            </w:r>
          </w:p>
        </w:tc>
        <w:tc>
          <w:tcPr>
            <w:tcW w:w="920" w:type="dxa"/>
            <w:tcBorders>
              <w:right w:val="single" w:sz="8" w:space="0" w:color="auto"/>
            </w:tcBorders>
            <w:shd w:val="clear" w:color="auto" w:fill="auto"/>
            <w:vAlign w:val="bottom"/>
          </w:tcPr>
          <w:p w:rsidR="00601626" w:rsidRPr="00601626" w:rsidRDefault="00601626" w:rsidP="00601626">
            <w:pPr>
              <w:spacing w:after="0" w:line="27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right w:val="single" w:sz="8" w:space="0" w:color="auto"/>
            </w:tcBorders>
            <w:shd w:val="clear" w:color="auto" w:fill="auto"/>
            <w:vAlign w:val="bottom"/>
          </w:tcPr>
          <w:p w:rsidR="00601626" w:rsidRPr="00601626" w:rsidRDefault="00601626" w:rsidP="00601626">
            <w:pPr>
              <w:spacing w:after="0" w:line="273"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73"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7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800" w:type="dxa"/>
            <w:tcBorders>
              <w:right w:val="single" w:sz="8" w:space="0" w:color="auto"/>
            </w:tcBorders>
            <w:shd w:val="clear" w:color="auto" w:fill="auto"/>
            <w:vAlign w:val="bottom"/>
          </w:tcPr>
          <w:p w:rsidR="00601626" w:rsidRPr="00601626" w:rsidRDefault="00601626" w:rsidP="00601626">
            <w:pPr>
              <w:spacing w:after="0" w:line="273"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73"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8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паперової 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будівельної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35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1251.8</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індустрії, будівельних матеріалів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29"/>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2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та виробів, скляної та фарфоро-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r>
      <w:tr w:rsidR="00601626" w:rsidRPr="00601626" w:rsidTr="00CE07D4">
        <w:trPr>
          <w:trHeight w:val="25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фаянсової промисловості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1"/>
                <w:szCs w:val="20"/>
                <w:lang w:eastAsia="uk-UA"/>
              </w:rPr>
            </w:pPr>
          </w:p>
        </w:tc>
      </w:tr>
      <w:tr w:rsidR="00601626" w:rsidRPr="00601626" w:rsidTr="00CE07D4">
        <w:trPr>
          <w:trHeight w:val="26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інших промислових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68"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1251.9</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виробництв, включаючи</w:t>
            </w:r>
          </w:p>
        </w:tc>
        <w:tc>
          <w:tcPr>
            <w:tcW w:w="920" w:type="dxa"/>
            <w:tcBorders>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68"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8"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80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68"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3"/>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7"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поліграфічне</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72"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1252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2"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Резервуари, силоси та склади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1252.1</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Резервуари для нафти,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нафтопродуктів та газу</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Резервуари та ємності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Силоси для зерна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4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1252.4</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Силоси для цементу та інших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сипучих матеріалів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Склади спеціальні товарні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1252.6</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Холодильники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0,5</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1252.7</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Складські майданчики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bl>
    <w:p w:rsidR="00601626" w:rsidRPr="00601626" w:rsidRDefault="00601626" w:rsidP="00601626">
      <w:pPr>
        <w:spacing w:after="0" w:line="187" w:lineRule="exact"/>
        <w:rPr>
          <w:rFonts w:ascii="Times New Roman" w:eastAsia="Times New Roman" w:hAnsi="Times New Roman" w:cs="Arial"/>
          <w:sz w:val="20"/>
          <w:szCs w:val="20"/>
          <w:lang w:eastAsia="uk-UA"/>
        </w:rPr>
      </w:pPr>
    </w:p>
    <w:tbl>
      <w:tblPr>
        <w:tblW w:w="0" w:type="auto"/>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20"/>
      </w:tblGrid>
      <w:tr w:rsidR="00601626" w:rsidRPr="00601626" w:rsidTr="00CE07D4">
        <w:trPr>
          <w:trHeight w:val="282"/>
        </w:trPr>
        <w:tc>
          <w:tcPr>
            <w:tcW w:w="760" w:type="dxa"/>
            <w:tcBorders>
              <w:top w:val="single" w:sz="8" w:space="0" w:color="auto"/>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bookmarkStart w:id="3" w:name="page6"/>
            <w:bookmarkEnd w:id="3"/>
            <w:r w:rsidRPr="00601626">
              <w:rPr>
                <w:rFonts w:ascii="Times New Roman" w:eastAsia="Times New Roman" w:hAnsi="Times New Roman" w:cs="Arial"/>
                <w:sz w:val="24"/>
                <w:szCs w:val="20"/>
                <w:lang w:eastAsia="uk-UA"/>
              </w:rPr>
              <w:t>1252.8</w:t>
            </w:r>
          </w:p>
        </w:tc>
        <w:tc>
          <w:tcPr>
            <w:tcW w:w="36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Склади універсальні</w:t>
            </w:r>
          </w:p>
        </w:tc>
        <w:tc>
          <w:tcPr>
            <w:tcW w:w="9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1252.9</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Склади та сховища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9"/>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126</w:t>
            </w:r>
          </w:p>
        </w:tc>
        <w:tc>
          <w:tcPr>
            <w:tcW w:w="3620" w:type="dxa"/>
            <w:tcBorders>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для публічних виступів,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закладів освітнього, медичного</w:t>
            </w:r>
          </w:p>
        </w:tc>
        <w:tc>
          <w:tcPr>
            <w:tcW w:w="920" w:type="dxa"/>
            <w:tcBorders>
              <w:right w:val="single" w:sz="8" w:space="0" w:color="auto"/>
            </w:tcBorders>
            <w:shd w:val="clear" w:color="auto" w:fill="auto"/>
            <w:vAlign w:val="bottom"/>
          </w:tcPr>
          <w:p w:rsidR="00601626" w:rsidRPr="00601626" w:rsidRDefault="00601626" w:rsidP="00601626">
            <w:pPr>
              <w:spacing w:after="0" w:line="26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62"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62"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62"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62"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262"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та оздоровчого призначення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73"/>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73"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1261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для публічних виступів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1261.1</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Театри, кінотеатри та концертні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зали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1261.2</w:t>
            </w:r>
          </w:p>
        </w:tc>
        <w:tc>
          <w:tcPr>
            <w:tcW w:w="3620" w:type="dxa"/>
            <w:tcBorders>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Зали засідань та багатоцільові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зали для публічних виступів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Цирки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Казино, ігорні будинки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4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1261.5</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Музичні та танцювальні зали,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дискотеки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1261.9</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публічних виступів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1262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Музеї та бібліотеки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Музеї та художні галереї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Бібліотеки, книгосховища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Технічні центри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Планетарії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архівів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0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1262.6</w:t>
            </w:r>
          </w:p>
        </w:tc>
        <w:tc>
          <w:tcPr>
            <w:tcW w:w="3620" w:type="dxa"/>
            <w:tcBorders>
              <w:right w:val="single" w:sz="8" w:space="0" w:color="auto"/>
            </w:tcBorders>
            <w:shd w:val="clear" w:color="auto" w:fill="auto"/>
            <w:vAlign w:val="bottom"/>
          </w:tcPr>
          <w:p w:rsidR="00601626" w:rsidRPr="00601626" w:rsidRDefault="00601626" w:rsidP="00601626">
            <w:pPr>
              <w:spacing w:after="0" w:line="25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зоологічних та ботанічних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12"/>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1263</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навчальних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3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4"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дослідних 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5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1263.1</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науково-дослідних та</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проектно-вишукувальних установ</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1263.2</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вищих навчальних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1263.3</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шкіл та інших середніх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навчальних 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1263.4</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професійно-технічних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навчальних 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1263.5</w:t>
            </w:r>
          </w:p>
        </w:tc>
        <w:tc>
          <w:tcPr>
            <w:tcW w:w="3620" w:type="dxa"/>
            <w:tcBorders>
              <w:right w:val="single" w:sz="8" w:space="0" w:color="auto"/>
            </w:tcBorders>
            <w:shd w:val="clear" w:color="auto" w:fill="auto"/>
            <w:vAlign w:val="bottom"/>
          </w:tcPr>
          <w:p w:rsidR="00601626" w:rsidRPr="00601626" w:rsidRDefault="00601626" w:rsidP="00601626">
            <w:pPr>
              <w:spacing w:after="0" w:line="26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дошкільних та</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позашкільних навчальних</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1263.6</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спеціальних навчальних</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57"/>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7"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закладів для дітей з фізичними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7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або розумовими вадами</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33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1263.7</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закладів з фахової</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перепідготовки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5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1263.8</w:t>
            </w: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метеорологічних станцій,</w:t>
            </w:r>
          </w:p>
        </w:tc>
        <w:tc>
          <w:tcPr>
            <w:tcW w:w="920" w:type="dxa"/>
            <w:tcBorders>
              <w:right w:val="single" w:sz="8" w:space="0" w:color="auto"/>
            </w:tcBorders>
            <w:shd w:val="clear" w:color="auto" w:fill="auto"/>
            <w:vAlign w:val="bottom"/>
          </w:tcPr>
          <w:p w:rsidR="00601626" w:rsidRPr="00601626" w:rsidRDefault="00601626" w:rsidP="00601626">
            <w:pPr>
              <w:spacing w:after="0" w:line="25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5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132"/>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26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обсерваторій</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13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1263.9</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освітніх та науково-</w:t>
            </w:r>
          </w:p>
        </w:tc>
        <w:tc>
          <w:tcPr>
            <w:tcW w:w="9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дослідних закладів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0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1264</w:t>
            </w: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лікарень та оздоровчих</w:t>
            </w:r>
          </w:p>
        </w:tc>
        <w:tc>
          <w:tcPr>
            <w:tcW w:w="920" w:type="dxa"/>
            <w:tcBorders>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49"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49"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49"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249"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3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закладів</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8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Лікарні багатопрофільні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7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1264.1</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територіального обслуговування,</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навчальних закладів</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4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4"/>
                <w:szCs w:val="20"/>
                <w:lang w:eastAsia="uk-UA"/>
              </w:rPr>
            </w:pPr>
          </w:p>
        </w:tc>
      </w:tr>
    </w:tbl>
    <w:p w:rsidR="00601626" w:rsidRPr="00601626" w:rsidRDefault="00601626" w:rsidP="00601626">
      <w:pPr>
        <w:spacing w:after="0" w:line="240" w:lineRule="auto"/>
        <w:rPr>
          <w:rFonts w:cs="Arial"/>
          <w:szCs w:val="20"/>
          <w:lang w:eastAsia="uk-UA"/>
        </w:rPr>
        <w:sectPr w:rsidR="00601626" w:rsidRPr="00601626">
          <w:pgSz w:w="11900" w:h="16840"/>
          <w:pgMar w:top="1019" w:right="680" w:bottom="462" w:left="1440" w:header="0" w:footer="0" w:gutter="0"/>
          <w:cols w:space="0" w:equalWidth="0">
            <w:col w:w="9780"/>
          </w:cols>
          <w:docGrid w:linePitch="360"/>
        </w:sectPr>
      </w:pPr>
    </w:p>
    <w:tbl>
      <w:tblPr>
        <w:tblW w:w="0" w:type="auto"/>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20"/>
      </w:tblGrid>
      <w:tr w:rsidR="00601626" w:rsidRPr="00601626" w:rsidTr="00CE07D4">
        <w:trPr>
          <w:trHeight w:val="282"/>
        </w:trPr>
        <w:tc>
          <w:tcPr>
            <w:tcW w:w="760" w:type="dxa"/>
            <w:tcBorders>
              <w:top w:val="single" w:sz="8" w:space="0" w:color="auto"/>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bookmarkStart w:id="4" w:name="page7"/>
            <w:bookmarkEnd w:id="4"/>
            <w:r w:rsidRPr="00601626">
              <w:rPr>
                <w:rFonts w:ascii="Times New Roman" w:eastAsia="Times New Roman" w:hAnsi="Times New Roman" w:cs="Arial"/>
                <w:sz w:val="24"/>
                <w:szCs w:val="20"/>
                <w:lang w:eastAsia="uk-UA"/>
              </w:rPr>
              <w:lastRenderedPageBreak/>
              <w:t>1264.2</w:t>
            </w:r>
          </w:p>
        </w:tc>
        <w:tc>
          <w:tcPr>
            <w:tcW w:w="36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Лікарні профільні, диспансери</w:t>
            </w:r>
          </w:p>
        </w:tc>
        <w:tc>
          <w:tcPr>
            <w:tcW w:w="9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top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5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Материнські та дитячі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8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1264.3</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реабілітаційні центри, пологові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8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будинки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34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1264.4</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Поліклініки, пункти медичного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обслуговування та консультації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1264.5</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Шпиталі виправних закладів,</w:t>
            </w:r>
          </w:p>
        </w:tc>
        <w:tc>
          <w:tcPr>
            <w:tcW w:w="920" w:type="dxa"/>
            <w:tcBorders>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в'язниць та збройних сил</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33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1264.6</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Санаторії, профілакторії та центри</w:t>
            </w:r>
          </w:p>
        </w:tc>
        <w:tc>
          <w:tcPr>
            <w:tcW w:w="92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1"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функціональної реабілітації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303"/>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1264.9</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Заклади лікувально-профілактичні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та оздоровчі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51"/>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w:t>
            </w: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Зали спортивні</w:t>
            </w:r>
          </w:p>
        </w:tc>
        <w:tc>
          <w:tcPr>
            <w:tcW w:w="920" w:type="dxa"/>
            <w:tcBorders>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51"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51"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5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51"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251"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91"/>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36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7"/>
                <w:szCs w:val="20"/>
                <w:lang w:eastAsia="uk-UA"/>
              </w:rPr>
            </w:pPr>
          </w:p>
        </w:tc>
      </w:tr>
      <w:tr w:rsidR="00601626" w:rsidRPr="00601626" w:rsidTr="00CE07D4">
        <w:trPr>
          <w:trHeight w:val="1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9"/>
                <w:szCs w:val="20"/>
                <w:lang w:eastAsia="uk-UA"/>
              </w:rPr>
            </w:pPr>
          </w:p>
        </w:tc>
      </w:tr>
      <w:tr w:rsidR="00601626" w:rsidRPr="00601626" w:rsidTr="00CE07D4">
        <w:trPr>
          <w:trHeight w:val="25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1265.1</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Зали гімнастичні, баскетбольні,</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волейбольні, тенісні та т. ін.</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Басейни криті для плавання</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Хокейні та льодові стадіони криті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Манежі легкоатлетичні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4"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1265.5</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Тири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1265.6</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Зали спортивні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70" w:lineRule="exac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127</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нежитлові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63"/>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1271</w:t>
            </w:r>
          </w:p>
        </w:tc>
        <w:tc>
          <w:tcPr>
            <w:tcW w:w="3620" w:type="dxa"/>
            <w:tcBorders>
              <w:right w:val="single" w:sz="8" w:space="0" w:color="auto"/>
            </w:tcBorders>
            <w:shd w:val="clear" w:color="auto" w:fill="auto"/>
            <w:vAlign w:val="bottom"/>
          </w:tcPr>
          <w:p w:rsidR="00601626" w:rsidRPr="00601626" w:rsidRDefault="00601626" w:rsidP="00601626">
            <w:pPr>
              <w:spacing w:after="0" w:line="263"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сільськогосподарського</w:t>
            </w:r>
          </w:p>
        </w:tc>
        <w:tc>
          <w:tcPr>
            <w:tcW w:w="920" w:type="dxa"/>
            <w:tcBorders>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49"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49"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4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49"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249"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78"/>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призначення, лісівництва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6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2"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рибного господарства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68"/>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тваринництва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0,3</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1271.2</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птахівництва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0,3</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5"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зберігання зерна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0,3</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силосні та сінажні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4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1271.5</w:t>
            </w: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для садівництва,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виноградарства та виноробства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1271.6</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тепличного господарства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0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1271.8</w:t>
            </w:r>
          </w:p>
        </w:tc>
        <w:tc>
          <w:tcPr>
            <w:tcW w:w="3620" w:type="dxa"/>
            <w:tcBorders>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підприємств лісівництва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4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та звірівництва</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98"/>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1271.9</w:t>
            </w:r>
          </w:p>
        </w:tc>
        <w:tc>
          <w:tcPr>
            <w:tcW w:w="3620" w:type="dxa"/>
            <w:tcBorders>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сільськогосподарського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0,1</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4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призначення інші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340"/>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1272</w:t>
            </w: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для культової та</w:t>
            </w:r>
          </w:p>
        </w:tc>
        <w:tc>
          <w:tcPr>
            <w:tcW w:w="920" w:type="dxa"/>
            <w:tcBorders>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253"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253"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53"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253"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253"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0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7" w:lineRule="exact"/>
              <w:ind w:left="20"/>
              <w:rPr>
                <w:rFonts w:ascii="Times New Roman" w:eastAsia="Times New Roman" w:hAnsi="Times New Roman" w:cs="Arial"/>
                <w:b/>
                <w:sz w:val="23"/>
                <w:szCs w:val="20"/>
                <w:lang w:eastAsia="uk-UA"/>
              </w:rPr>
            </w:pPr>
            <w:r w:rsidRPr="00601626">
              <w:rPr>
                <w:rFonts w:ascii="Times New Roman" w:eastAsia="Times New Roman" w:hAnsi="Times New Roman" w:cs="Arial"/>
                <w:b/>
                <w:sz w:val="23"/>
                <w:szCs w:val="20"/>
                <w:lang w:eastAsia="uk-UA"/>
              </w:rPr>
              <w:t>релігійної діяльності</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56"/>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5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1272.1</w:t>
            </w: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Церкви, собори, костьоли, мечеті,</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134"/>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3620" w:type="dxa"/>
            <w:vMerge w:val="restart"/>
            <w:tcBorders>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синагоги та т. ін.</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1"/>
                <w:szCs w:val="20"/>
                <w:lang w:eastAsia="uk-UA"/>
              </w:rPr>
            </w:pPr>
          </w:p>
        </w:tc>
      </w:tr>
      <w:tr w:rsidR="00601626" w:rsidRPr="00601626" w:rsidTr="00CE07D4">
        <w:trPr>
          <w:trHeight w:val="14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362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2"/>
                <w:szCs w:val="20"/>
                <w:lang w:eastAsia="uk-UA"/>
              </w:rPr>
            </w:pPr>
          </w:p>
        </w:tc>
      </w:tr>
      <w:tr w:rsidR="00601626" w:rsidRPr="00601626" w:rsidTr="00CE07D4">
        <w:trPr>
          <w:trHeight w:val="345"/>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1272.2</w:t>
            </w:r>
          </w:p>
        </w:tc>
        <w:tc>
          <w:tcPr>
            <w:tcW w:w="3620" w:type="dxa"/>
            <w:tcBorders>
              <w:right w:val="single" w:sz="8" w:space="0" w:color="auto"/>
            </w:tcBorders>
            <w:shd w:val="clear" w:color="auto" w:fill="auto"/>
            <w:vAlign w:val="bottom"/>
          </w:tcPr>
          <w:p w:rsidR="00601626" w:rsidRPr="00601626" w:rsidRDefault="00601626" w:rsidP="00601626">
            <w:pPr>
              <w:spacing w:after="0" w:line="25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Похоронні бюро та ритуальні</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04"/>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4" w:lineRule="exact"/>
              <w:ind w:left="20"/>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зали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7"/>
                <w:szCs w:val="20"/>
                <w:lang w:eastAsia="uk-UA"/>
              </w:rPr>
            </w:pP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1272.3</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Цвинтарі та крематорії</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7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1273</w:t>
            </w:r>
          </w:p>
        </w:tc>
        <w:tc>
          <w:tcPr>
            <w:tcW w:w="3620" w:type="dxa"/>
            <w:tcBorders>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Пам'ятки історичні та такі, що</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26"/>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2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охороняються державою</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19"/>
                <w:szCs w:val="20"/>
                <w:lang w:eastAsia="uk-UA"/>
              </w:rPr>
            </w:pPr>
          </w:p>
        </w:tc>
      </w:tr>
      <w:tr w:rsidR="00601626" w:rsidRPr="00601626" w:rsidTr="00CE07D4">
        <w:trPr>
          <w:trHeight w:val="261"/>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1273.1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Пам’ятки історії та архітектури</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0"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0"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Археологічні розкопки, руїни та</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Cs w:val="20"/>
                <w:lang w:eastAsia="uk-UA"/>
              </w:rPr>
            </w:pPr>
          </w:p>
        </w:tc>
      </w:tr>
      <w:tr w:rsidR="00601626" w:rsidRPr="00601626" w:rsidTr="00CE07D4">
        <w:trPr>
          <w:trHeight w:val="271"/>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271"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1273.2</w:t>
            </w:r>
          </w:p>
        </w:tc>
        <w:tc>
          <w:tcPr>
            <w:tcW w:w="3620" w:type="dxa"/>
            <w:tcBorders>
              <w:right w:val="single" w:sz="8" w:space="0" w:color="auto"/>
            </w:tcBorders>
            <w:shd w:val="clear" w:color="auto" w:fill="auto"/>
            <w:vAlign w:val="bottom"/>
          </w:tcPr>
          <w:p w:rsidR="00601626" w:rsidRPr="00601626" w:rsidRDefault="00601626" w:rsidP="00601626">
            <w:pPr>
              <w:spacing w:after="0" w:line="271"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історичні місця, що охороняються</w:t>
            </w:r>
          </w:p>
        </w:tc>
        <w:tc>
          <w:tcPr>
            <w:tcW w:w="920" w:type="dxa"/>
            <w:tcBorders>
              <w:right w:val="single" w:sz="8" w:space="0" w:color="auto"/>
            </w:tcBorders>
            <w:shd w:val="clear" w:color="auto" w:fill="auto"/>
            <w:vAlign w:val="bottom"/>
          </w:tcPr>
          <w:p w:rsidR="00601626" w:rsidRPr="00601626" w:rsidRDefault="00601626" w:rsidP="00601626">
            <w:pPr>
              <w:spacing w:after="0" w:line="27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271" w:lineRule="exac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271" w:lineRule="exac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71"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271" w:lineRule="exac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271" w:lineRule="exac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83"/>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74"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державою</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62"/>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1273.3</w:t>
            </w:r>
          </w:p>
        </w:tc>
        <w:tc>
          <w:tcPr>
            <w:tcW w:w="3620" w:type="dxa"/>
            <w:tcBorders>
              <w:right w:val="single" w:sz="8" w:space="0" w:color="auto"/>
            </w:tcBorders>
            <w:shd w:val="clear" w:color="auto" w:fill="auto"/>
            <w:vAlign w:val="bottom"/>
          </w:tcPr>
          <w:p w:rsidR="00601626" w:rsidRPr="00601626" w:rsidRDefault="00601626" w:rsidP="00601626">
            <w:pPr>
              <w:spacing w:after="0" w:line="26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Меморіали, художньо-</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2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8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4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right="260"/>
              <w:jc w:val="right"/>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66"/>
        </w:trPr>
        <w:tc>
          <w:tcPr>
            <w:tcW w:w="760" w:type="dxa"/>
            <w:vMerge/>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3620" w:type="dxa"/>
            <w:tcBorders>
              <w:right w:val="single" w:sz="8" w:space="0" w:color="auto"/>
            </w:tcBorders>
            <w:shd w:val="clear" w:color="auto" w:fill="auto"/>
            <w:vAlign w:val="bottom"/>
          </w:tcPr>
          <w:p w:rsidR="00601626" w:rsidRPr="00601626" w:rsidRDefault="00601626" w:rsidP="00601626">
            <w:pPr>
              <w:spacing w:after="0" w:line="26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декоративні будівлі, статуї</w:t>
            </w:r>
          </w:p>
        </w:tc>
        <w:tc>
          <w:tcPr>
            <w:tcW w:w="9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7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8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0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c>
          <w:tcPr>
            <w:tcW w:w="820" w:type="dxa"/>
            <w:vMerge/>
            <w:tcBorders>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3"/>
                <w:szCs w:val="20"/>
                <w:lang w:eastAsia="uk-UA"/>
              </w:rPr>
            </w:pPr>
          </w:p>
        </w:tc>
      </w:tr>
      <w:tr w:rsidR="00601626" w:rsidRPr="00601626" w:rsidTr="00CE07D4">
        <w:trPr>
          <w:trHeight w:val="22"/>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0" w:lineRule="exact"/>
              <w:rPr>
                <w:rFonts w:ascii="Times New Roman" w:eastAsia="Times New Roman" w:hAnsi="Times New Roman" w:cs="Arial"/>
                <w:sz w:val="1"/>
                <w:szCs w:val="20"/>
                <w:lang w:eastAsia="uk-UA"/>
              </w:rPr>
            </w:pPr>
          </w:p>
        </w:tc>
      </w:tr>
    </w:tbl>
    <w:p w:rsidR="00601626" w:rsidRPr="00601626" w:rsidRDefault="00601626" w:rsidP="00601626">
      <w:pPr>
        <w:spacing w:after="0" w:line="166"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jc w:val="right"/>
        <w:rPr>
          <w:rFonts w:cs="Arial"/>
          <w:szCs w:val="20"/>
          <w:lang w:eastAsia="uk-UA"/>
        </w:rPr>
        <w:sectPr w:rsidR="00601626" w:rsidRPr="00601626">
          <w:pgSz w:w="11900" w:h="16840"/>
          <w:pgMar w:top="1019" w:right="680" w:bottom="462" w:left="1440" w:header="0" w:footer="0" w:gutter="0"/>
          <w:cols w:space="0" w:equalWidth="0">
            <w:col w:w="9780"/>
          </w:cols>
          <w:docGrid w:linePitch="360"/>
        </w:sectPr>
      </w:pPr>
    </w:p>
    <w:tbl>
      <w:tblPr>
        <w:tblW w:w="0" w:type="auto"/>
        <w:tblInd w:w="410" w:type="dxa"/>
        <w:tblLayout w:type="fixed"/>
        <w:tblCellMar>
          <w:left w:w="0" w:type="dxa"/>
          <w:right w:w="0" w:type="dxa"/>
        </w:tblCellMar>
        <w:tblLook w:val="0000" w:firstRow="0" w:lastRow="0" w:firstColumn="0" w:lastColumn="0" w:noHBand="0" w:noVBand="0"/>
      </w:tblPr>
      <w:tblGrid>
        <w:gridCol w:w="760"/>
        <w:gridCol w:w="3620"/>
        <w:gridCol w:w="920"/>
        <w:gridCol w:w="780"/>
        <w:gridCol w:w="880"/>
        <w:gridCol w:w="800"/>
        <w:gridCol w:w="800"/>
        <w:gridCol w:w="820"/>
      </w:tblGrid>
      <w:tr w:rsidR="00601626" w:rsidRPr="00601626" w:rsidTr="00CE07D4">
        <w:trPr>
          <w:trHeight w:val="327"/>
        </w:trPr>
        <w:tc>
          <w:tcPr>
            <w:tcW w:w="760" w:type="dxa"/>
            <w:tcBorders>
              <w:top w:val="single" w:sz="8" w:space="0" w:color="auto"/>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b/>
                <w:sz w:val="24"/>
                <w:szCs w:val="20"/>
                <w:lang w:eastAsia="uk-UA"/>
              </w:rPr>
            </w:pPr>
            <w:bookmarkStart w:id="5" w:name="page8"/>
            <w:bookmarkEnd w:id="5"/>
            <w:r w:rsidRPr="00601626">
              <w:rPr>
                <w:rFonts w:ascii="Times New Roman" w:eastAsia="Times New Roman" w:hAnsi="Times New Roman" w:cs="Arial"/>
                <w:b/>
                <w:sz w:val="24"/>
                <w:szCs w:val="20"/>
                <w:lang w:eastAsia="uk-UA"/>
              </w:rPr>
              <w:lastRenderedPageBreak/>
              <w:t>1274</w:t>
            </w:r>
          </w:p>
        </w:tc>
        <w:tc>
          <w:tcPr>
            <w:tcW w:w="36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Будівлі інші, не класифіковані</w:t>
            </w:r>
          </w:p>
        </w:tc>
        <w:tc>
          <w:tcPr>
            <w:tcW w:w="9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7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8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х</w:t>
            </w:r>
          </w:p>
        </w:tc>
        <w:tc>
          <w:tcPr>
            <w:tcW w:w="80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c>
          <w:tcPr>
            <w:tcW w:w="820" w:type="dxa"/>
            <w:tcBorders>
              <w:top w:val="single" w:sz="8" w:space="0" w:color="auto"/>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w:t>
            </w:r>
          </w:p>
        </w:tc>
      </w:tr>
      <w:tr w:rsidR="00601626" w:rsidRPr="00601626" w:rsidTr="00CE07D4">
        <w:trPr>
          <w:trHeight w:val="237"/>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6" w:lineRule="exact"/>
              <w:ind w:left="20"/>
              <w:rPr>
                <w:rFonts w:ascii="Times New Roman" w:eastAsia="Times New Roman" w:hAnsi="Times New Roman" w:cs="Arial"/>
                <w:b/>
                <w:sz w:val="24"/>
                <w:szCs w:val="20"/>
                <w:lang w:eastAsia="uk-UA"/>
              </w:rPr>
            </w:pPr>
            <w:r w:rsidRPr="00601626">
              <w:rPr>
                <w:rFonts w:ascii="Times New Roman" w:eastAsia="Times New Roman" w:hAnsi="Times New Roman" w:cs="Arial"/>
                <w:b/>
                <w:sz w:val="24"/>
                <w:szCs w:val="20"/>
                <w:lang w:eastAsia="uk-UA"/>
              </w:rPr>
              <w:t>раніше</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5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1274.1</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4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Казарми збройних сил</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9"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07"/>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1274.2</w:t>
            </w:r>
          </w:p>
        </w:tc>
        <w:tc>
          <w:tcPr>
            <w:tcW w:w="3620" w:type="dxa"/>
            <w:tcBorders>
              <w:right w:val="single" w:sz="8" w:space="0" w:color="auto"/>
            </w:tcBorders>
            <w:shd w:val="clear" w:color="auto" w:fill="auto"/>
            <w:vAlign w:val="bottom"/>
          </w:tcPr>
          <w:p w:rsidR="00601626" w:rsidRPr="00601626" w:rsidRDefault="00601626" w:rsidP="00601626">
            <w:pPr>
              <w:spacing w:after="0" w:line="252"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міліцейських та пожежних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3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служб</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256"/>
        </w:trPr>
        <w:tc>
          <w:tcPr>
            <w:tcW w:w="760" w:type="dxa"/>
            <w:vMerge w:val="restart"/>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1274.3</w:t>
            </w:r>
          </w:p>
        </w:tc>
        <w:tc>
          <w:tcPr>
            <w:tcW w:w="3620" w:type="dxa"/>
            <w:tcBorders>
              <w:right w:val="single" w:sz="8" w:space="0" w:color="auto"/>
            </w:tcBorders>
            <w:shd w:val="clear" w:color="auto" w:fill="auto"/>
            <w:vAlign w:val="bottom"/>
          </w:tcPr>
          <w:p w:rsidR="00601626" w:rsidRPr="00601626" w:rsidRDefault="00601626" w:rsidP="00601626">
            <w:pPr>
              <w:spacing w:after="0" w:line="256"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виправних закладів,</w:t>
            </w:r>
          </w:p>
        </w:tc>
        <w:tc>
          <w:tcPr>
            <w:tcW w:w="92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vMerge w:val="restart"/>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278"/>
        </w:trPr>
        <w:tc>
          <w:tcPr>
            <w:tcW w:w="760" w:type="dxa"/>
            <w:vMerge/>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8"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в'язниць та слідчих ізоляторів</w:t>
            </w:r>
          </w:p>
        </w:tc>
        <w:tc>
          <w:tcPr>
            <w:tcW w:w="92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78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8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0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c>
          <w:tcPr>
            <w:tcW w:w="820" w:type="dxa"/>
            <w:vMerge/>
            <w:tcBorders>
              <w:bottom w:val="single" w:sz="8"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4"/>
                <w:szCs w:val="20"/>
                <w:lang w:eastAsia="uk-UA"/>
              </w:rPr>
            </w:pPr>
          </w:p>
        </w:tc>
      </w:tr>
      <w:tr w:rsidR="00601626" w:rsidRPr="00601626" w:rsidTr="00CE07D4">
        <w:trPr>
          <w:trHeight w:val="269"/>
        </w:trPr>
        <w:tc>
          <w:tcPr>
            <w:tcW w:w="760" w:type="dxa"/>
            <w:tcBorders>
              <w:left w:val="single" w:sz="8" w:space="0" w:color="auto"/>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1274.4</w:t>
            </w:r>
          </w:p>
        </w:tc>
        <w:tc>
          <w:tcPr>
            <w:tcW w:w="36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53"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лазень та пралень</w:t>
            </w:r>
          </w:p>
        </w:tc>
        <w:tc>
          <w:tcPr>
            <w:tcW w:w="9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7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0,6</w:t>
            </w:r>
          </w:p>
        </w:tc>
        <w:tc>
          <w:tcPr>
            <w:tcW w:w="80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bottom w:val="single" w:sz="8" w:space="0" w:color="auto"/>
              <w:right w:val="single" w:sz="8" w:space="0" w:color="auto"/>
            </w:tcBorders>
            <w:shd w:val="clear" w:color="auto" w:fill="auto"/>
            <w:vAlign w:val="bottom"/>
          </w:tcPr>
          <w:p w:rsidR="00601626" w:rsidRPr="00601626" w:rsidRDefault="00601626" w:rsidP="00601626">
            <w:pPr>
              <w:spacing w:after="0" w:line="266" w:lineRule="exac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307"/>
        </w:trPr>
        <w:tc>
          <w:tcPr>
            <w:tcW w:w="760" w:type="dxa"/>
            <w:tcBorders>
              <w:left w:val="single" w:sz="8" w:space="0" w:color="auto"/>
              <w:right w:val="single" w:sz="8" w:space="0" w:color="auto"/>
            </w:tcBorders>
            <w:shd w:val="clear" w:color="auto" w:fill="auto"/>
            <w:vAlign w:val="bottom"/>
          </w:tcPr>
          <w:p w:rsidR="00601626" w:rsidRPr="00601626" w:rsidRDefault="00601626" w:rsidP="00601626">
            <w:pPr>
              <w:spacing w:after="0" w:line="0" w:lineRule="atLeast"/>
              <w:ind w:left="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1274.5</w:t>
            </w:r>
          </w:p>
        </w:tc>
        <w:tc>
          <w:tcPr>
            <w:tcW w:w="3620" w:type="dxa"/>
            <w:tcBorders>
              <w:right w:val="single" w:sz="8" w:space="0" w:color="auto"/>
            </w:tcBorders>
            <w:shd w:val="clear" w:color="auto" w:fill="auto"/>
            <w:vAlign w:val="bottom"/>
          </w:tcPr>
          <w:p w:rsidR="00601626" w:rsidRPr="00601626" w:rsidRDefault="00601626" w:rsidP="00601626">
            <w:pPr>
              <w:spacing w:after="0" w:line="255"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Будівлі з облаштування населених</w:t>
            </w:r>
          </w:p>
        </w:tc>
        <w:tc>
          <w:tcPr>
            <w:tcW w:w="92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78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80" w:type="dxa"/>
            <w:tcBorders>
              <w:right w:val="single" w:sz="8" w:space="0" w:color="auto"/>
            </w:tcBorders>
            <w:shd w:val="clear" w:color="auto" w:fill="auto"/>
            <w:vAlign w:val="bottom"/>
          </w:tcPr>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w w:val="99"/>
                <w:sz w:val="24"/>
                <w:szCs w:val="20"/>
                <w:lang w:eastAsia="uk-UA"/>
              </w:rPr>
            </w:pPr>
            <w:r w:rsidRPr="00601626">
              <w:rPr>
                <w:rFonts w:ascii="Times New Roman" w:eastAsia="Times New Roman" w:hAnsi="Times New Roman" w:cs="Arial"/>
                <w:w w:val="99"/>
                <w:sz w:val="24"/>
                <w:szCs w:val="20"/>
                <w:lang w:eastAsia="uk-UA"/>
              </w:rPr>
              <w:t>0</w:t>
            </w:r>
          </w:p>
        </w:tc>
        <w:tc>
          <w:tcPr>
            <w:tcW w:w="80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c>
          <w:tcPr>
            <w:tcW w:w="820" w:type="dxa"/>
            <w:tcBorders>
              <w:right w:val="single" w:sz="8" w:space="0" w:color="auto"/>
            </w:tcBorders>
            <w:shd w:val="clear" w:color="auto" w:fill="auto"/>
            <w:vAlign w:val="bottom"/>
          </w:tcPr>
          <w:p w:rsidR="00601626" w:rsidRPr="00601626" w:rsidRDefault="00601626" w:rsidP="00601626">
            <w:pPr>
              <w:spacing w:after="0" w:line="0" w:lineRule="atLeast"/>
              <w:ind w:left="3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0</w:t>
            </w:r>
          </w:p>
        </w:tc>
      </w:tr>
      <w:tr w:rsidR="00601626" w:rsidRPr="00601626" w:rsidTr="00CE07D4">
        <w:trPr>
          <w:trHeight w:val="80"/>
        </w:trPr>
        <w:tc>
          <w:tcPr>
            <w:tcW w:w="760" w:type="dxa"/>
            <w:tcBorders>
              <w:left w:val="single" w:sz="8" w:space="0" w:color="auto"/>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3620" w:type="dxa"/>
            <w:tcBorders>
              <w:bottom w:val="single" w:sz="4" w:space="0" w:color="auto"/>
              <w:right w:val="single" w:sz="8"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пунктів</w:t>
            </w:r>
          </w:p>
        </w:tc>
        <w:tc>
          <w:tcPr>
            <w:tcW w:w="92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78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8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0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c>
          <w:tcPr>
            <w:tcW w:w="820" w:type="dxa"/>
            <w:tcBorders>
              <w:bottom w:val="single" w:sz="4" w:space="0" w:color="auto"/>
              <w:right w:val="single" w:sz="8"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sz w:val="20"/>
                <w:szCs w:val="20"/>
                <w:lang w:eastAsia="uk-UA"/>
              </w:rPr>
            </w:pPr>
          </w:p>
        </w:tc>
      </w:tr>
      <w:tr w:rsidR="00601626" w:rsidRPr="00601626" w:rsidTr="00CE07D4">
        <w:trPr>
          <w:trHeight w:val="8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rPr>
                <w:rFonts w:ascii="Times New Roman" w:eastAsia="Times New Roman" w:hAnsi="Times New Roman" w:cs="Arial"/>
                <w:b/>
                <w:sz w:val="24"/>
                <w:szCs w:val="24"/>
                <w:lang w:eastAsia="uk-UA"/>
              </w:rPr>
            </w:pPr>
            <w:r w:rsidRPr="00601626">
              <w:rPr>
                <w:rFonts w:ascii="Times New Roman" w:eastAsia="Times New Roman" w:hAnsi="Times New Roman" w:cs="Arial"/>
                <w:b/>
                <w:sz w:val="24"/>
                <w:szCs w:val="24"/>
                <w:lang w:eastAsia="uk-UA"/>
              </w:rPr>
              <w:t>1275</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239" w:lineRule="exact"/>
              <w:ind w:left="20"/>
              <w:rPr>
                <w:rFonts w:ascii="Times New Roman" w:eastAsia="Times New Roman" w:hAnsi="Times New Roman" w:cs="Arial"/>
                <w:b/>
                <w:sz w:val="24"/>
                <w:szCs w:val="24"/>
                <w:lang w:eastAsia="uk-UA"/>
              </w:rPr>
            </w:pPr>
            <w:r w:rsidRPr="00601626">
              <w:rPr>
                <w:rFonts w:ascii="Times New Roman" w:eastAsia="Times New Roman" w:hAnsi="Times New Roman" w:cs="Arial"/>
                <w:b/>
                <w:sz w:val="24"/>
                <w:szCs w:val="24"/>
                <w:lang w:eastAsia="uk-UA"/>
              </w:rPr>
              <w:t>Інші нежитлові будівлі, які не увійшли до державного класифікатора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bottom"/>
          </w:tcPr>
          <w:p w:rsidR="00601626" w:rsidRPr="00601626" w:rsidRDefault="00601626" w:rsidP="00601626">
            <w:pPr>
              <w:spacing w:after="0" w:line="0" w:lineRule="atLeast"/>
              <w:jc w:val="center"/>
              <w:rPr>
                <w:rFonts w:ascii="Times New Roman" w:eastAsia="Times New Roman" w:hAnsi="Times New Roman" w:cs="Arial"/>
                <w:sz w:val="24"/>
                <w:szCs w:val="24"/>
                <w:lang w:eastAsia="uk-UA"/>
              </w:rPr>
            </w:pPr>
            <w:r w:rsidRPr="00601626">
              <w:rPr>
                <w:rFonts w:ascii="Times New Roman" w:eastAsia="Times New Roman" w:hAnsi="Times New Roman" w:cs="Arial"/>
                <w:sz w:val="24"/>
                <w:szCs w:val="24"/>
                <w:lang w:eastAsia="uk-UA"/>
              </w:rPr>
              <w:t>0</w:t>
            </w:r>
          </w:p>
        </w:tc>
      </w:tr>
    </w:tbl>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38"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219"/>
        <w:jc w:val="center"/>
        <w:rPr>
          <w:rFonts w:ascii="Times New Roman" w:eastAsia="Times New Roman" w:hAnsi="Times New Roman" w:cs="Arial"/>
          <w:b/>
          <w:sz w:val="26"/>
          <w:szCs w:val="20"/>
          <w:lang w:eastAsia="uk-UA"/>
        </w:rPr>
      </w:pPr>
      <w:r w:rsidRPr="00601626">
        <w:rPr>
          <w:rFonts w:ascii="Times New Roman" w:eastAsia="Times New Roman" w:hAnsi="Times New Roman" w:cs="Arial"/>
          <w:b/>
          <w:sz w:val="26"/>
          <w:szCs w:val="20"/>
          <w:lang w:eastAsia="uk-UA"/>
        </w:rPr>
        <w:t>Перелік об’єктів, що не є об’єктом оподаткування податком</w:t>
      </w:r>
    </w:p>
    <w:p w:rsidR="00601626" w:rsidRPr="00601626" w:rsidRDefault="00601626" w:rsidP="00601626">
      <w:pPr>
        <w:spacing w:after="0" w:line="1"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239"/>
        <w:jc w:val="center"/>
        <w:rPr>
          <w:rFonts w:ascii="Times New Roman" w:eastAsia="Times New Roman" w:hAnsi="Times New Roman" w:cs="Arial"/>
          <w:b/>
          <w:sz w:val="26"/>
          <w:szCs w:val="20"/>
          <w:lang w:eastAsia="uk-UA"/>
        </w:rPr>
      </w:pPr>
      <w:r w:rsidRPr="00601626">
        <w:rPr>
          <w:rFonts w:ascii="Times New Roman" w:eastAsia="Times New Roman" w:hAnsi="Times New Roman" w:cs="Arial"/>
          <w:b/>
          <w:sz w:val="26"/>
          <w:szCs w:val="20"/>
          <w:lang w:eastAsia="uk-UA"/>
        </w:rPr>
        <w:t>на нерухоме майно, відмінне від земельної ділянки:</w:t>
      </w:r>
    </w:p>
    <w:p w:rsidR="00601626" w:rsidRPr="00601626" w:rsidRDefault="00601626" w:rsidP="00601626">
      <w:pPr>
        <w:spacing w:after="0" w:line="303"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601626" w:rsidRPr="00601626" w:rsidRDefault="00601626" w:rsidP="00601626">
      <w:pPr>
        <w:spacing w:after="0" w:line="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будівлі дитячих будинків сімейного типу;</w:t>
      </w:r>
    </w:p>
    <w:p w:rsidR="00601626" w:rsidRPr="00601626" w:rsidRDefault="00601626" w:rsidP="00601626">
      <w:pPr>
        <w:spacing w:after="0" w:line="1"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гуртожитки;</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4" w:lineRule="auto"/>
        <w:ind w:left="260" w:right="2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житлова нерухомість непридатна для проживання, у тому числі у зв’язку з аварійним станом, визнана такою згідно з рішенням міської ради;</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rsidR="00601626" w:rsidRPr="00601626" w:rsidRDefault="00601626" w:rsidP="00601626">
      <w:pPr>
        <w:spacing w:after="0" w:line="70"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будівлі промисловості, віднесені до групи „ Будівлі промислові та склади“ ( код</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numPr>
          <w:ilvl w:val="0"/>
          <w:numId w:val="2"/>
        </w:numPr>
        <w:tabs>
          <w:tab w:val="left" w:pos="1050"/>
        </w:tabs>
        <w:spacing w:after="0" w:line="237" w:lineRule="auto"/>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Державного класифікатора будівель та споруд ДК 018-2000,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rsidR="00601626" w:rsidRPr="00601626" w:rsidRDefault="00601626" w:rsidP="00601626">
      <w:pPr>
        <w:spacing w:after="0" w:line="14" w:lineRule="exact"/>
        <w:rPr>
          <w:rFonts w:ascii="Times New Roman" w:eastAsia="Times New Roman" w:hAnsi="Times New Roman" w:cs="Arial"/>
          <w:sz w:val="26"/>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будівлі, споруди сільськогосподарських товаровиробників (юридичних та фізичних осіб), віднесені до класу „ Будівлі сільськогосподарського призначення, лісівництва та рибного господарства“ ( код 1271) Державного класифікатора будівель та споруд ДК 018-2000, та не здаються їх власниками в оренду, лізинг, позичку;</w:t>
      </w:r>
    </w:p>
    <w:p w:rsidR="00601626" w:rsidRPr="00601626" w:rsidRDefault="00601626" w:rsidP="00601626">
      <w:pPr>
        <w:spacing w:after="0" w:line="16" w:lineRule="exact"/>
        <w:rPr>
          <w:rFonts w:ascii="Times New Roman" w:eastAsia="Times New Roman" w:hAnsi="Times New Roman" w:cs="Arial"/>
          <w:sz w:val="26"/>
          <w:szCs w:val="20"/>
          <w:lang w:eastAsia="uk-UA"/>
        </w:rPr>
      </w:pPr>
    </w:p>
    <w:p w:rsidR="00601626" w:rsidRPr="00601626" w:rsidRDefault="00601626" w:rsidP="00601626">
      <w:pPr>
        <w:spacing w:after="0" w:line="235" w:lineRule="auto"/>
        <w:ind w:left="260" w:firstLine="706"/>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житлової та нежитлової нерухомості, які перебувають у власності громадських об’єднань осіб з інвалідністю та їх підприємств;</w:t>
      </w:r>
    </w:p>
    <w:p w:rsidR="00601626" w:rsidRPr="00601626" w:rsidRDefault="00601626" w:rsidP="00601626">
      <w:pPr>
        <w:spacing w:after="0" w:line="12" w:lineRule="exact"/>
        <w:rPr>
          <w:rFonts w:ascii="Times New Roman" w:eastAsia="Times New Roman" w:hAnsi="Times New Roman" w:cs="Arial"/>
          <w:sz w:val="26"/>
          <w:szCs w:val="20"/>
          <w:lang w:eastAsia="uk-UA"/>
        </w:rPr>
      </w:pPr>
    </w:p>
    <w:p w:rsidR="00601626" w:rsidRPr="00601626" w:rsidRDefault="00601626" w:rsidP="00601626">
      <w:pPr>
        <w:spacing w:after="0" w:line="235"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нерухомості, що перебувають у власності релігійних організацій, статути (положення) яких зареєстровано у встановленому законом порядку, та</w:t>
      </w:r>
    </w:p>
    <w:p w:rsidR="00601626" w:rsidRPr="00601626" w:rsidRDefault="00601626" w:rsidP="00601626">
      <w:pPr>
        <w:tabs>
          <w:tab w:val="left" w:pos="8680"/>
        </w:tabs>
        <w:spacing w:after="0" w:line="0" w:lineRule="atLeast"/>
        <w:ind w:left="260"/>
        <w:rPr>
          <w:rFonts w:cs="Arial"/>
          <w:sz w:val="19"/>
          <w:szCs w:val="20"/>
          <w:lang w:eastAsia="uk-UA"/>
        </w:rPr>
        <w:sectPr w:rsidR="00601626" w:rsidRPr="00601626">
          <w:pgSz w:w="11900" w:h="16840"/>
          <w:pgMar w:top="1019" w:right="560" w:bottom="463" w:left="1440" w:header="0" w:footer="0" w:gutter="0"/>
          <w:cols w:space="0" w:equalWidth="0">
            <w:col w:w="9900"/>
          </w:cols>
          <w:docGrid w:linePitch="360"/>
        </w:sectPr>
      </w:pPr>
      <w:r w:rsidRPr="00601626">
        <w:rPr>
          <w:rFonts w:ascii="Times New Roman" w:eastAsia="Times New Roman" w:hAnsi="Times New Roman" w:cs="Arial"/>
          <w:sz w:val="26"/>
          <w:szCs w:val="20"/>
          <w:lang w:eastAsia="uk-UA"/>
        </w:rPr>
        <w:t>використовуються  виключно  для  забезпечення  їхньої  статутної</w:t>
      </w:r>
      <w:r w:rsidRPr="00601626">
        <w:rPr>
          <w:rFonts w:ascii="Times New Roman" w:eastAsia="Times New Roman" w:hAnsi="Times New Roman" w:cs="Arial"/>
          <w:sz w:val="20"/>
          <w:szCs w:val="20"/>
          <w:lang w:eastAsia="uk-UA"/>
        </w:rPr>
        <w:tab/>
      </w:r>
      <w:r w:rsidRPr="00601626">
        <w:rPr>
          <w:rFonts w:ascii="Times New Roman" w:eastAsia="Times New Roman" w:hAnsi="Times New Roman" w:cs="Arial"/>
          <w:sz w:val="25"/>
          <w:szCs w:val="20"/>
          <w:lang w:eastAsia="uk-UA"/>
        </w:rPr>
        <w:t>діяльності,</w:t>
      </w:r>
    </w:p>
    <w:p w:rsidR="00601626" w:rsidRPr="00601626" w:rsidRDefault="00601626" w:rsidP="00601626">
      <w:pPr>
        <w:spacing w:after="0" w:line="236" w:lineRule="auto"/>
        <w:ind w:left="260"/>
        <w:jc w:val="both"/>
        <w:rPr>
          <w:rFonts w:ascii="Times New Roman" w:eastAsia="Times New Roman" w:hAnsi="Times New Roman" w:cs="Arial"/>
          <w:sz w:val="26"/>
          <w:szCs w:val="20"/>
          <w:lang w:eastAsia="uk-UA"/>
        </w:rPr>
      </w:pPr>
      <w:bookmarkStart w:id="6" w:name="page9"/>
      <w:bookmarkEnd w:id="6"/>
      <w:r w:rsidRPr="00601626">
        <w:rPr>
          <w:rFonts w:ascii="Times New Roman" w:eastAsia="Times New Roman" w:hAnsi="Times New Roman" w:cs="Arial"/>
          <w:sz w:val="26"/>
          <w:szCs w:val="20"/>
          <w:lang w:eastAsia="uk-UA"/>
        </w:rPr>
        <w:lastRenderedPageBreak/>
        <w:t>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601626" w:rsidRPr="00601626" w:rsidRDefault="00601626" w:rsidP="00601626">
      <w:pPr>
        <w:spacing w:after="0" w:line="31" w:lineRule="exact"/>
        <w:rPr>
          <w:rFonts w:ascii="Times New Roman" w:eastAsia="Times New Roman" w:hAnsi="Times New Roman" w:cs="Arial"/>
          <w:sz w:val="20"/>
          <w:szCs w:val="20"/>
          <w:lang w:eastAsia="uk-UA"/>
        </w:rPr>
      </w:pPr>
    </w:p>
    <w:p w:rsidR="00601626" w:rsidRPr="00601626" w:rsidRDefault="00601626" w:rsidP="00601626">
      <w:pPr>
        <w:spacing w:after="0" w:line="232"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w:t>
      </w:r>
    </w:p>
    <w:p w:rsidR="00601626" w:rsidRPr="00601626" w:rsidRDefault="00601626" w:rsidP="00601626">
      <w:pPr>
        <w:spacing w:after="0" w:line="17" w:lineRule="exact"/>
        <w:rPr>
          <w:rFonts w:ascii="Times New Roman" w:eastAsia="Times New Roman" w:hAnsi="Times New Roman" w:cs="Arial"/>
          <w:sz w:val="20"/>
          <w:szCs w:val="20"/>
          <w:lang w:eastAsia="uk-UA"/>
        </w:rPr>
      </w:pPr>
    </w:p>
    <w:p w:rsidR="00601626" w:rsidRPr="00601626" w:rsidRDefault="00601626" w:rsidP="00601626">
      <w:pPr>
        <w:numPr>
          <w:ilvl w:val="0"/>
          <w:numId w:val="3"/>
        </w:numPr>
        <w:tabs>
          <w:tab w:val="left" w:pos="402"/>
        </w:tabs>
        <w:spacing w:after="0" w:line="237" w:lineRule="auto"/>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601626" w:rsidRPr="00601626" w:rsidRDefault="00601626" w:rsidP="00601626">
      <w:pPr>
        <w:spacing w:after="0" w:line="16" w:lineRule="exact"/>
        <w:rPr>
          <w:rFonts w:ascii="Times New Roman" w:eastAsia="Times New Roman" w:hAnsi="Times New Roman" w:cs="Arial"/>
          <w:sz w:val="26"/>
          <w:szCs w:val="20"/>
          <w:lang w:eastAsia="uk-UA"/>
        </w:rPr>
      </w:pPr>
    </w:p>
    <w:p w:rsidR="00601626" w:rsidRPr="00601626" w:rsidRDefault="00601626" w:rsidP="00601626">
      <w:pPr>
        <w:spacing w:after="0" w:line="239" w:lineRule="auto"/>
        <w:ind w:left="260" w:firstLine="706"/>
        <w:jc w:val="both"/>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601626" w:rsidRPr="00601626" w:rsidRDefault="00601626" w:rsidP="00601626">
      <w:pPr>
        <w:spacing w:after="0" w:line="17" w:lineRule="exact"/>
        <w:rPr>
          <w:rFonts w:ascii="Times New Roman" w:eastAsia="Times New Roman" w:hAnsi="Times New Roman" w:cs="Arial"/>
          <w:sz w:val="26"/>
          <w:szCs w:val="20"/>
          <w:lang w:eastAsia="uk-UA"/>
        </w:rPr>
      </w:pPr>
    </w:p>
    <w:p w:rsidR="00601626" w:rsidRPr="00601626" w:rsidRDefault="00601626" w:rsidP="00601626">
      <w:pPr>
        <w:spacing w:after="0" w:line="234" w:lineRule="auto"/>
        <w:ind w:left="260" w:firstLine="706"/>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нежитлової нерухомості баз олімпійської та паралімпійської підготовки. Перелік таких баз затверджується Кабінетом Міністрів України;</w:t>
      </w:r>
    </w:p>
    <w:p w:rsidR="00601626" w:rsidRPr="00601626" w:rsidRDefault="00601626" w:rsidP="00601626">
      <w:pPr>
        <w:spacing w:after="0" w:line="14" w:lineRule="exact"/>
        <w:rPr>
          <w:rFonts w:ascii="Times New Roman" w:eastAsia="Times New Roman" w:hAnsi="Times New Roman" w:cs="Arial"/>
          <w:sz w:val="26"/>
          <w:szCs w:val="20"/>
          <w:lang w:eastAsia="uk-UA"/>
        </w:rPr>
      </w:pPr>
    </w:p>
    <w:p w:rsidR="00601626" w:rsidRPr="00601626" w:rsidRDefault="00601626" w:rsidP="00601626">
      <w:pPr>
        <w:spacing w:after="0" w:line="235" w:lineRule="auto"/>
        <w:ind w:left="260" w:firstLine="706"/>
        <w:rPr>
          <w:rFonts w:ascii="Times New Roman" w:eastAsia="Times New Roman" w:hAnsi="Times New Roman" w:cs="Arial"/>
          <w:sz w:val="26"/>
          <w:szCs w:val="20"/>
          <w:lang w:eastAsia="uk-UA"/>
        </w:rPr>
      </w:pPr>
      <w:r w:rsidRPr="00601626">
        <w:rPr>
          <w:rFonts w:ascii="Times New Roman" w:eastAsia="Times New Roman" w:hAnsi="Times New Roman" w:cs="Arial"/>
          <w:sz w:val="26"/>
          <w:szCs w:val="20"/>
          <w:lang w:eastAsia="uk-UA"/>
        </w:rPr>
        <w:t>об’єкти житлової нерухомості, які належать багатодітним або прийомним сім’ям, у яких виховується п’ять та більше дітей.</w:t>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32" w:lineRule="exact"/>
        <w:rPr>
          <w:rFonts w:ascii="Times New Roman" w:eastAsia="Times New Roman" w:hAnsi="Times New Roman" w:cs="Arial"/>
          <w:sz w:val="20"/>
          <w:szCs w:val="20"/>
          <w:lang w:eastAsia="uk-UA"/>
        </w:rPr>
      </w:pPr>
    </w:p>
    <w:p w:rsidR="00601626" w:rsidRPr="00601626" w:rsidRDefault="00601626" w:rsidP="00601626">
      <w:pPr>
        <w:spacing w:after="0" w:line="232" w:lineRule="exact"/>
        <w:rPr>
          <w:rFonts w:ascii="Times New Roman" w:eastAsia="Times New Roman" w:hAnsi="Times New Roman" w:cs="Arial"/>
          <w:sz w:val="20"/>
          <w:szCs w:val="20"/>
          <w:lang w:eastAsia="uk-UA"/>
        </w:rPr>
      </w:pPr>
    </w:p>
    <w:p w:rsidR="00601626" w:rsidRPr="00601626" w:rsidRDefault="00601626" w:rsidP="00601626">
      <w:pPr>
        <w:spacing w:after="0" w:line="240" w:lineRule="auto"/>
        <w:ind w:left="5245"/>
        <w:contextualSpacing/>
        <w:rPr>
          <w:rFonts w:ascii="Courier New" w:hAnsi="Courier New"/>
          <w:bCs/>
          <w:iCs/>
          <w:sz w:val="26"/>
          <w:szCs w:val="26"/>
          <w:lang w:val="x-none" w:eastAsia="ru-RU"/>
        </w:rPr>
      </w:pPr>
    </w:p>
    <w:p w:rsidR="00601626" w:rsidRPr="00601626" w:rsidRDefault="00601626" w:rsidP="00601626">
      <w:pPr>
        <w:spacing w:after="0" w:line="240" w:lineRule="auto"/>
        <w:rPr>
          <w:rFonts w:ascii="Times New Roman" w:eastAsia="Times New Roman" w:hAnsi="Times New Roman"/>
          <w:b/>
          <w:i/>
          <w:sz w:val="28"/>
          <w:szCs w:val="28"/>
          <w:lang w:val="x-none" w:eastAsia="ru-RU"/>
        </w:rPr>
      </w:pPr>
      <w:r w:rsidRPr="00601626">
        <w:rPr>
          <w:rFonts w:ascii="Times New Roman" w:hAnsi="Times New Roman"/>
          <w:bCs/>
          <w:iCs/>
          <w:sz w:val="26"/>
          <w:szCs w:val="26"/>
          <w:lang w:eastAsia="ru-RU"/>
        </w:rPr>
        <w:t xml:space="preserve">   </w:t>
      </w:r>
    </w:p>
    <w:p w:rsidR="00601626" w:rsidRPr="00601626" w:rsidRDefault="00601626" w:rsidP="00601626">
      <w:pPr>
        <w:tabs>
          <w:tab w:val="left" w:pos="993"/>
        </w:tabs>
        <w:spacing w:after="0" w:line="240" w:lineRule="auto"/>
        <w:ind w:firstLine="709"/>
        <w:contextualSpacing/>
        <w:jc w:val="both"/>
        <w:rPr>
          <w:rFonts w:ascii="Times New Roman" w:eastAsia="Times New Roman" w:hAnsi="Times New Roman"/>
          <w:bCs/>
          <w:iCs/>
          <w:sz w:val="28"/>
          <w:szCs w:val="28"/>
          <w:lang w:eastAsia="ru-RU"/>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40" w:lineRule="auto"/>
        <w:contextualSpacing/>
        <w:rPr>
          <w:rFonts w:ascii="Times New Roman" w:hAnsi="Times New Roman" w:cs="Arial"/>
          <w:bCs/>
          <w:iCs/>
          <w:sz w:val="28"/>
          <w:szCs w:val="28"/>
          <w:lang w:eastAsia="uk-UA"/>
        </w:rPr>
      </w:pPr>
      <w:bookmarkStart w:id="7" w:name="page10"/>
      <w:bookmarkEnd w:id="7"/>
    </w:p>
    <w:p w:rsidR="00601626" w:rsidRPr="00601626" w:rsidRDefault="00601626" w:rsidP="00601626">
      <w:pPr>
        <w:spacing w:after="0" w:line="240" w:lineRule="auto"/>
        <w:contextualSpacing/>
        <w:rPr>
          <w:rFonts w:ascii="Times New Roman" w:hAnsi="Times New Roman" w:cs="Arial"/>
          <w:bCs/>
          <w:iCs/>
          <w:sz w:val="28"/>
          <w:szCs w:val="28"/>
          <w:lang w:eastAsia="uk-UA"/>
        </w:rPr>
      </w:pPr>
    </w:p>
    <w:p w:rsidR="00601626" w:rsidRPr="00601626" w:rsidRDefault="00601626" w:rsidP="00601626">
      <w:pPr>
        <w:spacing w:after="0" w:line="240" w:lineRule="auto"/>
        <w:contextualSpacing/>
        <w:rPr>
          <w:rFonts w:ascii="Times New Roman" w:hAnsi="Times New Roman" w:cs="Arial"/>
          <w:bCs/>
          <w:iCs/>
          <w:sz w:val="28"/>
          <w:szCs w:val="28"/>
          <w:lang w:eastAsia="uk-UA"/>
        </w:rPr>
      </w:pPr>
    </w:p>
    <w:p w:rsidR="00601626" w:rsidRPr="00601626" w:rsidRDefault="00601626" w:rsidP="00601626">
      <w:pPr>
        <w:spacing w:after="0" w:line="240" w:lineRule="auto"/>
        <w:jc w:val="both"/>
        <w:rPr>
          <w:rFonts w:ascii="Times New Roman" w:hAnsi="Times New Roman" w:cs="Arial"/>
          <w:bCs/>
          <w:iCs/>
          <w:sz w:val="28"/>
          <w:szCs w:val="28"/>
          <w:lang w:eastAsia="uk-UA"/>
        </w:rPr>
      </w:pPr>
      <w:r w:rsidRPr="00601626">
        <w:rPr>
          <w:rFonts w:ascii="Times New Roman" w:hAnsi="Times New Roman" w:cs="Arial"/>
          <w:bCs/>
          <w:iCs/>
          <w:sz w:val="28"/>
          <w:szCs w:val="28"/>
          <w:lang w:eastAsia="uk-UA"/>
        </w:rPr>
        <w:t xml:space="preserve">                                                                          </w:t>
      </w:r>
    </w:p>
    <w:p w:rsidR="00601626" w:rsidRPr="00601626" w:rsidRDefault="00601626" w:rsidP="00601626">
      <w:pPr>
        <w:spacing w:after="0" w:line="240" w:lineRule="auto"/>
        <w:ind w:firstLine="5387"/>
        <w:jc w:val="both"/>
        <w:rPr>
          <w:rFonts w:ascii="Times New Roman" w:eastAsia="Times New Roman" w:hAnsi="Times New Roman"/>
          <w:bCs/>
          <w:iCs/>
          <w:sz w:val="24"/>
          <w:szCs w:val="24"/>
          <w:lang w:eastAsia="ru-RU"/>
        </w:rPr>
      </w:pPr>
      <w:r w:rsidRPr="00601626">
        <w:rPr>
          <w:rFonts w:ascii="Times New Roman" w:eastAsia="Times New Roman" w:hAnsi="Times New Roman"/>
          <w:bCs/>
          <w:iCs/>
          <w:sz w:val="24"/>
          <w:szCs w:val="24"/>
          <w:lang w:eastAsia="ru-RU"/>
        </w:rPr>
        <w:lastRenderedPageBreak/>
        <w:t>Додаток 2</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до рішення </w:t>
      </w:r>
      <w:r w:rsidRPr="00601626">
        <w:rPr>
          <w:rFonts w:ascii="Times New Roman" w:hAnsi="Times New Roman"/>
          <w:sz w:val="24"/>
          <w:szCs w:val="24"/>
          <w:lang w:val="ru-RU" w:eastAsia="ru-RU"/>
        </w:rPr>
        <w:t>виконавчого ком</w:t>
      </w:r>
      <w:r w:rsidRPr="00601626">
        <w:rPr>
          <w:rFonts w:ascii="Times New Roman" w:hAnsi="Times New Roman"/>
          <w:sz w:val="24"/>
          <w:szCs w:val="24"/>
          <w:lang w:eastAsia="ru-RU"/>
        </w:rPr>
        <w:t>і</w:t>
      </w:r>
      <w:r w:rsidRPr="00601626">
        <w:rPr>
          <w:rFonts w:ascii="Times New Roman" w:hAnsi="Times New Roman"/>
          <w:sz w:val="24"/>
          <w:szCs w:val="24"/>
          <w:lang w:val="ru-RU" w:eastAsia="ru-RU"/>
        </w:rPr>
        <w:t xml:space="preserve">тету </w:t>
      </w:r>
      <w:r w:rsidRPr="00601626">
        <w:rPr>
          <w:rFonts w:ascii="Times New Roman" w:hAnsi="Times New Roman"/>
          <w:sz w:val="24"/>
          <w:szCs w:val="24"/>
          <w:lang w:eastAsia="ru-RU"/>
        </w:rPr>
        <w:t xml:space="preserve">              </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сільської ради </w:t>
      </w:r>
    </w:p>
    <w:p w:rsidR="00601626" w:rsidRPr="00601626" w:rsidRDefault="00601626" w:rsidP="00601626">
      <w:pPr>
        <w:spacing w:after="0" w:line="240" w:lineRule="auto"/>
        <w:ind w:left="5387"/>
        <w:jc w:val="both"/>
        <w:rPr>
          <w:rFonts w:ascii="Times New Roman" w:eastAsia="Times New Roman" w:hAnsi="Times New Roman" w:cs="Arial"/>
          <w:bCs/>
          <w:iCs/>
          <w:sz w:val="24"/>
          <w:szCs w:val="24"/>
          <w:lang w:val="ru-RU" w:eastAsia="ru-RU"/>
        </w:rPr>
      </w:pPr>
      <w:r w:rsidRPr="00601626">
        <w:rPr>
          <w:rFonts w:ascii="Times New Roman" w:eastAsia="Times New Roman" w:hAnsi="Times New Roman" w:cs="Arial"/>
          <w:bCs/>
          <w:iCs/>
          <w:sz w:val="24"/>
          <w:szCs w:val="24"/>
          <w:lang w:val="ru-RU" w:eastAsia="ru-RU"/>
        </w:rPr>
        <w:t xml:space="preserve">«18 </w:t>
      </w:r>
      <w:r w:rsidRPr="00601626">
        <w:rPr>
          <w:rFonts w:ascii="Times New Roman" w:eastAsia="Times New Roman" w:hAnsi="Times New Roman" w:cs="Arial"/>
          <w:bCs/>
          <w:iCs/>
          <w:sz w:val="24"/>
          <w:szCs w:val="24"/>
          <w:lang w:eastAsia="ru-RU"/>
        </w:rPr>
        <w:t>» травня 2021 року №</w:t>
      </w:r>
      <w:r w:rsidRPr="00601626">
        <w:rPr>
          <w:rFonts w:ascii="Times New Roman" w:eastAsia="Times New Roman" w:hAnsi="Times New Roman" w:cs="Arial"/>
          <w:bCs/>
          <w:iCs/>
          <w:sz w:val="24"/>
          <w:szCs w:val="24"/>
          <w:lang w:val="ru-RU" w:eastAsia="ru-RU"/>
        </w:rPr>
        <w:t xml:space="preserve"> 92</w:t>
      </w:r>
    </w:p>
    <w:p w:rsidR="00601626" w:rsidRPr="00601626" w:rsidRDefault="00601626" w:rsidP="00601626">
      <w:pPr>
        <w:spacing w:after="0" w:line="240" w:lineRule="auto"/>
        <w:contextualSpacing/>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ПЕРЕЛІК</w:t>
      </w:r>
    </w:p>
    <w:p w:rsidR="00601626" w:rsidRPr="00601626" w:rsidRDefault="00601626" w:rsidP="00601626">
      <w:pPr>
        <w:spacing w:after="0" w:line="0" w:lineRule="atLeast"/>
        <w:ind w:right="-23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пільг для фізичних та юридичних осіб, наданих відповідно</w:t>
      </w:r>
    </w:p>
    <w:p w:rsidR="00601626" w:rsidRPr="00601626" w:rsidRDefault="00601626" w:rsidP="00601626">
      <w:pPr>
        <w:spacing w:after="0" w:line="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23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до пункту 266.4 статті 266 Податкового кодексу України, із сплати</w:t>
      </w:r>
    </w:p>
    <w:p w:rsidR="00601626" w:rsidRPr="00601626" w:rsidRDefault="00601626" w:rsidP="00601626">
      <w:pPr>
        <w:spacing w:after="0" w:line="0" w:lineRule="atLeast"/>
        <w:ind w:right="-23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податку на нерухоме майно, відмінне від земельної ділянки</w:t>
      </w:r>
    </w:p>
    <w:p w:rsidR="00601626" w:rsidRPr="00601626" w:rsidRDefault="00601626" w:rsidP="00601626">
      <w:pPr>
        <w:spacing w:after="0" w:line="326"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960" w:right="320"/>
        <w:jc w:val="center"/>
        <w:rPr>
          <w:rFonts w:ascii="Times New Roman" w:eastAsia="Times New Roman" w:hAnsi="Times New Roman" w:cs="Arial"/>
          <w:sz w:val="20"/>
          <w:szCs w:val="20"/>
          <w:lang w:eastAsia="uk-UA"/>
        </w:rPr>
      </w:pPr>
      <w:r w:rsidRPr="00601626">
        <w:rPr>
          <w:rFonts w:ascii="Times New Roman" w:eastAsia="Times New Roman" w:hAnsi="Times New Roman" w:cs="Arial"/>
          <w:sz w:val="28"/>
          <w:szCs w:val="20"/>
          <w:lang w:eastAsia="uk-UA"/>
        </w:rPr>
        <w:t xml:space="preserve">Пільги вводяться в дію з 01 січня 2022 року на території </w:t>
      </w:r>
      <w:r w:rsidRPr="00601626">
        <w:rPr>
          <w:rFonts w:ascii="Times New Roman" w:hAnsi="Times New Roman"/>
          <w:bCs/>
          <w:iCs/>
          <w:sz w:val="28"/>
          <w:szCs w:val="28"/>
          <w:lang w:eastAsia="uk-UA"/>
        </w:rPr>
        <w:t>Городищенської сільської територіальної громади</w:t>
      </w:r>
      <w:r w:rsidRPr="00601626">
        <w:rPr>
          <w:rFonts w:ascii="Times New Roman" w:eastAsia="Times New Roman" w:hAnsi="Times New Roman" w:cs="Arial"/>
          <w:sz w:val="28"/>
          <w:szCs w:val="20"/>
          <w:lang w:eastAsia="uk-UA"/>
        </w:rPr>
        <w:t>.</w: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59264" behindDoc="1" locked="0" layoutInCell="1" allowOverlap="1">
                <wp:simplePos x="0" y="0"/>
                <wp:positionH relativeFrom="column">
                  <wp:posOffset>130810</wp:posOffset>
                </wp:positionH>
                <wp:positionV relativeFrom="paragraph">
                  <wp:posOffset>630555</wp:posOffset>
                </wp:positionV>
                <wp:extent cx="0" cy="593090"/>
                <wp:effectExtent l="6985" t="10160" r="12065" b="63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49.65pt" to="10.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" strokecolor="#efefef" strokeweight=".24pt"/>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0288" behindDoc="1" locked="0" layoutInCell="1" allowOverlap="1">
                <wp:simplePos x="0" y="0"/>
                <wp:positionH relativeFrom="column">
                  <wp:posOffset>137160</wp:posOffset>
                </wp:positionH>
                <wp:positionV relativeFrom="paragraph">
                  <wp:posOffset>636905</wp:posOffset>
                </wp:positionV>
                <wp:extent cx="0" cy="586740"/>
                <wp:effectExtent l="13335" t="6985" r="5715" b="63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0.15pt" to="10.8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" strokecolor="#efefe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1312" behindDoc="1" locked="0" layoutInCell="1" allowOverlap="1">
                <wp:simplePos x="0" y="0"/>
                <wp:positionH relativeFrom="column">
                  <wp:posOffset>135255</wp:posOffset>
                </wp:positionH>
                <wp:positionV relativeFrom="paragraph">
                  <wp:posOffset>638175</wp:posOffset>
                </wp:positionV>
                <wp:extent cx="4391025" cy="0"/>
                <wp:effectExtent l="11430" t="8255" r="7620" b="1079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50.25pt" to="356.4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2336" behindDoc="1" locked="0" layoutInCell="1" allowOverlap="1">
                <wp:simplePos x="0" y="0"/>
                <wp:positionH relativeFrom="column">
                  <wp:posOffset>6339840</wp:posOffset>
                </wp:positionH>
                <wp:positionV relativeFrom="paragraph">
                  <wp:posOffset>630555</wp:posOffset>
                </wp:positionV>
                <wp:extent cx="0" cy="3153410"/>
                <wp:effectExtent l="5715" t="10160" r="13335" b="825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341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2pt,49.65pt" to="499.2pt,2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3360" behindDoc="1" locked="0" layoutInCell="1" allowOverlap="1">
                <wp:simplePos x="0" y="0"/>
                <wp:positionH relativeFrom="column">
                  <wp:posOffset>128905</wp:posOffset>
                </wp:positionH>
                <wp:positionV relativeFrom="paragraph">
                  <wp:posOffset>632460</wp:posOffset>
                </wp:positionV>
                <wp:extent cx="6212205" cy="0"/>
                <wp:effectExtent l="5080" t="12065" r="12065" b="698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49.8pt" to="499.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4384" behindDoc="1" locked="0" layoutInCell="1" allowOverlap="1">
                <wp:simplePos x="0" y="0"/>
                <wp:positionH relativeFrom="column">
                  <wp:posOffset>135255</wp:posOffset>
                </wp:positionH>
                <wp:positionV relativeFrom="paragraph">
                  <wp:posOffset>1224915</wp:posOffset>
                </wp:positionV>
                <wp:extent cx="4391025" cy="0"/>
                <wp:effectExtent l="11430" t="13970" r="7620" b="50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96.45pt" to="356.4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5408" behindDoc="1" locked="0" layoutInCell="1" allowOverlap="1">
                <wp:simplePos x="0" y="0"/>
                <wp:positionH relativeFrom="column">
                  <wp:posOffset>4524375</wp:posOffset>
                </wp:positionH>
                <wp:positionV relativeFrom="paragraph">
                  <wp:posOffset>636905</wp:posOffset>
                </wp:positionV>
                <wp:extent cx="0" cy="589915"/>
                <wp:effectExtent l="9525" t="6985" r="9525" b="1270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50.15pt" to="356.2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6432" behindDoc="1" locked="0" layoutInCell="1" allowOverlap="1">
                <wp:simplePos x="0" y="0"/>
                <wp:positionH relativeFrom="column">
                  <wp:posOffset>4528820</wp:posOffset>
                </wp:positionH>
                <wp:positionV relativeFrom="paragraph">
                  <wp:posOffset>638175</wp:posOffset>
                </wp:positionV>
                <wp:extent cx="1805940" cy="0"/>
                <wp:effectExtent l="13970" t="8255" r="8890" b="1079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50.25pt" to="498.8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7456" behindDoc="1" locked="0" layoutInCell="1" allowOverlap="1">
                <wp:simplePos x="0" y="0"/>
                <wp:positionH relativeFrom="column">
                  <wp:posOffset>4530725</wp:posOffset>
                </wp:positionH>
                <wp:positionV relativeFrom="paragraph">
                  <wp:posOffset>636905</wp:posOffset>
                </wp:positionV>
                <wp:extent cx="0" cy="589915"/>
                <wp:effectExtent l="6350" t="6985" r="12700" b="127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5pt,50.15pt" to="356.7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8480" behindDoc="1" locked="0" layoutInCell="1" allowOverlap="1">
                <wp:simplePos x="0" y="0"/>
                <wp:positionH relativeFrom="column">
                  <wp:posOffset>4528820</wp:posOffset>
                </wp:positionH>
                <wp:positionV relativeFrom="paragraph">
                  <wp:posOffset>1224915</wp:posOffset>
                </wp:positionV>
                <wp:extent cx="1805940" cy="0"/>
                <wp:effectExtent l="13970" t="13970" r="8890" b="508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pt,96.45pt" to="498.8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" strokecolor="#9f9f9f" strokeweight=".08464mm"/>
            </w:pict>
          </mc:Fallback>
        </mc:AlternateContent>
      </w:r>
      <w:r>
        <w:rPr>
          <w:rFonts w:ascii="Times New Roman" w:eastAsia="Times New Roman" w:hAnsi="Times New Roman" w:cs="Arial"/>
          <w:noProof/>
          <w:sz w:val="28"/>
          <w:szCs w:val="20"/>
          <w:lang w:val="ru-RU" w:eastAsia="ru-RU"/>
        </w:rPr>
        <mc:AlternateContent>
          <mc:Choice Requires="wps">
            <w:drawing>
              <wp:anchor distT="0" distB="0" distL="114300" distR="114300" simplePos="0" relativeHeight="251669504" behindDoc="1" locked="0" layoutInCell="1" allowOverlap="1">
                <wp:simplePos x="0" y="0"/>
                <wp:positionH relativeFrom="column">
                  <wp:posOffset>6333490</wp:posOffset>
                </wp:positionH>
                <wp:positionV relativeFrom="paragraph">
                  <wp:posOffset>636905</wp:posOffset>
                </wp:positionV>
                <wp:extent cx="0" cy="589915"/>
                <wp:effectExtent l="8890" t="6985" r="10160" b="127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915"/>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7pt,50.15pt" to="498.7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" strokecolor="#9f9f9f" strokeweight=".24pt"/>
            </w:pict>
          </mc:Fallback>
        </mc:AlternateContent>
      </w:r>
    </w:p>
    <w:p w:rsidR="00601626" w:rsidRPr="00601626" w:rsidRDefault="00601626" w:rsidP="00601626">
      <w:pPr>
        <w:spacing w:after="0" w:line="20" w:lineRule="exact"/>
        <w:rPr>
          <w:rFonts w:ascii="Times New Roman" w:eastAsia="Times New Roman" w:hAnsi="Times New Roman" w:cs="Arial"/>
          <w:sz w:val="20"/>
          <w:szCs w:val="20"/>
          <w:lang w:eastAsia="uk-UA"/>
        </w:rPr>
        <w:sectPr w:rsidR="00601626" w:rsidRPr="00601626">
          <w:pgSz w:w="11900" w:h="16840"/>
          <w:pgMar w:top="1206" w:right="540" w:bottom="462" w:left="1440" w:header="0" w:footer="0" w:gutter="0"/>
          <w:cols w:space="0" w:equalWidth="0">
            <w:col w:w="9920"/>
          </w:cols>
          <w:docGrid w:linePitch="360"/>
        </w:sect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46"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8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Група платників, категорія/класифікація будівель та споруд</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0528" behindDoc="1" locked="0" layoutInCell="1" allowOverlap="1">
                <wp:simplePos x="0" y="0"/>
                <wp:positionH relativeFrom="column">
                  <wp:posOffset>123825</wp:posOffset>
                </wp:positionH>
                <wp:positionV relativeFrom="paragraph">
                  <wp:posOffset>382270</wp:posOffset>
                </wp:positionV>
                <wp:extent cx="13335" cy="12700"/>
                <wp:effectExtent l="0" t="3175" r="0" b="31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9.75pt;margin-top:30.1pt;width:1.05pt;height: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1552" behindDoc="1" locked="0" layoutInCell="1" allowOverlap="1">
                <wp:simplePos x="0" y="0"/>
                <wp:positionH relativeFrom="column">
                  <wp:posOffset>135255</wp:posOffset>
                </wp:positionH>
                <wp:positionV relativeFrom="paragraph">
                  <wp:posOffset>391795</wp:posOffset>
                </wp:positionV>
                <wp:extent cx="4391025" cy="0"/>
                <wp:effectExtent l="11430" t="12700" r="7620" b="63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0.85pt" to="356.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2576" behindDoc="1" locked="0" layoutInCell="1" allowOverlap="1">
                <wp:simplePos x="0" y="0"/>
                <wp:positionH relativeFrom="column">
                  <wp:posOffset>137160</wp:posOffset>
                </wp:positionH>
                <wp:positionV relativeFrom="paragraph">
                  <wp:posOffset>393065</wp:posOffset>
                </wp:positionV>
                <wp:extent cx="0" cy="407035"/>
                <wp:effectExtent l="13335" t="13970" r="5715" b="762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0.95pt" to="10.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3600" behindDoc="1" locked="0" layoutInCell="1" allowOverlap="1">
                <wp:simplePos x="0" y="0"/>
                <wp:positionH relativeFrom="column">
                  <wp:posOffset>130810</wp:posOffset>
                </wp:positionH>
                <wp:positionV relativeFrom="paragraph">
                  <wp:posOffset>393065</wp:posOffset>
                </wp:positionV>
                <wp:extent cx="0" cy="407035"/>
                <wp:effectExtent l="6985" t="13970" r="12065" b="762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0.95pt" to="1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4624" behindDoc="1" locked="0" layoutInCell="1" allowOverlap="1">
                <wp:simplePos x="0" y="0"/>
                <wp:positionH relativeFrom="column">
                  <wp:posOffset>135255</wp:posOffset>
                </wp:positionH>
                <wp:positionV relativeFrom="paragraph">
                  <wp:posOffset>802005</wp:posOffset>
                </wp:positionV>
                <wp:extent cx="4391025" cy="0"/>
                <wp:effectExtent l="11430" t="13335" r="7620" b="571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63.15pt" to="356.4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5648" behindDoc="1" locked="0" layoutInCell="1" allowOverlap="1">
                <wp:simplePos x="0" y="0"/>
                <wp:positionH relativeFrom="column">
                  <wp:posOffset>4524375</wp:posOffset>
                </wp:positionH>
                <wp:positionV relativeFrom="paragraph">
                  <wp:posOffset>390525</wp:posOffset>
                </wp:positionV>
                <wp:extent cx="0" cy="412750"/>
                <wp:effectExtent l="9525" t="11430" r="9525" b="1397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0.75pt" to="356.2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" strokecolor="#9f9f9f" strokeweight=".08464mm"/>
            </w:pict>
          </mc:Fallback>
        </mc:AlternateContent>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35"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6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Юридичні особи / гаражі (наземні та підземні), криті</w:t>
      </w:r>
    </w:p>
    <w:p w:rsidR="00601626" w:rsidRPr="00601626" w:rsidRDefault="00601626" w:rsidP="00601626">
      <w:pPr>
        <w:spacing w:after="0" w:line="0" w:lineRule="atLeast"/>
        <w:ind w:left="36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автомобільні стоянки площею до 35,0 кв. метра</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6672" behindDoc="1" locked="0" layoutInCell="1" allowOverlap="1">
                <wp:simplePos x="0" y="0"/>
                <wp:positionH relativeFrom="column">
                  <wp:posOffset>123825</wp:posOffset>
                </wp:positionH>
                <wp:positionV relativeFrom="paragraph">
                  <wp:posOffset>31750</wp:posOffset>
                </wp:positionV>
                <wp:extent cx="13335" cy="1270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9.75pt;margin-top:2.5pt;width:1.05pt;height: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7696" behindDoc="1" locked="0" layoutInCell="1" allowOverlap="1">
                <wp:simplePos x="0" y="0"/>
                <wp:positionH relativeFrom="column">
                  <wp:posOffset>135255</wp:posOffset>
                </wp:positionH>
                <wp:positionV relativeFrom="paragraph">
                  <wp:posOffset>41275</wp:posOffset>
                </wp:positionV>
                <wp:extent cx="4391025" cy="0"/>
                <wp:effectExtent l="11430" t="9525" r="7620" b="952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25pt" to="35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8720" behindDoc="1" locked="0" layoutInCell="1" allowOverlap="1">
                <wp:simplePos x="0" y="0"/>
                <wp:positionH relativeFrom="column">
                  <wp:posOffset>137160</wp:posOffset>
                </wp:positionH>
                <wp:positionV relativeFrom="paragraph">
                  <wp:posOffset>42545</wp:posOffset>
                </wp:positionV>
                <wp:extent cx="0" cy="407035"/>
                <wp:effectExtent l="13335" t="10795" r="5715" b="1079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35pt" to="10.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79744" behindDoc="1" locked="0" layoutInCell="1" allowOverlap="1">
                <wp:simplePos x="0" y="0"/>
                <wp:positionH relativeFrom="column">
                  <wp:posOffset>130810</wp:posOffset>
                </wp:positionH>
                <wp:positionV relativeFrom="paragraph">
                  <wp:posOffset>42545</wp:posOffset>
                </wp:positionV>
                <wp:extent cx="0" cy="407035"/>
                <wp:effectExtent l="6985" t="10795" r="12065" b="1079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35pt" to="10.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0768" behindDoc="1" locked="0" layoutInCell="1" allowOverlap="1">
                <wp:simplePos x="0" y="0"/>
                <wp:positionH relativeFrom="column">
                  <wp:posOffset>135255</wp:posOffset>
                </wp:positionH>
                <wp:positionV relativeFrom="paragraph">
                  <wp:posOffset>451485</wp:posOffset>
                </wp:positionV>
                <wp:extent cx="4391025" cy="0"/>
                <wp:effectExtent l="11430" t="10160" r="7620" b="889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5.55pt" to="356.4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1792" behindDoc="1" locked="0" layoutInCell="1" allowOverlap="1">
                <wp:simplePos x="0" y="0"/>
                <wp:positionH relativeFrom="column">
                  <wp:posOffset>4524375</wp:posOffset>
                </wp:positionH>
                <wp:positionV relativeFrom="paragraph">
                  <wp:posOffset>40005</wp:posOffset>
                </wp:positionV>
                <wp:extent cx="0" cy="412750"/>
                <wp:effectExtent l="9525" t="8255" r="9525" b="762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15pt" to="356.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" strokecolor="#9f9f9f" strokeweight=".08464mm"/>
            </w:pict>
          </mc:Fallback>
        </mc:AlternateContent>
      </w:r>
    </w:p>
    <w:p w:rsidR="00601626" w:rsidRPr="00601626" w:rsidRDefault="00601626" w:rsidP="00601626">
      <w:pPr>
        <w:spacing w:after="0" w:line="93" w:lineRule="exact"/>
        <w:rPr>
          <w:rFonts w:ascii="Times New Roman" w:eastAsia="Times New Roman" w:hAnsi="Times New Roman" w:cs="Arial"/>
          <w:sz w:val="20"/>
          <w:szCs w:val="20"/>
          <w:lang w:eastAsia="uk-UA"/>
        </w:rPr>
      </w:pPr>
    </w:p>
    <w:p w:rsidR="00601626" w:rsidRPr="00601626" w:rsidRDefault="00601626" w:rsidP="00601626">
      <w:pPr>
        <w:spacing w:after="0" w:line="235" w:lineRule="auto"/>
        <w:ind w:left="360" w:right="6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Фізичні особи / гаражі (наземні та підземні), криті автомобільні стоянки площею до 35,0 кв. метра</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2816" behindDoc="1" locked="0" layoutInCell="1" allowOverlap="1">
                <wp:simplePos x="0" y="0"/>
                <wp:positionH relativeFrom="column">
                  <wp:posOffset>123825</wp:posOffset>
                </wp:positionH>
                <wp:positionV relativeFrom="paragraph">
                  <wp:posOffset>33020</wp:posOffset>
                </wp:positionV>
                <wp:extent cx="13335" cy="1270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margin-left:9.75pt;margin-top:2.6pt;width:1.05pt;height: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3840" behindDoc="1" locked="0" layoutInCell="1" allowOverlap="1">
                <wp:simplePos x="0" y="0"/>
                <wp:positionH relativeFrom="column">
                  <wp:posOffset>135255</wp:posOffset>
                </wp:positionH>
                <wp:positionV relativeFrom="paragraph">
                  <wp:posOffset>42545</wp:posOffset>
                </wp:positionV>
                <wp:extent cx="4391025" cy="0"/>
                <wp:effectExtent l="11430" t="6350" r="7620" b="1270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35pt" to="35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4864" behindDoc="1" locked="0" layoutInCell="1" allowOverlap="1">
                <wp:simplePos x="0" y="0"/>
                <wp:positionH relativeFrom="column">
                  <wp:posOffset>137160</wp:posOffset>
                </wp:positionH>
                <wp:positionV relativeFrom="paragraph">
                  <wp:posOffset>43815</wp:posOffset>
                </wp:positionV>
                <wp:extent cx="0" cy="225425"/>
                <wp:effectExtent l="13335" t="7620" r="5715" b="508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45pt" to="10.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5888" behindDoc="1" locked="0" layoutInCell="1" allowOverlap="1">
                <wp:simplePos x="0" y="0"/>
                <wp:positionH relativeFrom="column">
                  <wp:posOffset>130810</wp:posOffset>
                </wp:positionH>
                <wp:positionV relativeFrom="paragraph">
                  <wp:posOffset>43815</wp:posOffset>
                </wp:positionV>
                <wp:extent cx="0" cy="225425"/>
                <wp:effectExtent l="6985" t="7620" r="12065" b="508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45pt" to="10.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6912" behindDoc="1" locked="0" layoutInCell="1" allowOverlap="1">
                <wp:simplePos x="0" y="0"/>
                <wp:positionH relativeFrom="column">
                  <wp:posOffset>135255</wp:posOffset>
                </wp:positionH>
                <wp:positionV relativeFrom="paragraph">
                  <wp:posOffset>271145</wp:posOffset>
                </wp:positionV>
                <wp:extent cx="4391025" cy="0"/>
                <wp:effectExtent l="11430" t="6350" r="7620" b="1270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1.35pt" to="356.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7936" behindDoc="1" locked="0" layoutInCell="1" allowOverlap="1">
                <wp:simplePos x="0" y="0"/>
                <wp:positionH relativeFrom="column">
                  <wp:posOffset>4524375</wp:posOffset>
                </wp:positionH>
                <wp:positionV relativeFrom="paragraph">
                  <wp:posOffset>40640</wp:posOffset>
                </wp:positionV>
                <wp:extent cx="0" cy="231775"/>
                <wp:effectExtent l="9525" t="13970" r="9525" b="1143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2pt" to="356.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" strokecolor="#9f9f9f" strokeweight=".08464mm"/>
            </w:pict>
          </mc:Fallback>
        </mc:AlternateContent>
      </w:r>
    </w:p>
    <w:p w:rsidR="00601626" w:rsidRPr="00601626" w:rsidRDefault="00601626" w:rsidP="00601626">
      <w:pPr>
        <w:spacing w:after="0" w:line="85"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60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Юридичні особи / господарські (присадибні) будівлі - сараї,</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8960" behindDoc="1" locked="0" layoutInCell="1" allowOverlap="1">
                <wp:simplePos x="0" y="0"/>
                <wp:positionH relativeFrom="column">
                  <wp:posOffset>123825</wp:posOffset>
                </wp:positionH>
                <wp:positionV relativeFrom="paragraph">
                  <wp:posOffset>25400</wp:posOffset>
                </wp:positionV>
                <wp:extent cx="13335" cy="13335"/>
                <wp:effectExtent l="0" t="2540" r="0" b="31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9.75pt;margin-top:2pt;width:1.05pt;height: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89984" behindDoc="1" locked="0" layoutInCell="1" allowOverlap="1">
                <wp:simplePos x="0" y="0"/>
                <wp:positionH relativeFrom="column">
                  <wp:posOffset>135255</wp:posOffset>
                </wp:positionH>
                <wp:positionV relativeFrom="paragraph">
                  <wp:posOffset>34925</wp:posOffset>
                </wp:positionV>
                <wp:extent cx="4391025" cy="0"/>
                <wp:effectExtent l="11430" t="12065" r="7620" b="698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75pt" to="356.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1008" behindDoc="1" locked="0" layoutInCell="1" allowOverlap="1">
                <wp:simplePos x="0" y="0"/>
                <wp:positionH relativeFrom="column">
                  <wp:posOffset>137160</wp:posOffset>
                </wp:positionH>
                <wp:positionV relativeFrom="paragraph">
                  <wp:posOffset>36830</wp:posOffset>
                </wp:positionV>
                <wp:extent cx="0" cy="401955"/>
                <wp:effectExtent l="13335" t="13970" r="571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0.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2032" behindDoc="1" locked="0" layoutInCell="1" allowOverlap="1">
                <wp:simplePos x="0" y="0"/>
                <wp:positionH relativeFrom="column">
                  <wp:posOffset>130810</wp:posOffset>
                </wp:positionH>
                <wp:positionV relativeFrom="paragraph">
                  <wp:posOffset>36830</wp:posOffset>
                </wp:positionV>
                <wp:extent cx="0" cy="401955"/>
                <wp:effectExtent l="6985" t="13970" r="12065" b="127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2.9pt" to="10.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3056" behindDoc="1" locked="0" layoutInCell="1" allowOverlap="1">
                <wp:simplePos x="0" y="0"/>
                <wp:positionH relativeFrom="column">
                  <wp:posOffset>135255</wp:posOffset>
                </wp:positionH>
                <wp:positionV relativeFrom="paragraph">
                  <wp:posOffset>440690</wp:posOffset>
                </wp:positionV>
                <wp:extent cx="4391025" cy="0"/>
                <wp:effectExtent l="11430" t="8255" r="7620" b="107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4.7pt" to="356.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4080" behindDoc="1" locked="0" layoutInCell="1" allowOverlap="1">
                <wp:simplePos x="0" y="0"/>
                <wp:positionH relativeFrom="column">
                  <wp:posOffset>4524375</wp:posOffset>
                </wp:positionH>
                <wp:positionV relativeFrom="paragraph">
                  <wp:posOffset>33655</wp:posOffset>
                </wp:positionV>
                <wp:extent cx="0" cy="408305"/>
                <wp:effectExtent l="9525" t="1079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2.65pt" to="356.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" strokecolor="#9f9f9f" strokeweight=".08464mm"/>
            </w:pict>
          </mc:Fallback>
        </mc:AlternateContent>
      </w:r>
    </w:p>
    <w:p w:rsidR="00601626" w:rsidRPr="00601626" w:rsidRDefault="00601626" w:rsidP="00601626">
      <w:pPr>
        <w:spacing w:after="0" w:line="57"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6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хліви, гаражі, літні кухні, майстерні, вбиральні, погреби, навіси,</w:t>
      </w:r>
    </w:p>
    <w:p w:rsidR="00601626" w:rsidRPr="00601626" w:rsidRDefault="00601626" w:rsidP="00601626">
      <w:pPr>
        <w:spacing w:after="0" w:line="2"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6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котельні, бойлерні, трансформаторні підстанції</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5104" behindDoc="1" locked="0" layoutInCell="1" allowOverlap="1">
                <wp:simplePos x="0" y="0"/>
                <wp:positionH relativeFrom="column">
                  <wp:posOffset>123825</wp:posOffset>
                </wp:positionH>
                <wp:positionV relativeFrom="paragraph">
                  <wp:posOffset>36195</wp:posOffset>
                </wp:positionV>
                <wp:extent cx="13335" cy="13335"/>
                <wp:effectExtent l="0" t="4445" r="0" b="12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9.75pt;margin-top:2.85pt;width:1.05pt;height:1.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6128" behindDoc="1" locked="0" layoutInCell="1" allowOverlap="1">
                <wp:simplePos x="0" y="0"/>
                <wp:positionH relativeFrom="column">
                  <wp:posOffset>135255</wp:posOffset>
                </wp:positionH>
                <wp:positionV relativeFrom="paragraph">
                  <wp:posOffset>45720</wp:posOffset>
                </wp:positionV>
                <wp:extent cx="4391025" cy="0"/>
                <wp:effectExtent l="11430" t="13970" r="7620" b="508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6pt" to="35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7152" behindDoc="1" locked="0" layoutInCell="1" allowOverlap="1">
                <wp:simplePos x="0" y="0"/>
                <wp:positionH relativeFrom="column">
                  <wp:posOffset>137160</wp:posOffset>
                </wp:positionH>
                <wp:positionV relativeFrom="paragraph">
                  <wp:posOffset>47625</wp:posOffset>
                </wp:positionV>
                <wp:extent cx="0" cy="581660"/>
                <wp:effectExtent l="13335" t="6350" r="5715" b="1206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5pt" to="10.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8176" behindDoc="1" locked="0" layoutInCell="1" allowOverlap="1">
                <wp:simplePos x="0" y="0"/>
                <wp:positionH relativeFrom="column">
                  <wp:posOffset>130810</wp:posOffset>
                </wp:positionH>
                <wp:positionV relativeFrom="paragraph">
                  <wp:posOffset>47625</wp:posOffset>
                </wp:positionV>
                <wp:extent cx="0" cy="581660"/>
                <wp:effectExtent l="6985" t="6350" r="12065" b="120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75pt" to="10.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699200" behindDoc="1" locked="0" layoutInCell="1" allowOverlap="1">
                <wp:simplePos x="0" y="0"/>
                <wp:positionH relativeFrom="column">
                  <wp:posOffset>135255</wp:posOffset>
                </wp:positionH>
                <wp:positionV relativeFrom="paragraph">
                  <wp:posOffset>631190</wp:posOffset>
                </wp:positionV>
                <wp:extent cx="4391025" cy="0"/>
                <wp:effectExtent l="11430" t="8890" r="7620" b="1016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49.7pt" to="356.4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0224" behindDoc="1" locked="0" layoutInCell="1" allowOverlap="1">
                <wp:simplePos x="0" y="0"/>
                <wp:positionH relativeFrom="column">
                  <wp:posOffset>4524375</wp:posOffset>
                </wp:positionH>
                <wp:positionV relativeFrom="paragraph">
                  <wp:posOffset>44450</wp:posOffset>
                </wp:positionV>
                <wp:extent cx="0" cy="588010"/>
                <wp:effectExtent l="9525" t="12700" r="9525" b="88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5pt" to="356.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" strokecolor="#9f9f9f" strokeweight=".08464mm"/>
            </w:pict>
          </mc:Fallback>
        </mc:AlternateContent>
      </w:r>
    </w:p>
    <w:p w:rsidR="00601626" w:rsidRPr="00601626" w:rsidRDefault="00601626" w:rsidP="00601626">
      <w:pPr>
        <w:spacing w:after="0" w:line="91"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40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Фізичні особи / господарські (присадибні) будівлі - сараї, хліви, гаражі, літні кухні, майстерні, вбиральні, погреби, навіси, котельні, бойлерні, трансформаторні підстанції</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1248" behindDoc="1" locked="0" layoutInCell="1" allowOverlap="1">
                <wp:simplePos x="0" y="0"/>
                <wp:positionH relativeFrom="column">
                  <wp:posOffset>123825</wp:posOffset>
                </wp:positionH>
                <wp:positionV relativeFrom="paragraph">
                  <wp:posOffset>38100</wp:posOffset>
                </wp:positionV>
                <wp:extent cx="13335" cy="12700"/>
                <wp:effectExtent l="0" t="0" r="0" b="6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9.75pt;margin-top:3pt;width:1.05pt;height: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2272" behindDoc="1" locked="0" layoutInCell="1" allowOverlap="1">
                <wp:simplePos x="0" y="0"/>
                <wp:positionH relativeFrom="column">
                  <wp:posOffset>135255</wp:posOffset>
                </wp:positionH>
                <wp:positionV relativeFrom="paragraph">
                  <wp:posOffset>47625</wp:posOffset>
                </wp:positionV>
                <wp:extent cx="4391025" cy="0"/>
                <wp:effectExtent l="11430" t="5715" r="7620" b="1333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75pt" to="356.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3296" behindDoc="1" locked="0" layoutInCell="1" allowOverlap="1">
                <wp:simplePos x="0" y="0"/>
                <wp:positionH relativeFrom="column">
                  <wp:posOffset>137160</wp:posOffset>
                </wp:positionH>
                <wp:positionV relativeFrom="paragraph">
                  <wp:posOffset>48895</wp:posOffset>
                </wp:positionV>
                <wp:extent cx="0" cy="231775"/>
                <wp:effectExtent l="13335" t="6985" r="5715" b="88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10.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4320" behindDoc="1" locked="0" layoutInCell="1" allowOverlap="1">
                <wp:simplePos x="0" y="0"/>
                <wp:positionH relativeFrom="column">
                  <wp:posOffset>130810</wp:posOffset>
                </wp:positionH>
                <wp:positionV relativeFrom="paragraph">
                  <wp:posOffset>48895</wp:posOffset>
                </wp:positionV>
                <wp:extent cx="0" cy="231775"/>
                <wp:effectExtent l="6985" t="6985" r="12065" b="88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85pt" to="10.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5344" behindDoc="1" locked="0" layoutInCell="1" allowOverlap="1">
                <wp:simplePos x="0" y="0"/>
                <wp:positionH relativeFrom="column">
                  <wp:posOffset>135255</wp:posOffset>
                </wp:positionH>
                <wp:positionV relativeFrom="paragraph">
                  <wp:posOffset>282575</wp:posOffset>
                </wp:positionV>
                <wp:extent cx="4391025" cy="0"/>
                <wp:effectExtent l="11430" t="12065" r="7620"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2.25pt" to="356.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6368" behindDoc="1" locked="0" layoutInCell="1" allowOverlap="1">
                <wp:simplePos x="0" y="0"/>
                <wp:positionH relativeFrom="column">
                  <wp:posOffset>4524375</wp:posOffset>
                </wp:positionH>
                <wp:positionV relativeFrom="paragraph">
                  <wp:posOffset>46355</wp:posOffset>
                </wp:positionV>
                <wp:extent cx="0" cy="237490"/>
                <wp:effectExtent l="9525" t="13970" r="9525"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65pt" to="356.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" strokecolor="#9f9f9f" strokeweight=".08464mm"/>
            </w:pict>
          </mc:Fallback>
        </mc:AlternateContent>
      </w:r>
    </w:p>
    <w:p w:rsidR="00601626" w:rsidRPr="00601626" w:rsidRDefault="00601626" w:rsidP="00601626">
      <w:pPr>
        <w:spacing w:after="0" w:line="8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8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Підприємства комунальної власності</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7392" behindDoc="1" locked="0" layoutInCell="1" allowOverlap="1">
                <wp:simplePos x="0" y="0"/>
                <wp:positionH relativeFrom="column">
                  <wp:posOffset>123825</wp:posOffset>
                </wp:positionH>
                <wp:positionV relativeFrom="paragraph">
                  <wp:posOffset>37465</wp:posOffset>
                </wp:positionV>
                <wp:extent cx="13335" cy="13335"/>
                <wp:effectExtent l="0" t="0"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9F9F9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9.75pt;margin-top:2.95pt;width:1.05pt;height:1.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" fillcolor="#9f9f9f" strokecolor="white"/>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8416" behindDoc="1" locked="0" layoutInCell="1" allowOverlap="1">
                <wp:simplePos x="0" y="0"/>
                <wp:positionH relativeFrom="column">
                  <wp:posOffset>135255</wp:posOffset>
                </wp:positionH>
                <wp:positionV relativeFrom="paragraph">
                  <wp:posOffset>46990</wp:posOffset>
                </wp:positionV>
                <wp:extent cx="4391025" cy="0"/>
                <wp:effectExtent l="11430" t="8255" r="7620" b="1079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7pt" to="356.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09440" behindDoc="1" locked="0" layoutInCell="1" allowOverlap="1">
                <wp:simplePos x="0" y="0"/>
                <wp:positionH relativeFrom="column">
                  <wp:posOffset>130810</wp:posOffset>
                </wp:positionH>
                <wp:positionV relativeFrom="paragraph">
                  <wp:posOffset>48895</wp:posOffset>
                </wp:positionV>
                <wp:extent cx="0" cy="240665"/>
                <wp:effectExtent l="6985" t="10160" r="12065" b="63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line">
                          <a:avLst/>
                        </a:prstGeom>
                        <a:noFill/>
                        <a:ln w="3048">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3.85pt" to="10.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" strokecolor="#efefe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0464" behindDoc="1" locked="0" layoutInCell="1" allowOverlap="1">
                <wp:simplePos x="0" y="0"/>
                <wp:positionH relativeFrom="column">
                  <wp:posOffset>137160</wp:posOffset>
                </wp:positionH>
                <wp:positionV relativeFrom="paragraph">
                  <wp:posOffset>48895</wp:posOffset>
                </wp:positionV>
                <wp:extent cx="0" cy="234315"/>
                <wp:effectExtent l="13335" t="10160" r="5715" b="127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3047">
                          <a:solidFill>
                            <a:srgbClr val="EFE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pt" to="1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" strokecolor="#efefe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1488" behindDoc="1" locked="0" layoutInCell="1" allowOverlap="1">
                <wp:simplePos x="0" y="0"/>
                <wp:positionH relativeFrom="column">
                  <wp:posOffset>4524375</wp:posOffset>
                </wp:positionH>
                <wp:positionV relativeFrom="paragraph">
                  <wp:posOffset>45720</wp:posOffset>
                </wp:positionV>
                <wp:extent cx="0" cy="237490"/>
                <wp:effectExtent l="9525" t="6985" r="9525" b="127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3.6pt" to="356.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" strokecolor="#9f9f9f" strokeweight=".08464mm"/>
            </w:pict>
          </mc:Fallback>
        </mc:AlternateContent>
      </w:r>
    </w:p>
    <w:p w:rsidR="00601626" w:rsidRPr="00601626" w:rsidRDefault="00601626" w:rsidP="00601626">
      <w:pPr>
        <w:spacing w:after="0" w:line="85"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80"/>
        <w:jc w:val="center"/>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Підприємства спортивно – оздоровчого призначення</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2512" behindDoc="1" locked="0" layoutInCell="1" allowOverlap="1">
                <wp:simplePos x="0" y="0"/>
                <wp:positionH relativeFrom="column">
                  <wp:posOffset>135255</wp:posOffset>
                </wp:positionH>
                <wp:positionV relativeFrom="paragraph">
                  <wp:posOffset>40005</wp:posOffset>
                </wp:positionV>
                <wp:extent cx="4391025" cy="0"/>
                <wp:effectExtent l="11430" t="5080" r="7620" b="139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15pt" to="356.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3536" behindDoc="1" locked="0" layoutInCell="1" allowOverlap="1">
                <wp:simplePos x="0" y="0"/>
                <wp:positionH relativeFrom="column">
                  <wp:posOffset>128905</wp:posOffset>
                </wp:positionH>
                <wp:positionV relativeFrom="paragraph">
                  <wp:posOffset>45720</wp:posOffset>
                </wp:positionV>
                <wp:extent cx="6212205" cy="0"/>
                <wp:effectExtent l="5080" t="10795" r="12065" b="82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220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3.6pt" to="499.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" strokecolor="#9f9f9f" strokeweight=".24pt"/>
            </w:pict>
          </mc:Fallback>
        </mc:AlternateContent>
      </w:r>
    </w:p>
    <w:p w:rsidR="00601626" w:rsidRPr="00601626" w:rsidRDefault="00601626" w:rsidP="00601626">
      <w:pPr>
        <w:spacing w:after="0" w:line="200" w:lineRule="exact"/>
        <w:rPr>
          <w:rFonts w:ascii="Times New Roman" w:eastAsia="Times New Roman" w:hAnsi="Times New Roman" w:cs="Arial"/>
          <w:sz w:val="20"/>
          <w:szCs w:val="20"/>
          <w:lang w:eastAsia="uk-UA"/>
        </w:rPr>
      </w:pPr>
      <w:r w:rsidRPr="00601626">
        <w:rPr>
          <w:rFonts w:ascii="Times New Roman" w:eastAsia="Times New Roman" w:hAnsi="Times New Roman" w:cs="Arial"/>
          <w:sz w:val="20"/>
          <w:szCs w:val="20"/>
          <w:lang w:eastAsia="uk-UA"/>
        </w:rPr>
        <w:br w:type="column"/>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56"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120"/>
        <w:jc w:val="center"/>
        <w:rPr>
          <w:rFonts w:ascii="Times New Roman" w:eastAsia="Times New Roman" w:hAnsi="Times New Roman" w:cs="Arial"/>
          <w:sz w:val="23"/>
          <w:szCs w:val="20"/>
          <w:lang w:eastAsia="uk-UA"/>
        </w:rPr>
      </w:pPr>
      <w:r w:rsidRPr="00601626">
        <w:rPr>
          <w:rFonts w:ascii="Times New Roman" w:eastAsia="Times New Roman" w:hAnsi="Times New Roman" w:cs="Arial"/>
          <w:sz w:val="23"/>
          <w:szCs w:val="20"/>
          <w:lang w:eastAsia="uk-UA"/>
        </w:rPr>
        <w:t>Розмір пільги (відсотків</w:t>
      </w:r>
    </w:p>
    <w:p w:rsidR="00601626" w:rsidRPr="00601626" w:rsidRDefault="00601626" w:rsidP="00601626">
      <w:pPr>
        <w:spacing w:after="0" w:line="27" w:lineRule="exact"/>
        <w:rPr>
          <w:rFonts w:ascii="Times New Roman" w:eastAsia="Times New Roman" w:hAnsi="Times New Roman" w:cs="Arial"/>
          <w:sz w:val="20"/>
          <w:szCs w:val="20"/>
          <w:lang w:eastAsia="uk-UA"/>
        </w:rPr>
      </w:pPr>
    </w:p>
    <w:p w:rsidR="00601626" w:rsidRPr="00601626" w:rsidRDefault="00601626" w:rsidP="00601626">
      <w:pPr>
        <w:spacing w:after="0" w:line="228" w:lineRule="auto"/>
        <w:ind w:left="220" w:right="360" w:firstLine="77"/>
        <w:jc w:val="both"/>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суми податкового зобов'язання за рік)</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4560" behindDoc="1" locked="0" layoutInCell="1" allowOverlap="1">
                <wp:simplePos x="0" y="0"/>
                <wp:positionH relativeFrom="column">
                  <wp:posOffset>-131445</wp:posOffset>
                </wp:positionH>
                <wp:positionV relativeFrom="paragraph">
                  <wp:posOffset>42545</wp:posOffset>
                </wp:positionV>
                <wp:extent cx="1805305" cy="0"/>
                <wp:effectExtent l="5080" t="12700" r="8890" b="63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35pt" to="13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5584" behindDoc="1" locked="0" layoutInCell="1" allowOverlap="1">
                <wp:simplePos x="0" y="0"/>
                <wp:positionH relativeFrom="column">
                  <wp:posOffset>-129540</wp:posOffset>
                </wp:positionH>
                <wp:positionV relativeFrom="paragraph">
                  <wp:posOffset>41275</wp:posOffset>
                </wp:positionV>
                <wp:extent cx="0" cy="412750"/>
                <wp:effectExtent l="6985" t="11430" r="12065" b="139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25pt" to="-10.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6608" behindDoc="1" locked="0" layoutInCell="1" allowOverlap="1">
                <wp:simplePos x="0" y="0"/>
                <wp:positionH relativeFrom="column">
                  <wp:posOffset>-131445</wp:posOffset>
                </wp:positionH>
                <wp:positionV relativeFrom="paragraph">
                  <wp:posOffset>452755</wp:posOffset>
                </wp:positionV>
                <wp:extent cx="1805305" cy="0"/>
                <wp:effectExtent l="5080" t="13335" r="889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5.65pt" to="131.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7632" behindDoc="1" locked="0" layoutInCell="1" allowOverlap="1">
                <wp:simplePos x="0" y="0"/>
                <wp:positionH relativeFrom="column">
                  <wp:posOffset>1672590</wp:posOffset>
                </wp:positionH>
                <wp:positionV relativeFrom="paragraph">
                  <wp:posOffset>41275</wp:posOffset>
                </wp:positionV>
                <wp:extent cx="0" cy="412750"/>
                <wp:effectExtent l="8890" t="11430" r="10160" b="1397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25pt" to="131.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" strokecolor="#9f9f9f" strokeweight=".24pt"/>
            </w:pict>
          </mc:Fallback>
        </mc:AlternateContent>
      </w:r>
    </w:p>
    <w:p w:rsidR="00601626" w:rsidRPr="00601626" w:rsidRDefault="00601626" w:rsidP="00601626">
      <w:pPr>
        <w:spacing w:after="0" w:line="85"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8656" behindDoc="1" locked="0" layoutInCell="1" allowOverlap="1">
                <wp:simplePos x="0" y="0"/>
                <wp:positionH relativeFrom="column">
                  <wp:posOffset>-131445</wp:posOffset>
                </wp:positionH>
                <wp:positionV relativeFrom="paragraph">
                  <wp:posOffset>216535</wp:posOffset>
                </wp:positionV>
                <wp:extent cx="1805305" cy="0"/>
                <wp:effectExtent l="5080" t="9525" r="8890"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7.05pt" to="131.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19680" behindDoc="1" locked="0" layoutInCell="1" allowOverlap="1">
                <wp:simplePos x="0" y="0"/>
                <wp:positionH relativeFrom="column">
                  <wp:posOffset>-129540</wp:posOffset>
                </wp:positionH>
                <wp:positionV relativeFrom="paragraph">
                  <wp:posOffset>215265</wp:posOffset>
                </wp:positionV>
                <wp:extent cx="0" cy="412750"/>
                <wp:effectExtent l="6985" t="8255" r="12065" b="76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6.95pt" to="-10.2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0704" behindDoc="1" locked="0" layoutInCell="1" allowOverlap="1">
                <wp:simplePos x="0" y="0"/>
                <wp:positionH relativeFrom="column">
                  <wp:posOffset>-131445</wp:posOffset>
                </wp:positionH>
                <wp:positionV relativeFrom="paragraph">
                  <wp:posOffset>626745</wp:posOffset>
                </wp:positionV>
                <wp:extent cx="1805305" cy="0"/>
                <wp:effectExtent l="5080" t="10160" r="889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49.35pt" to="131.8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1728" behindDoc="1" locked="0" layoutInCell="1" allowOverlap="1">
                <wp:simplePos x="0" y="0"/>
                <wp:positionH relativeFrom="column">
                  <wp:posOffset>1672590</wp:posOffset>
                </wp:positionH>
                <wp:positionV relativeFrom="paragraph">
                  <wp:posOffset>215265</wp:posOffset>
                </wp:positionV>
                <wp:extent cx="0" cy="412750"/>
                <wp:effectExtent l="8890" t="8255" r="10160" b="762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16.95pt" to="131.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" strokecolor="#9f9f9f" strokeweight=".24pt"/>
            </w:pict>
          </mc:Fallback>
        </mc:AlternateContent>
      </w:r>
    </w:p>
    <w:p w:rsidR="00601626" w:rsidRPr="00601626" w:rsidRDefault="00601626" w:rsidP="00601626">
      <w:pPr>
        <w:spacing w:after="0" w:line="359"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2752" behindDoc="1" locked="0" layoutInCell="1" allowOverlap="1">
                <wp:simplePos x="0" y="0"/>
                <wp:positionH relativeFrom="column">
                  <wp:posOffset>-131445</wp:posOffset>
                </wp:positionH>
                <wp:positionV relativeFrom="paragraph">
                  <wp:posOffset>216535</wp:posOffset>
                </wp:positionV>
                <wp:extent cx="1805305" cy="0"/>
                <wp:effectExtent l="5080" t="6350" r="8890" b="127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7.05pt" to="131.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3776" behindDoc="1" locked="0" layoutInCell="1" allowOverlap="1">
                <wp:simplePos x="0" y="0"/>
                <wp:positionH relativeFrom="column">
                  <wp:posOffset>-129540</wp:posOffset>
                </wp:positionH>
                <wp:positionV relativeFrom="paragraph">
                  <wp:posOffset>215265</wp:posOffset>
                </wp:positionV>
                <wp:extent cx="0" cy="231140"/>
                <wp:effectExtent l="6985" t="5080" r="12065" b="1143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6.95pt" to="-10.2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4800" behindDoc="1" locked="0" layoutInCell="1" allowOverlap="1">
                <wp:simplePos x="0" y="0"/>
                <wp:positionH relativeFrom="column">
                  <wp:posOffset>-131445</wp:posOffset>
                </wp:positionH>
                <wp:positionV relativeFrom="paragraph">
                  <wp:posOffset>445135</wp:posOffset>
                </wp:positionV>
                <wp:extent cx="1805305" cy="0"/>
                <wp:effectExtent l="5080" t="6350" r="8890" b="127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5.05pt" to="131.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5824" behindDoc="1" locked="0" layoutInCell="1" allowOverlap="1">
                <wp:simplePos x="0" y="0"/>
                <wp:positionH relativeFrom="column">
                  <wp:posOffset>1672590</wp:posOffset>
                </wp:positionH>
                <wp:positionV relativeFrom="paragraph">
                  <wp:posOffset>215265</wp:posOffset>
                </wp:positionV>
                <wp:extent cx="0" cy="231140"/>
                <wp:effectExtent l="8890" t="5080" r="10160" b="1143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16.95pt" to="131.7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" strokecolor="#9f9f9f" strokeweight=".24pt"/>
            </w:pict>
          </mc:Fallback>
        </mc:AlternateContent>
      </w:r>
    </w:p>
    <w:p w:rsidR="00601626" w:rsidRPr="00601626" w:rsidRDefault="00601626" w:rsidP="00601626">
      <w:pPr>
        <w:spacing w:after="0" w:line="359"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6848" behindDoc="1" locked="0" layoutInCell="1" allowOverlap="1">
                <wp:simplePos x="0" y="0"/>
                <wp:positionH relativeFrom="column">
                  <wp:posOffset>-131445</wp:posOffset>
                </wp:positionH>
                <wp:positionV relativeFrom="paragraph">
                  <wp:posOffset>34925</wp:posOffset>
                </wp:positionV>
                <wp:extent cx="1805305" cy="0"/>
                <wp:effectExtent l="5080" t="12065" r="8890" b="69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75pt" to="131.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7872" behindDoc="1" locked="0" layoutInCell="1" allowOverlap="1">
                <wp:simplePos x="0" y="0"/>
                <wp:positionH relativeFrom="column">
                  <wp:posOffset>-129540</wp:posOffset>
                </wp:positionH>
                <wp:positionV relativeFrom="paragraph">
                  <wp:posOffset>33655</wp:posOffset>
                </wp:positionV>
                <wp:extent cx="0" cy="408305"/>
                <wp:effectExtent l="6985" t="10795" r="12065" b="95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65pt" to="-10.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8896" behindDoc="1" locked="0" layoutInCell="1" allowOverlap="1">
                <wp:simplePos x="0" y="0"/>
                <wp:positionH relativeFrom="column">
                  <wp:posOffset>-131445</wp:posOffset>
                </wp:positionH>
                <wp:positionV relativeFrom="paragraph">
                  <wp:posOffset>440690</wp:posOffset>
                </wp:positionV>
                <wp:extent cx="1805305" cy="0"/>
                <wp:effectExtent l="5080" t="8255" r="8890"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4.7pt" to="131.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29920" behindDoc="1" locked="0" layoutInCell="1" allowOverlap="1">
                <wp:simplePos x="0" y="0"/>
                <wp:positionH relativeFrom="column">
                  <wp:posOffset>1672590</wp:posOffset>
                </wp:positionH>
                <wp:positionV relativeFrom="paragraph">
                  <wp:posOffset>33655</wp:posOffset>
                </wp:positionV>
                <wp:extent cx="0" cy="408305"/>
                <wp:effectExtent l="8890" t="10795" r="1016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2.65pt" to="131.7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0944" behindDoc="1" locked="0" layoutInCell="1" allowOverlap="1">
                <wp:simplePos x="0" y="0"/>
                <wp:positionH relativeFrom="column">
                  <wp:posOffset>-131445</wp:posOffset>
                </wp:positionH>
                <wp:positionV relativeFrom="paragraph">
                  <wp:posOffset>446405</wp:posOffset>
                </wp:positionV>
                <wp:extent cx="1805305" cy="0"/>
                <wp:effectExtent l="5080" t="13970" r="8890" b="50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5.15pt" to="131.8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1968" behindDoc="1" locked="0" layoutInCell="1" allowOverlap="1">
                <wp:simplePos x="0" y="0"/>
                <wp:positionH relativeFrom="column">
                  <wp:posOffset>-129540</wp:posOffset>
                </wp:positionH>
                <wp:positionV relativeFrom="paragraph">
                  <wp:posOffset>445135</wp:posOffset>
                </wp:positionV>
                <wp:extent cx="0" cy="588010"/>
                <wp:effectExtent l="6985" t="12700" r="12065" b="88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5.05pt" to="-10.2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2992" behindDoc="1" locked="0" layoutInCell="1" allowOverlap="1">
                <wp:simplePos x="0" y="0"/>
                <wp:positionH relativeFrom="column">
                  <wp:posOffset>-131445</wp:posOffset>
                </wp:positionH>
                <wp:positionV relativeFrom="paragraph">
                  <wp:posOffset>1031875</wp:posOffset>
                </wp:positionV>
                <wp:extent cx="1805305" cy="0"/>
                <wp:effectExtent l="5080" t="8890" r="8890"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1.25pt" to="131.8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4016" behindDoc="1" locked="0" layoutInCell="1" allowOverlap="1">
                <wp:simplePos x="0" y="0"/>
                <wp:positionH relativeFrom="column">
                  <wp:posOffset>1672590</wp:posOffset>
                </wp:positionH>
                <wp:positionV relativeFrom="paragraph">
                  <wp:posOffset>445135</wp:posOffset>
                </wp:positionV>
                <wp:extent cx="0" cy="588010"/>
                <wp:effectExtent l="8890" t="12700" r="10160" b="88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5.05pt" to="131.7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" strokecolor="#9f9f9f" strokeweight=".24pt"/>
            </w:pict>
          </mc:Fallback>
        </mc:AlternateContent>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312"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5040" behindDoc="1" locked="0" layoutInCell="1" allowOverlap="1">
                <wp:simplePos x="0" y="0"/>
                <wp:positionH relativeFrom="column">
                  <wp:posOffset>-131445</wp:posOffset>
                </wp:positionH>
                <wp:positionV relativeFrom="paragraph">
                  <wp:posOffset>398145</wp:posOffset>
                </wp:positionV>
                <wp:extent cx="1805305" cy="0"/>
                <wp:effectExtent l="5080" t="5715" r="8890" b="1333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1.35pt" to="131.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6064" behindDoc="1" locked="0" layoutInCell="1" allowOverlap="1">
                <wp:simplePos x="0" y="0"/>
                <wp:positionH relativeFrom="column">
                  <wp:posOffset>-129540</wp:posOffset>
                </wp:positionH>
                <wp:positionV relativeFrom="paragraph">
                  <wp:posOffset>396240</wp:posOffset>
                </wp:positionV>
                <wp:extent cx="0" cy="238125"/>
                <wp:effectExtent l="6985" t="13335" r="12065" b="57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1.2pt" to="-10.2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7088" behindDoc="1" locked="0" layoutInCell="1" allowOverlap="1">
                <wp:simplePos x="0" y="0"/>
                <wp:positionH relativeFrom="column">
                  <wp:posOffset>-131445</wp:posOffset>
                </wp:positionH>
                <wp:positionV relativeFrom="paragraph">
                  <wp:posOffset>632460</wp:posOffset>
                </wp:positionV>
                <wp:extent cx="1805305" cy="0"/>
                <wp:effectExtent l="5080" t="11430" r="8890"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49.8pt" to="131.8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8112" behindDoc="1" locked="0" layoutInCell="1" allowOverlap="1">
                <wp:simplePos x="0" y="0"/>
                <wp:positionH relativeFrom="column">
                  <wp:posOffset>1672590</wp:posOffset>
                </wp:positionH>
                <wp:positionV relativeFrom="paragraph">
                  <wp:posOffset>396240</wp:posOffset>
                </wp:positionV>
                <wp:extent cx="0" cy="238125"/>
                <wp:effectExtent l="8890" t="13335" r="1016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1.2pt" to="131.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" strokecolor="#9f9f9f" strokeweight=".24pt"/>
            </w:pict>
          </mc:Fallback>
        </mc:AlternateContent>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38"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20" w:lineRule="exact"/>
        <w:rPr>
          <w:rFonts w:ascii="Times New Roman" w:eastAsia="Times New Roman" w:hAnsi="Times New Roman" w:cs="Arial"/>
          <w:sz w:val="20"/>
          <w:szCs w:val="20"/>
          <w:lang w:eastAsia="uk-UA"/>
        </w:rPr>
      </w:pP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39136" behindDoc="1" locked="0" layoutInCell="1" allowOverlap="1">
                <wp:simplePos x="0" y="0"/>
                <wp:positionH relativeFrom="column">
                  <wp:posOffset>-131445</wp:posOffset>
                </wp:positionH>
                <wp:positionV relativeFrom="paragraph">
                  <wp:posOffset>45720</wp:posOffset>
                </wp:positionV>
                <wp:extent cx="1805305" cy="0"/>
                <wp:effectExtent l="5080" t="8255" r="8890"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6pt" to="13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40160" behindDoc="1" locked="0" layoutInCell="1" allowOverlap="1">
                <wp:simplePos x="0" y="0"/>
                <wp:positionH relativeFrom="column">
                  <wp:posOffset>-129540</wp:posOffset>
                </wp:positionH>
                <wp:positionV relativeFrom="paragraph">
                  <wp:posOffset>44450</wp:posOffset>
                </wp:positionV>
                <wp:extent cx="0" cy="237490"/>
                <wp:effectExtent l="6985" t="6985" r="12065"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5pt" to="-10.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" strokecolor="#9f9f9f" strokeweight=".08464mm"/>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41184" behindDoc="1" locked="0" layoutInCell="1" allowOverlap="1">
                <wp:simplePos x="0" y="0"/>
                <wp:positionH relativeFrom="column">
                  <wp:posOffset>1672590</wp:posOffset>
                </wp:positionH>
                <wp:positionV relativeFrom="paragraph">
                  <wp:posOffset>44450</wp:posOffset>
                </wp:positionV>
                <wp:extent cx="0" cy="237490"/>
                <wp:effectExtent l="8890" t="6985" r="1016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pt,3.5pt" to="131.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" strokecolor="#9f9f9f" strokeweight=".24pt"/>
            </w:pict>
          </mc:Fallback>
        </mc:AlternateContent>
      </w:r>
      <w:r>
        <w:rPr>
          <w:rFonts w:ascii="Times New Roman" w:eastAsia="Times New Roman" w:hAnsi="Times New Roman" w:cs="Arial"/>
          <w:noProof/>
          <w:sz w:val="24"/>
          <w:szCs w:val="20"/>
          <w:lang w:val="ru-RU" w:eastAsia="ru-RU"/>
        </w:rPr>
        <mc:AlternateContent>
          <mc:Choice Requires="wps">
            <w:drawing>
              <wp:anchor distT="0" distB="0" distL="114300" distR="114300" simplePos="0" relativeHeight="251742208" behindDoc="1" locked="0" layoutInCell="1" allowOverlap="1">
                <wp:simplePos x="0" y="0"/>
                <wp:positionH relativeFrom="column">
                  <wp:posOffset>-131445</wp:posOffset>
                </wp:positionH>
                <wp:positionV relativeFrom="paragraph">
                  <wp:posOffset>280670</wp:posOffset>
                </wp:positionV>
                <wp:extent cx="1805305" cy="0"/>
                <wp:effectExtent l="5080" t="5080" r="8890"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305" cy="0"/>
                        </a:xfrm>
                        <a:prstGeom prst="line">
                          <a:avLst/>
                        </a:prstGeom>
                        <a:noFill/>
                        <a:ln w="3047">
                          <a:solidFill>
                            <a:srgbClr val="9F9F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2.1pt" to="131.8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" strokecolor="#9f9f9f" strokeweight=".08464mm"/>
            </w:pict>
          </mc:Fallback>
        </mc:AlternateContent>
      </w:r>
    </w:p>
    <w:p w:rsidR="00601626" w:rsidRPr="00601626" w:rsidRDefault="00601626" w:rsidP="00601626">
      <w:pPr>
        <w:spacing w:after="0" w:line="83"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1040"/>
        <w:rPr>
          <w:rFonts w:ascii="Times New Roman" w:eastAsia="Times New Roman" w:hAnsi="Times New Roman" w:cs="Arial"/>
          <w:sz w:val="24"/>
          <w:szCs w:val="20"/>
          <w:lang w:eastAsia="uk-UA"/>
        </w:rPr>
      </w:pPr>
      <w:r w:rsidRPr="00601626">
        <w:rPr>
          <w:rFonts w:ascii="Times New Roman" w:eastAsia="Times New Roman" w:hAnsi="Times New Roman" w:cs="Arial"/>
          <w:sz w:val="24"/>
          <w:szCs w:val="20"/>
          <w:lang w:eastAsia="uk-UA"/>
        </w:rPr>
        <w:t>100</w:t>
      </w:r>
    </w:p>
    <w:p w:rsidR="00601626" w:rsidRPr="00601626" w:rsidRDefault="00601626" w:rsidP="00601626">
      <w:pPr>
        <w:spacing w:after="0" w:line="0" w:lineRule="atLeast"/>
        <w:ind w:left="1040"/>
        <w:rPr>
          <w:rFonts w:ascii="Times New Roman" w:eastAsia="Times New Roman" w:hAnsi="Times New Roman" w:cs="Arial"/>
          <w:sz w:val="24"/>
          <w:szCs w:val="20"/>
          <w:lang w:eastAsia="uk-UA"/>
        </w:rPr>
        <w:sectPr w:rsidR="00601626" w:rsidRPr="00601626">
          <w:type w:val="continuous"/>
          <w:pgSz w:w="11900" w:h="16840"/>
          <w:pgMar w:top="1206" w:right="540" w:bottom="462" w:left="1440" w:header="0" w:footer="0" w:gutter="0"/>
          <w:cols w:num="2" w:space="0" w:equalWidth="0">
            <w:col w:w="6960" w:space="380"/>
            <w:col w:w="2580"/>
          </w:cols>
          <w:docGrid w:linePitch="360"/>
        </w:sect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18"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260" w:right="20"/>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Зменшення бази оподаткування об’єкта/об’єктів житлової нерухомості, в тому числі їх часток, що перебувають у власності фізичної особи-платника податку:</w:t>
      </w:r>
    </w:p>
    <w:p w:rsidR="00601626" w:rsidRPr="00601626" w:rsidRDefault="00601626" w:rsidP="00601626">
      <w:pPr>
        <w:spacing w:after="0" w:line="235"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для квартири/квартир незалежно від їх кількості - на 60 кв. метрів;</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для житлового будинку/будинків незалежно від їх кількості - на 120 кв. метрів;</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rsidR="00601626" w:rsidRPr="00601626" w:rsidRDefault="00601626" w:rsidP="00601626">
      <w:pPr>
        <w:spacing w:after="0" w:line="32" w:lineRule="exact"/>
        <w:rPr>
          <w:rFonts w:ascii="Times New Roman" w:eastAsia="Times New Roman" w:hAnsi="Times New Roman" w:cs="Arial"/>
          <w:sz w:val="20"/>
          <w:szCs w:val="20"/>
          <w:lang w:eastAsia="uk-UA"/>
        </w:rPr>
      </w:pPr>
    </w:p>
    <w:p w:rsidR="00601626" w:rsidRPr="00601626" w:rsidRDefault="00601626" w:rsidP="00601626">
      <w:pPr>
        <w:spacing w:after="0" w:line="229"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Таке зменшення надається один раз за кожний базовий податковий (звітний) період (рік).</w:t>
      </w: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Сільська рада встановлює пільги з податку, що сплачується на відповідній</w:t>
      </w:r>
    </w:p>
    <w:p w:rsidR="00601626" w:rsidRPr="00601626" w:rsidRDefault="00601626" w:rsidP="00601626">
      <w:pPr>
        <w:spacing w:after="0" w:line="231" w:lineRule="auto"/>
        <w:ind w:left="9680"/>
        <w:rPr>
          <w:rFonts w:cs="Arial"/>
          <w:szCs w:val="20"/>
          <w:lang w:eastAsia="uk-UA"/>
        </w:rPr>
        <w:sectPr w:rsidR="00601626" w:rsidRPr="00601626">
          <w:type w:val="continuous"/>
          <w:pgSz w:w="11900" w:h="16840"/>
          <w:pgMar w:top="1206" w:right="540" w:bottom="462" w:left="1440" w:header="0" w:footer="0" w:gutter="0"/>
          <w:cols w:space="0" w:equalWidth="0">
            <w:col w:w="9920"/>
          </w:cols>
          <w:docGrid w:linePitch="360"/>
        </w:sectPr>
      </w:pPr>
    </w:p>
    <w:p w:rsidR="00601626" w:rsidRPr="00601626" w:rsidRDefault="00601626" w:rsidP="00601626">
      <w:pPr>
        <w:spacing w:after="0" w:line="0" w:lineRule="atLeast"/>
        <w:ind w:left="260"/>
        <w:rPr>
          <w:rFonts w:ascii="Times New Roman" w:eastAsia="Times New Roman" w:hAnsi="Times New Roman" w:cs="Arial"/>
          <w:sz w:val="28"/>
          <w:szCs w:val="20"/>
          <w:lang w:eastAsia="uk-UA"/>
        </w:rPr>
      </w:pPr>
      <w:bookmarkStart w:id="8" w:name="page11"/>
      <w:bookmarkEnd w:id="8"/>
      <w:r w:rsidRPr="00601626">
        <w:rPr>
          <w:rFonts w:ascii="Times New Roman" w:eastAsia="Times New Roman" w:hAnsi="Times New Roman" w:cs="Arial"/>
          <w:sz w:val="28"/>
          <w:szCs w:val="20"/>
          <w:lang w:eastAsia="uk-UA"/>
        </w:rPr>
        <w:lastRenderedPageBreak/>
        <w:t>території, з об’єктів житлової та/або нежитлової нерухомості, що перебувають</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numPr>
          <w:ilvl w:val="0"/>
          <w:numId w:val="4"/>
        </w:numPr>
        <w:tabs>
          <w:tab w:val="left" w:pos="488"/>
        </w:tabs>
        <w:spacing w:after="0" w:line="238" w:lineRule="auto"/>
        <w:ind w:right="20"/>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601626" w:rsidRPr="00601626" w:rsidRDefault="00601626" w:rsidP="00601626">
      <w:pPr>
        <w:spacing w:after="0" w:line="11" w:lineRule="exact"/>
        <w:rPr>
          <w:rFonts w:ascii="Times New Roman" w:eastAsia="Times New Roman" w:hAnsi="Times New Roman" w:cs="Arial"/>
          <w:sz w:val="28"/>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601626" w:rsidRPr="00601626" w:rsidRDefault="00601626" w:rsidP="00601626">
      <w:pPr>
        <w:spacing w:after="0" w:line="10" w:lineRule="exact"/>
        <w:rPr>
          <w:rFonts w:ascii="Times New Roman" w:eastAsia="Times New Roman" w:hAnsi="Times New Roman" w:cs="Arial"/>
          <w:sz w:val="28"/>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601626" w:rsidRPr="00601626" w:rsidRDefault="00601626" w:rsidP="00601626">
      <w:pPr>
        <w:spacing w:after="0" w:line="6" w:lineRule="exact"/>
        <w:rPr>
          <w:rFonts w:ascii="Times New Roman" w:eastAsia="Times New Roman" w:hAnsi="Times New Roman" w:cs="Arial"/>
          <w:sz w:val="28"/>
          <w:szCs w:val="20"/>
          <w:lang w:eastAsia="uk-UA"/>
        </w:rPr>
      </w:pPr>
    </w:p>
    <w:p w:rsidR="00601626" w:rsidRPr="00601626" w:rsidRDefault="00601626" w:rsidP="00601626">
      <w:pPr>
        <w:spacing w:after="0" w:line="239" w:lineRule="auto"/>
        <w:ind w:left="260" w:right="20" w:firstLine="708"/>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Пільги з податку, передбачені підпунктами 266.4.1 та 266.4.2 пункту 266.4 статті 266 Податкового кодексу України, для фізичних осіб не застосовуються до:</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пункту 266.4 статті 266 Податкового кодексу України;</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sectPr w:rsidR="00601626" w:rsidRPr="00601626">
          <w:pgSz w:w="11900" w:h="16840"/>
          <w:pgMar w:top="1139" w:right="540" w:bottom="462" w:left="1440" w:header="0" w:footer="0" w:gutter="0"/>
          <w:cols w:space="0" w:equalWidth="0">
            <w:col w:w="9920"/>
          </w:cols>
          <w:docGrid w:linePitch="360"/>
        </w:sect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74"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40" w:lineRule="auto"/>
        <w:ind w:left="5245"/>
        <w:contextualSpacing/>
        <w:rPr>
          <w:rFonts w:ascii="Courier New" w:hAnsi="Courier New"/>
          <w:bCs/>
          <w:iCs/>
          <w:sz w:val="28"/>
          <w:szCs w:val="28"/>
          <w:lang w:val="x-none" w:eastAsia="ru-RU"/>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80"/>
        <w:rPr>
          <w:rFonts w:cs="Arial"/>
          <w:sz w:val="21"/>
          <w:szCs w:val="20"/>
          <w:lang w:eastAsia="uk-UA"/>
        </w:rPr>
        <w:sectPr w:rsidR="00601626" w:rsidRPr="00601626">
          <w:type w:val="continuous"/>
          <w:pgSz w:w="11900" w:h="16840"/>
          <w:pgMar w:top="1139" w:right="540" w:bottom="462" w:left="1440" w:header="0" w:footer="0" w:gutter="0"/>
          <w:cols w:space="0" w:equalWidth="0">
            <w:col w:w="9920"/>
          </w:cols>
          <w:docGrid w:linePitch="360"/>
        </w:sectPr>
      </w:pPr>
    </w:p>
    <w:p w:rsidR="00601626" w:rsidRPr="00601626" w:rsidRDefault="00601626" w:rsidP="00601626">
      <w:pPr>
        <w:spacing w:after="0" w:line="240" w:lineRule="auto"/>
        <w:contextualSpacing/>
        <w:rPr>
          <w:rFonts w:ascii="Times New Roman" w:eastAsia="Times New Roman" w:hAnsi="Times New Roman"/>
          <w:bCs/>
          <w:iCs/>
          <w:sz w:val="24"/>
          <w:szCs w:val="24"/>
          <w:lang w:val="x-none" w:eastAsia="ru-RU"/>
        </w:rPr>
      </w:pPr>
      <w:bookmarkStart w:id="9" w:name="page12"/>
      <w:bookmarkEnd w:id="9"/>
      <w:r w:rsidRPr="00601626">
        <w:rPr>
          <w:rFonts w:ascii="Times New Roman" w:hAnsi="Times New Roman"/>
          <w:bCs/>
          <w:iCs/>
          <w:sz w:val="28"/>
          <w:szCs w:val="28"/>
          <w:lang w:eastAsia="ru-RU"/>
        </w:rPr>
        <w:lastRenderedPageBreak/>
        <w:t xml:space="preserve">                                                                  </w:t>
      </w:r>
      <w:r w:rsidRPr="00601626">
        <w:rPr>
          <w:rFonts w:ascii="Times New Roman" w:hAnsi="Times New Roman"/>
          <w:b/>
          <w:i/>
          <w:sz w:val="28"/>
          <w:szCs w:val="28"/>
          <w:lang w:val="x-none" w:eastAsia="ru-RU"/>
        </w:rPr>
        <w:t xml:space="preserve">            </w:t>
      </w:r>
      <w:r w:rsidRPr="00601626">
        <w:rPr>
          <w:rFonts w:ascii="Times New Roman" w:eastAsia="Times New Roman" w:hAnsi="Times New Roman"/>
          <w:bCs/>
          <w:iCs/>
          <w:sz w:val="24"/>
          <w:szCs w:val="24"/>
          <w:lang w:val="x-none" w:eastAsia="ru-RU"/>
        </w:rPr>
        <w:t xml:space="preserve">Додаток </w:t>
      </w:r>
      <w:r w:rsidRPr="00601626">
        <w:rPr>
          <w:rFonts w:ascii="Times New Roman" w:eastAsia="Times New Roman" w:hAnsi="Times New Roman"/>
          <w:sz w:val="24"/>
          <w:szCs w:val="24"/>
          <w:lang w:val="x-none" w:eastAsia="ru-RU"/>
        </w:rPr>
        <w:t>3</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до рішення </w:t>
      </w:r>
      <w:r w:rsidRPr="00601626">
        <w:rPr>
          <w:rFonts w:ascii="Times New Roman" w:hAnsi="Times New Roman"/>
          <w:sz w:val="24"/>
          <w:szCs w:val="24"/>
          <w:lang w:val="ru-RU" w:eastAsia="ru-RU"/>
        </w:rPr>
        <w:t>виконавчого ком</w:t>
      </w:r>
      <w:r w:rsidRPr="00601626">
        <w:rPr>
          <w:rFonts w:ascii="Times New Roman" w:hAnsi="Times New Roman"/>
          <w:sz w:val="24"/>
          <w:szCs w:val="24"/>
          <w:lang w:eastAsia="ru-RU"/>
        </w:rPr>
        <w:t>і</w:t>
      </w:r>
      <w:r w:rsidRPr="00601626">
        <w:rPr>
          <w:rFonts w:ascii="Times New Roman" w:hAnsi="Times New Roman"/>
          <w:sz w:val="24"/>
          <w:szCs w:val="24"/>
          <w:lang w:val="ru-RU" w:eastAsia="ru-RU"/>
        </w:rPr>
        <w:t xml:space="preserve">тету </w:t>
      </w:r>
      <w:r w:rsidRPr="00601626">
        <w:rPr>
          <w:rFonts w:ascii="Times New Roman" w:hAnsi="Times New Roman"/>
          <w:sz w:val="24"/>
          <w:szCs w:val="24"/>
          <w:lang w:eastAsia="ru-RU"/>
        </w:rPr>
        <w:t xml:space="preserve">              </w:t>
      </w:r>
    </w:p>
    <w:p w:rsidR="00601626" w:rsidRPr="00601626" w:rsidRDefault="00601626" w:rsidP="00601626">
      <w:pPr>
        <w:spacing w:after="0" w:line="240" w:lineRule="auto"/>
        <w:ind w:firstLine="5387"/>
        <w:rPr>
          <w:rFonts w:ascii="Times New Roman" w:hAnsi="Times New Roman"/>
          <w:sz w:val="24"/>
          <w:szCs w:val="24"/>
          <w:lang w:eastAsia="ru-RU"/>
        </w:rPr>
      </w:pPr>
      <w:r w:rsidRPr="00601626">
        <w:rPr>
          <w:rFonts w:ascii="Times New Roman" w:hAnsi="Times New Roman"/>
          <w:sz w:val="24"/>
          <w:szCs w:val="24"/>
          <w:lang w:eastAsia="ru-RU"/>
        </w:rPr>
        <w:t xml:space="preserve">сільської ради </w:t>
      </w:r>
    </w:p>
    <w:p w:rsidR="00601626" w:rsidRPr="00601626" w:rsidRDefault="00601626" w:rsidP="00601626">
      <w:pPr>
        <w:spacing w:after="0" w:line="240" w:lineRule="auto"/>
        <w:ind w:left="5387"/>
        <w:jc w:val="both"/>
        <w:rPr>
          <w:rFonts w:ascii="Times New Roman" w:eastAsia="Times New Roman" w:hAnsi="Times New Roman" w:cs="Arial"/>
          <w:bCs/>
          <w:iCs/>
          <w:sz w:val="24"/>
          <w:szCs w:val="24"/>
          <w:lang w:val="ru-RU" w:eastAsia="ru-RU"/>
        </w:rPr>
      </w:pPr>
      <w:r w:rsidRPr="00601626">
        <w:rPr>
          <w:rFonts w:ascii="Times New Roman" w:eastAsia="Times New Roman" w:hAnsi="Times New Roman" w:cs="Arial"/>
          <w:bCs/>
          <w:iCs/>
          <w:sz w:val="24"/>
          <w:szCs w:val="24"/>
          <w:lang w:val="ru-RU" w:eastAsia="ru-RU"/>
        </w:rPr>
        <w:t xml:space="preserve">«18 </w:t>
      </w:r>
      <w:r w:rsidRPr="00601626">
        <w:rPr>
          <w:rFonts w:ascii="Times New Roman" w:eastAsia="Times New Roman" w:hAnsi="Times New Roman" w:cs="Arial"/>
          <w:bCs/>
          <w:iCs/>
          <w:sz w:val="24"/>
          <w:szCs w:val="24"/>
          <w:lang w:eastAsia="ru-RU"/>
        </w:rPr>
        <w:t>» травня 2021 року №</w:t>
      </w:r>
      <w:r w:rsidRPr="00601626">
        <w:rPr>
          <w:rFonts w:ascii="Times New Roman" w:eastAsia="Times New Roman" w:hAnsi="Times New Roman" w:cs="Arial"/>
          <w:bCs/>
          <w:iCs/>
          <w:sz w:val="24"/>
          <w:szCs w:val="24"/>
          <w:lang w:val="ru-RU" w:eastAsia="ru-RU"/>
        </w:rPr>
        <w:t xml:space="preserve"> 92 </w:t>
      </w:r>
    </w:p>
    <w:p w:rsidR="00601626" w:rsidRPr="00601626" w:rsidRDefault="00601626" w:rsidP="00601626">
      <w:pPr>
        <w:spacing w:after="0" w:line="0" w:lineRule="atLeast"/>
        <w:ind w:right="-25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ПОЛОЖЕННЯ</w:t>
      </w:r>
    </w:p>
    <w:p w:rsidR="00601626" w:rsidRPr="00601626" w:rsidRDefault="00601626" w:rsidP="00601626">
      <w:pPr>
        <w:spacing w:after="0" w:line="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23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про податок на нерухоме майно, відмінне від земельної ділянки</w:t>
      </w:r>
    </w:p>
    <w:p w:rsidR="00601626" w:rsidRPr="00601626" w:rsidRDefault="00601626" w:rsidP="00601626">
      <w:pPr>
        <w:spacing w:after="0" w:line="316"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3240"/>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Розділ І. Загальні положення</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1.1. Положення про податок на нерухоме майно, відмінне від земельної ділянки (далі - Положення), розроблено на підставі Податкового кодексу України від 02.12.2010 № 2755-VI зі змінами та доповненнями (далі-Кодекс).</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1.2. Платниками податку є фізичні та юридичні особи, в тому числі нерезиденти, які є власниками об’єктів житлової та/або нежитлової нерухомості.</w:t>
      </w:r>
    </w:p>
    <w:p w:rsidR="00601626" w:rsidRPr="00601626" w:rsidRDefault="00601626" w:rsidP="00601626">
      <w:pPr>
        <w:spacing w:after="0" w:line="318"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960" w:right="2300" w:firstLine="1167"/>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 xml:space="preserve">Розділ ІІ. Механізм справляння податку </w:t>
      </w:r>
    </w:p>
    <w:p w:rsidR="00601626" w:rsidRPr="00601626" w:rsidRDefault="00601626" w:rsidP="00601626">
      <w:pPr>
        <w:spacing w:after="0" w:line="238" w:lineRule="auto"/>
        <w:ind w:left="960" w:right="2300" w:firstLine="33"/>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2.1. Платники податку.</w:t>
      </w:r>
    </w:p>
    <w:p w:rsidR="00601626" w:rsidRPr="00601626" w:rsidRDefault="00601626" w:rsidP="00601626">
      <w:pPr>
        <w:spacing w:after="0" w:line="17"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2.1.1. Платниками податку є фізичні та юридичні особи, в тому числі нерезиденти, які є власниками об’єктів житлової та/або нежитлової нерухомості.</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601626" w:rsidRPr="00601626" w:rsidRDefault="00601626" w:rsidP="00601626">
      <w:pPr>
        <w:spacing w:after="0" w:line="17"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601626" w:rsidRPr="00601626" w:rsidRDefault="00601626" w:rsidP="00601626">
      <w:pPr>
        <w:spacing w:after="0" w:line="236"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2.2.  Об’єкт оподаткування:</w:t>
      </w:r>
    </w:p>
    <w:p w:rsidR="00601626" w:rsidRPr="00601626" w:rsidRDefault="00601626" w:rsidP="00601626">
      <w:pPr>
        <w:spacing w:after="0" w:line="18"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4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2.2.1. Об’єктом оподаткування є об’єкт житлової та нежитлової нерухомості, в тому числі його частка.</w:t>
      </w:r>
    </w:p>
    <w:p w:rsidR="00601626" w:rsidRPr="00601626" w:rsidRDefault="00601626" w:rsidP="00601626">
      <w:pPr>
        <w:spacing w:after="0" w:line="236"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2.2.2. Не є об’єктом оподаткування:</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а) об’єкти житлової та нежитлової нерухомості, які перебувають у власності органів державної влади, органів місцевого самоврядування, а також</w:t>
      </w:r>
    </w:p>
    <w:p w:rsidR="00601626" w:rsidRPr="00601626" w:rsidRDefault="00601626" w:rsidP="00601626">
      <w:pPr>
        <w:spacing w:after="0" w:line="237" w:lineRule="auto"/>
        <w:ind w:left="260" w:right="20"/>
        <w:jc w:val="both"/>
        <w:rPr>
          <w:rFonts w:ascii="Times New Roman" w:eastAsia="Times New Roman" w:hAnsi="Times New Roman" w:cs="Arial"/>
          <w:sz w:val="28"/>
          <w:szCs w:val="20"/>
          <w:lang w:eastAsia="uk-UA"/>
        </w:rPr>
      </w:pPr>
      <w:bookmarkStart w:id="10" w:name="page13"/>
      <w:bookmarkEnd w:id="10"/>
      <w:r w:rsidRPr="00601626">
        <w:rPr>
          <w:rFonts w:ascii="Times New Roman" w:eastAsia="Times New Roman" w:hAnsi="Times New Roman" w:cs="Arial"/>
          <w:sz w:val="28"/>
          <w:szCs w:val="20"/>
          <w:lang w:eastAsia="uk-UA"/>
        </w:rPr>
        <w:t>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601626" w:rsidRPr="00601626" w:rsidRDefault="00601626" w:rsidP="00601626">
      <w:pPr>
        <w:spacing w:after="0" w:line="16"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960" w:right="364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в) будівлі дитячих будинків сімейного типу; г) гуртожитки;</w:t>
      </w:r>
    </w:p>
    <w:p w:rsidR="00601626" w:rsidRPr="00601626" w:rsidRDefault="00601626" w:rsidP="00601626">
      <w:pPr>
        <w:spacing w:after="0" w:line="17"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lastRenderedPageBreak/>
        <w:t>ґ) житлова нерухомість, непридатна для проживання, у тому числі у зв’язку з аварійним станом, визнана такою згідно з рішенням міської ради;</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е) об’єкти нежитлової нерухомості, які використовуються суб’єктами господарювання малого та середнього бізнесу, що провадять свою діяльність в малих архітектурних формах та на ринках;</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є) будівлі промисловості, зокрема виробничі корпуси, цехи, складські приміщення промислових підприємств;</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з) об’єкти житлової та нежитлової нерухомості, які перебувають у власності громадських організацій інвалідів та їх підприємств;</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601626" w:rsidRPr="00601626" w:rsidRDefault="00601626" w:rsidP="00601626">
      <w:pPr>
        <w:spacing w:after="0" w:line="19"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9"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601626" w:rsidRPr="00601626" w:rsidRDefault="00601626" w:rsidP="00601626">
      <w:pPr>
        <w:spacing w:after="0" w:line="248" w:lineRule="auto"/>
        <w:ind w:left="280" w:right="20"/>
        <w:jc w:val="both"/>
        <w:rPr>
          <w:rFonts w:ascii="Times New Roman" w:eastAsia="Times New Roman" w:hAnsi="Times New Roman" w:cs="Arial"/>
          <w:sz w:val="27"/>
          <w:szCs w:val="20"/>
          <w:lang w:eastAsia="uk-UA"/>
        </w:rPr>
      </w:pPr>
      <w:bookmarkStart w:id="11" w:name="page14"/>
      <w:bookmarkEnd w:id="11"/>
      <w:r w:rsidRPr="00601626">
        <w:rPr>
          <w:rFonts w:ascii="Times New Roman" w:eastAsia="Times New Roman" w:hAnsi="Times New Roman" w:cs="Arial"/>
          <w:sz w:val="27"/>
          <w:szCs w:val="20"/>
          <w:lang w:eastAsia="uk-UA"/>
        </w:rPr>
        <w:t xml:space="preserve">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w:t>
      </w:r>
      <w:r w:rsidRPr="00601626">
        <w:rPr>
          <w:rFonts w:ascii="Times New Roman" w:eastAsia="Times New Roman" w:hAnsi="Times New Roman" w:cs="Arial"/>
          <w:sz w:val="27"/>
          <w:szCs w:val="20"/>
          <w:lang w:eastAsia="uk-UA"/>
        </w:rPr>
        <w:lastRenderedPageBreak/>
        <w:t>якому відбулося виключення з Реєстру неприбуткових установ та організацій; к) об’єкти нежитлової нерухомості баз олімпійської та параолімпійської</w:t>
      </w:r>
    </w:p>
    <w:p w:rsidR="00601626" w:rsidRPr="00601626" w:rsidRDefault="00601626" w:rsidP="00601626">
      <w:pPr>
        <w:spacing w:after="0" w:line="2" w:lineRule="exact"/>
        <w:jc w:val="both"/>
        <w:rPr>
          <w:rFonts w:ascii="Times New Roman" w:eastAsia="Times New Roman" w:hAnsi="Times New Roman" w:cs="Arial"/>
          <w:sz w:val="20"/>
          <w:szCs w:val="20"/>
          <w:lang w:eastAsia="uk-UA"/>
        </w:rPr>
      </w:pPr>
    </w:p>
    <w:p w:rsidR="00601626" w:rsidRPr="00601626" w:rsidRDefault="00601626" w:rsidP="00601626">
      <w:pPr>
        <w:spacing w:after="0" w:line="0" w:lineRule="atLeast"/>
        <w:ind w:left="260"/>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підготовки. Перелік таких баз затверджується Кабінетом Міністрів України;</w:t>
      </w:r>
    </w:p>
    <w:p w:rsidR="00601626" w:rsidRPr="00601626" w:rsidRDefault="00601626" w:rsidP="00601626">
      <w:pPr>
        <w:spacing w:after="0" w:line="7" w:lineRule="exact"/>
        <w:jc w:val="both"/>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л)  об’єкти житлової нерухомості,  які належать багатодітним або</w:t>
      </w:r>
    </w:p>
    <w:p w:rsidR="00601626" w:rsidRPr="00601626" w:rsidRDefault="00601626" w:rsidP="00601626">
      <w:pPr>
        <w:spacing w:after="0" w:line="0" w:lineRule="atLeast"/>
        <w:ind w:left="260"/>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прийомним сім’ям, у яких виховується п’ять та більше дітей.</w:t>
      </w: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2.3.  База оподаткування</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2.3.1. Базою оподаткування є загальна площа об’єкта житлової та нежитлової нерухомості, в тому числі його часток.</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601626" w:rsidRPr="00601626" w:rsidRDefault="00601626" w:rsidP="00601626">
      <w:pPr>
        <w:spacing w:after="0" w:line="16"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2.3.3. База оподаткування об’ 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601626" w:rsidRPr="00601626" w:rsidRDefault="00601626" w:rsidP="00601626">
      <w:pPr>
        <w:spacing w:after="0" w:line="239"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2.4. Пільги із сплати податку</w:t>
      </w:r>
    </w:p>
    <w:p w:rsidR="00601626" w:rsidRPr="00601626" w:rsidRDefault="00601626" w:rsidP="00601626">
      <w:pPr>
        <w:spacing w:after="0" w:line="3"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260" w:right="20" w:firstLine="706"/>
        <w:jc w:val="both"/>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 xml:space="preserve">2.4.1. </w:t>
      </w:r>
      <w:r w:rsidRPr="00601626">
        <w:rPr>
          <w:rFonts w:ascii="Times New Roman" w:eastAsia="Times New Roman" w:hAnsi="Times New Roman" w:cs="Arial"/>
          <w:sz w:val="28"/>
          <w:szCs w:val="20"/>
          <w:lang w:eastAsia="uk-UA"/>
        </w:rPr>
        <w:t>База оподаткування об’</w:t>
      </w:r>
      <w:r w:rsidRPr="00601626">
        <w:rPr>
          <w:rFonts w:ascii="Times New Roman" w:eastAsia="Times New Roman" w:hAnsi="Times New Roman" w:cs="Arial"/>
          <w:b/>
          <w:sz w:val="28"/>
          <w:szCs w:val="20"/>
          <w:lang w:eastAsia="uk-UA"/>
        </w:rPr>
        <w:t xml:space="preserve"> </w:t>
      </w:r>
      <w:r w:rsidRPr="00601626">
        <w:rPr>
          <w:rFonts w:ascii="Times New Roman" w:eastAsia="Times New Roman" w:hAnsi="Times New Roman" w:cs="Arial"/>
          <w:sz w:val="28"/>
          <w:szCs w:val="20"/>
          <w:lang w:eastAsia="uk-UA"/>
        </w:rPr>
        <w:t>єкта/об’</w:t>
      </w:r>
      <w:r w:rsidRPr="00601626">
        <w:rPr>
          <w:rFonts w:ascii="Times New Roman" w:eastAsia="Times New Roman" w:hAnsi="Times New Roman" w:cs="Arial"/>
          <w:b/>
          <w:sz w:val="28"/>
          <w:szCs w:val="20"/>
          <w:lang w:eastAsia="uk-UA"/>
        </w:rPr>
        <w:t xml:space="preserve"> </w:t>
      </w:r>
      <w:r w:rsidRPr="00601626">
        <w:rPr>
          <w:rFonts w:ascii="Times New Roman" w:eastAsia="Times New Roman" w:hAnsi="Times New Roman" w:cs="Arial"/>
          <w:sz w:val="28"/>
          <w:szCs w:val="20"/>
          <w:lang w:eastAsia="uk-UA"/>
        </w:rPr>
        <w:t>єктів житлової нерухомості,</w:t>
      </w:r>
      <w:r w:rsidRPr="00601626">
        <w:rPr>
          <w:rFonts w:ascii="Times New Roman" w:eastAsia="Times New Roman" w:hAnsi="Times New Roman" w:cs="Arial"/>
          <w:b/>
          <w:sz w:val="28"/>
          <w:szCs w:val="20"/>
          <w:lang w:eastAsia="uk-UA"/>
        </w:rPr>
        <w:t xml:space="preserve"> </w:t>
      </w:r>
      <w:r w:rsidRPr="00601626">
        <w:rPr>
          <w:rFonts w:ascii="Times New Roman" w:eastAsia="Times New Roman" w:hAnsi="Times New Roman" w:cs="Arial"/>
          <w:sz w:val="28"/>
          <w:szCs w:val="20"/>
          <w:lang w:eastAsia="uk-UA"/>
        </w:rPr>
        <w:t>в тому</w:t>
      </w:r>
      <w:r w:rsidRPr="00601626">
        <w:rPr>
          <w:rFonts w:ascii="Times New Roman" w:eastAsia="Times New Roman" w:hAnsi="Times New Roman" w:cs="Arial"/>
          <w:b/>
          <w:sz w:val="28"/>
          <w:szCs w:val="20"/>
          <w:lang w:eastAsia="uk-UA"/>
        </w:rPr>
        <w:t xml:space="preserve"> </w:t>
      </w:r>
      <w:r w:rsidRPr="00601626">
        <w:rPr>
          <w:rFonts w:ascii="Times New Roman" w:eastAsia="Times New Roman" w:hAnsi="Times New Roman" w:cs="Arial"/>
          <w:sz w:val="28"/>
          <w:szCs w:val="20"/>
          <w:lang w:eastAsia="uk-UA"/>
        </w:rPr>
        <w:t xml:space="preserve">числі їх часток, що перебувають у власності </w:t>
      </w:r>
      <w:r w:rsidRPr="00601626">
        <w:rPr>
          <w:rFonts w:ascii="Times New Roman" w:eastAsia="Times New Roman" w:hAnsi="Times New Roman" w:cs="Arial"/>
          <w:b/>
          <w:sz w:val="28"/>
          <w:szCs w:val="20"/>
          <w:lang w:eastAsia="uk-UA"/>
        </w:rPr>
        <w:t>фізичної особи</w:t>
      </w:r>
      <w:r w:rsidRPr="00601626">
        <w:rPr>
          <w:rFonts w:ascii="Times New Roman" w:eastAsia="Times New Roman" w:hAnsi="Times New Roman" w:cs="Arial"/>
          <w:sz w:val="28"/>
          <w:szCs w:val="20"/>
          <w:lang w:eastAsia="uk-UA"/>
        </w:rPr>
        <w:t xml:space="preserve"> </w:t>
      </w:r>
      <w:r w:rsidRPr="00601626">
        <w:rPr>
          <w:rFonts w:ascii="Times New Roman" w:eastAsia="Times New Roman" w:hAnsi="Times New Roman" w:cs="Arial"/>
          <w:b/>
          <w:sz w:val="28"/>
          <w:szCs w:val="20"/>
          <w:lang w:eastAsia="uk-UA"/>
        </w:rPr>
        <w:t>-</w:t>
      </w:r>
      <w:r w:rsidRPr="00601626">
        <w:rPr>
          <w:rFonts w:ascii="Times New Roman" w:eastAsia="Times New Roman" w:hAnsi="Times New Roman" w:cs="Arial"/>
          <w:sz w:val="28"/>
          <w:szCs w:val="20"/>
          <w:lang w:eastAsia="uk-UA"/>
        </w:rPr>
        <w:t xml:space="preserve"> платника податку, </w:t>
      </w:r>
      <w:r w:rsidRPr="00601626">
        <w:rPr>
          <w:rFonts w:ascii="Times New Roman" w:eastAsia="Times New Roman" w:hAnsi="Times New Roman" w:cs="Arial"/>
          <w:b/>
          <w:sz w:val="28"/>
          <w:szCs w:val="20"/>
          <w:lang w:eastAsia="uk-UA"/>
        </w:rPr>
        <w:t>зменшується:</w:t>
      </w:r>
    </w:p>
    <w:p w:rsidR="00601626" w:rsidRPr="00601626" w:rsidRDefault="00601626" w:rsidP="00601626">
      <w:pPr>
        <w:spacing w:after="0" w:line="237"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а) для квартири/квартир незалежно від їх кількості - на </w:t>
      </w:r>
      <w:r w:rsidRPr="00601626">
        <w:rPr>
          <w:rFonts w:ascii="Times New Roman" w:eastAsia="Times New Roman" w:hAnsi="Times New Roman" w:cs="Arial"/>
          <w:b/>
          <w:sz w:val="28"/>
          <w:szCs w:val="20"/>
          <w:lang w:eastAsia="uk-UA"/>
        </w:rPr>
        <w:t>60</w:t>
      </w:r>
      <w:r w:rsidRPr="00601626">
        <w:rPr>
          <w:rFonts w:ascii="Times New Roman" w:eastAsia="Times New Roman" w:hAnsi="Times New Roman" w:cs="Arial"/>
          <w:sz w:val="28"/>
          <w:szCs w:val="20"/>
          <w:lang w:eastAsia="uk-UA"/>
        </w:rPr>
        <w:t xml:space="preserve"> кв. метрів;</w:t>
      </w:r>
    </w:p>
    <w:p w:rsidR="00601626" w:rsidRPr="00601626" w:rsidRDefault="00601626" w:rsidP="00601626">
      <w:pPr>
        <w:spacing w:after="0" w:line="5" w:lineRule="exact"/>
        <w:rPr>
          <w:rFonts w:ascii="Times New Roman" w:eastAsia="Times New Roman" w:hAnsi="Times New Roman" w:cs="Arial"/>
          <w:sz w:val="20"/>
          <w:szCs w:val="20"/>
          <w:lang w:eastAsia="uk-UA"/>
        </w:rPr>
      </w:pPr>
    </w:p>
    <w:p w:rsidR="00601626" w:rsidRPr="00601626" w:rsidRDefault="00601626" w:rsidP="00601626">
      <w:pPr>
        <w:spacing w:after="0" w:line="241"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б) для житлового будинку/будинків незалежно від їх кількості - на </w:t>
      </w:r>
      <w:r w:rsidRPr="00601626">
        <w:rPr>
          <w:rFonts w:ascii="Times New Roman" w:eastAsia="Times New Roman" w:hAnsi="Times New Roman" w:cs="Arial"/>
          <w:b/>
          <w:sz w:val="28"/>
          <w:szCs w:val="20"/>
          <w:lang w:eastAsia="uk-UA"/>
        </w:rPr>
        <w:t>120</w:t>
      </w:r>
      <w:r w:rsidRPr="00601626">
        <w:rPr>
          <w:rFonts w:ascii="Times New Roman" w:eastAsia="Times New Roman" w:hAnsi="Times New Roman" w:cs="Arial"/>
          <w:sz w:val="28"/>
          <w:szCs w:val="20"/>
          <w:lang w:eastAsia="uk-UA"/>
        </w:rPr>
        <w:t xml:space="preserve"> кв. метрів;</w:t>
      </w:r>
    </w:p>
    <w:p w:rsidR="00601626" w:rsidRPr="00601626" w:rsidRDefault="00601626" w:rsidP="00601626">
      <w:pPr>
        <w:spacing w:after="0" w:line="9"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w:t>
      </w:r>
      <w:r w:rsidRPr="00601626">
        <w:rPr>
          <w:rFonts w:ascii="Times New Roman" w:eastAsia="Times New Roman" w:hAnsi="Times New Roman" w:cs="Arial"/>
          <w:b/>
          <w:sz w:val="28"/>
          <w:szCs w:val="20"/>
          <w:lang w:eastAsia="uk-UA"/>
        </w:rPr>
        <w:t xml:space="preserve">180 </w:t>
      </w:r>
      <w:r w:rsidRPr="00601626">
        <w:rPr>
          <w:rFonts w:ascii="Times New Roman" w:eastAsia="Times New Roman" w:hAnsi="Times New Roman" w:cs="Arial"/>
          <w:sz w:val="28"/>
          <w:szCs w:val="20"/>
          <w:lang w:eastAsia="uk-UA"/>
        </w:rPr>
        <w:t>кв.</w:t>
      </w:r>
      <w:r w:rsidRPr="00601626">
        <w:rPr>
          <w:rFonts w:ascii="Times New Roman" w:eastAsia="Times New Roman" w:hAnsi="Times New Roman" w:cs="Arial"/>
          <w:b/>
          <w:sz w:val="28"/>
          <w:szCs w:val="20"/>
          <w:lang w:eastAsia="uk-UA"/>
        </w:rPr>
        <w:t xml:space="preserve"> </w:t>
      </w:r>
      <w:r w:rsidRPr="00601626">
        <w:rPr>
          <w:rFonts w:ascii="Times New Roman" w:eastAsia="Times New Roman" w:hAnsi="Times New Roman" w:cs="Arial"/>
          <w:sz w:val="28"/>
          <w:szCs w:val="20"/>
          <w:lang w:eastAsia="uk-UA"/>
        </w:rPr>
        <w:t>метрів.</w:t>
      </w:r>
    </w:p>
    <w:p w:rsidR="00601626" w:rsidRPr="00601626" w:rsidRDefault="00601626" w:rsidP="00601626">
      <w:pPr>
        <w:spacing w:after="0" w:line="34" w:lineRule="exact"/>
        <w:rPr>
          <w:rFonts w:ascii="Times New Roman" w:eastAsia="Times New Roman" w:hAnsi="Times New Roman" w:cs="Arial"/>
          <w:sz w:val="20"/>
          <w:szCs w:val="20"/>
          <w:lang w:eastAsia="uk-UA"/>
        </w:rPr>
      </w:pPr>
    </w:p>
    <w:p w:rsidR="00601626" w:rsidRPr="00601626" w:rsidRDefault="00601626" w:rsidP="00601626">
      <w:pPr>
        <w:spacing w:after="0" w:line="229"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Таке зменшення надається один раз за кожний базовий податковий (звітний) період (рік).</w:t>
      </w: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bookmarkStart w:id="12" w:name="page15"/>
      <w:bookmarkEnd w:id="12"/>
      <w:r w:rsidRPr="00601626">
        <w:rPr>
          <w:rFonts w:ascii="Times New Roman" w:eastAsia="Times New Roman" w:hAnsi="Times New Roman" w:cs="Arial"/>
          <w:sz w:val="28"/>
          <w:szCs w:val="20"/>
          <w:lang w:eastAsia="uk-UA"/>
        </w:rPr>
        <w:t>2.4.2. Сільська рада встановлює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601626" w:rsidRPr="00601626" w:rsidRDefault="00601626" w:rsidP="00601626">
      <w:pPr>
        <w:spacing w:after="0" w:line="19"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2.4.3. Пільги з податку, передбачені підпунктами 266.4.1 та 266.4.2 пункту 4 статті 266 Кодексу, для фізичних осіб не застосовуються до:</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lastRenderedPageBreak/>
        <w:t>об’єкта/об’єктів оподаткування, якщо площа такого/таких об’єкта/об’єктів перевищує п’ятикратний розмір неоподатковуваної площі, встановленої підпунктом 266.4.1 пункту 4 статті 266 Кодексу;</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601626" w:rsidRPr="00601626" w:rsidRDefault="00601626" w:rsidP="00601626">
      <w:pPr>
        <w:spacing w:after="0" w:line="238"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2.5.  Ставка податку</w:t>
      </w:r>
    </w:p>
    <w:p w:rsidR="00601626" w:rsidRPr="00601626" w:rsidRDefault="00601626" w:rsidP="00601626">
      <w:pPr>
        <w:spacing w:after="0" w:line="16" w:lineRule="exact"/>
        <w:rPr>
          <w:rFonts w:ascii="Times New Roman" w:eastAsia="Times New Roman" w:hAnsi="Times New Roman" w:cs="Arial"/>
          <w:sz w:val="20"/>
          <w:szCs w:val="20"/>
          <w:lang w:eastAsia="uk-UA"/>
        </w:rPr>
      </w:pPr>
    </w:p>
    <w:p w:rsidR="00601626" w:rsidRPr="00601626" w:rsidRDefault="00601626" w:rsidP="00601626">
      <w:pPr>
        <w:spacing w:after="0" w:line="239"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2.5.1. Відповідно до статті 266 Кодексу ставки податку для об’єктів житлової та/або нежитлової нерухомості, що перебувають у власності фізичних та юридичних осіб, встановлюються за рішенням сільської, селищної, міської ради або об’єднаних територіальних громади, що створені згідно із законом та перспективним планом формування територій громад, залежно від місця розташування (зональності) та типів таких об’єктів нерухомості у розмірі, що не перевищує </w:t>
      </w:r>
      <w:r w:rsidRPr="00601626">
        <w:rPr>
          <w:rFonts w:ascii="Times New Roman" w:eastAsia="Times New Roman" w:hAnsi="Times New Roman" w:cs="Arial"/>
          <w:b/>
          <w:sz w:val="28"/>
          <w:szCs w:val="20"/>
          <w:lang w:eastAsia="uk-UA"/>
        </w:rPr>
        <w:t>1,5</w:t>
      </w:r>
      <w:r w:rsidRPr="00601626">
        <w:rPr>
          <w:rFonts w:ascii="Times New Roman" w:eastAsia="Times New Roman" w:hAnsi="Times New Roman" w:cs="Arial"/>
          <w:sz w:val="28"/>
          <w:szCs w:val="20"/>
          <w:lang w:eastAsia="uk-UA"/>
        </w:rPr>
        <w:t xml:space="preserve"> відсотки розміру мінімальної заробітної плати, встановленої законом на 1 січня звітного (податкового) року, за </w:t>
      </w:r>
      <w:r w:rsidRPr="00601626">
        <w:rPr>
          <w:rFonts w:ascii="Times New Roman" w:eastAsia="Times New Roman" w:hAnsi="Times New Roman" w:cs="Arial"/>
          <w:b/>
          <w:sz w:val="28"/>
          <w:szCs w:val="20"/>
          <w:lang w:eastAsia="uk-UA"/>
        </w:rPr>
        <w:t>1</w:t>
      </w:r>
      <w:r w:rsidRPr="00601626">
        <w:rPr>
          <w:rFonts w:ascii="Times New Roman" w:eastAsia="Times New Roman" w:hAnsi="Times New Roman" w:cs="Arial"/>
          <w:sz w:val="28"/>
          <w:szCs w:val="20"/>
          <w:lang w:eastAsia="uk-UA"/>
        </w:rPr>
        <w:t xml:space="preserve"> квадратний метр бази оподаткування (додаток 1).</w:t>
      </w:r>
    </w:p>
    <w:p w:rsidR="00601626" w:rsidRPr="00601626" w:rsidRDefault="00601626" w:rsidP="00601626">
      <w:pPr>
        <w:spacing w:after="0" w:line="320"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960" w:right="1200"/>
        <w:rPr>
          <w:rFonts w:ascii="Times New Roman" w:eastAsia="Times New Roman" w:hAnsi="Times New Roman" w:cs="Arial"/>
          <w:sz w:val="28"/>
          <w:szCs w:val="20"/>
          <w:lang w:eastAsia="uk-UA"/>
        </w:rPr>
      </w:pPr>
      <w:r w:rsidRPr="00601626">
        <w:rPr>
          <w:rFonts w:ascii="Times New Roman" w:eastAsia="Times New Roman" w:hAnsi="Times New Roman" w:cs="Arial"/>
          <w:b/>
          <w:sz w:val="28"/>
          <w:szCs w:val="20"/>
          <w:lang w:eastAsia="uk-UA"/>
        </w:rPr>
        <w:t xml:space="preserve">Розділ ІІІ. Порядок обчислення та строки сплати податку  </w:t>
      </w:r>
      <w:r w:rsidRPr="00601626">
        <w:rPr>
          <w:rFonts w:ascii="Times New Roman" w:eastAsia="Times New Roman" w:hAnsi="Times New Roman" w:cs="Arial"/>
          <w:sz w:val="28"/>
          <w:szCs w:val="20"/>
          <w:lang w:eastAsia="uk-UA"/>
        </w:rPr>
        <w:t>3.1. Податковий період</w:t>
      </w:r>
    </w:p>
    <w:p w:rsidR="00601626" w:rsidRPr="00601626" w:rsidRDefault="00601626" w:rsidP="00601626">
      <w:pPr>
        <w:spacing w:after="0" w:line="4"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3.1.1. Базовий податковий (звітний) період дорівнює календарному року.</w:t>
      </w: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3.2.  Порядок обчислення суми податку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60" w:firstLine="706"/>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3.2.1. Обчислення суми податку з об’єкта/об’єктів житлової нерухомості, які перебувають у власності фізичних осіб, здійснюється контролюючим</w:t>
      </w:r>
    </w:p>
    <w:p w:rsidR="00601626" w:rsidRPr="00601626" w:rsidRDefault="00601626" w:rsidP="00601626">
      <w:pPr>
        <w:spacing w:after="0" w:line="237" w:lineRule="auto"/>
        <w:ind w:left="260"/>
        <w:rPr>
          <w:rFonts w:ascii="Times New Roman" w:eastAsia="Times New Roman" w:hAnsi="Times New Roman" w:cs="Arial"/>
          <w:sz w:val="28"/>
          <w:szCs w:val="20"/>
          <w:lang w:eastAsia="uk-UA"/>
        </w:rPr>
      </w:pPr>
      <w:bookmarkStart w:id="13" w:name="page16"/>
      <w:bookmarkEnd w:id="13"/>
      <w:r w:rsidRPr="00601626">
        <w:rPr>
          <w:rFonts w:ascii="Times New Roman" w:eastAsia="Times New Roman" w:hAnsi="Times New Roman" w:cs="Arial"/>
          <w:sz w:val="28"/>
          <w:szCs w:val="20"/>
          <w:lang w:eastAsia="uk-UA"/>
        </w:rPr>
        <w:t>органом за місцем податкової адреси (місцем реєстрації) власника такої нерухомості у такому порядку:</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firstLine="708"/>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 а“ або „ б“ підпункту 266.4.1 пункту 266.4 статті 266 Кодексу та відповідної ставки податку;</w:t>
      </w:r>
    </w:p>
    <w:p w:rsidR="00601626" w:rsidRPr="00601626" w:rsidRDefault="00601626" w:rsidP="00601626">
      <w:pPr>
        <w:spacing w:after="0" w:line="20"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 а“ або „ б“ підпункту 266.4.1 пункту 266.4 статті 266 Кодексу та відповідної ставки податку;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 в“ підпункту 266.4.1 пункту 266.4 статті 266 Кодексу та відповідної ставки податку;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г) сума податку, обчислена з урахуванням підпунктів „ б“ і „ в“ цього підпункту, розподіляється контролюючим органом пропорційно до питомої ваги загальної площі кожного з об’єктів житлової нерухомості;</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w:t>
      </w:r>
      <w:r w:rsidRPr="00601626">
        <w:rPr>
          <w:rFonts w:ascii="Times New Roman" w:eastAsia="Times New Roman" w:hAnsi="Times New Roman" w:cs="Arial"/>
          <w:b/>
          <w:sz w:val="28"/>
          <w:szCs w:val="20"/>
          <w:lang w:eastAsia="uk-UA"/>
        </w:rPr>
        <w:t>300</w:t>
      </w:r>
      <w:r w:rsidRPr="00601626">
        <w:rPr>
          <w:rFonts w:ascii="Times New Roman" w:eastAsia="Times New Roman" w:hAnsi="Times New Roman" w:cs="Arial"/>
          <w:sz w:val="28"/>
          <w:szCs w:val="20"/>
          <w:lang w:eastAsia="uk-UA"/>
        </w:rPr>
        <w:t xml:space="preserve"> квадратних метрів (для квартири) та/або </w:t>
      </w:r>
      <w:r w:rsidRPr="00601626">
        <w:rPr>
          <w:rFonts w:ascii="Times New Roman" w:eastAsia="Times New Roman" w:hAnsi="Times New Roman" w:cs="Arial"/>
          <w:b/>
          <w:sz w:val="28"/>
          <w:szCs w:val="20"/>
          <w:lang w:eastAsia="uk-UA"/>
        </w:rPr>
        <w:t>500</w:t>
      </w:r>
      <w:r w:rsidRPr="00601626">
        <w:rPr>
          <w:rFonts w:ascii="Times New Roman" w:eastAsia="Times New Roman" w:hAnsi="Times New Roman" w:cs="Arial"/>
          <w:sz w:val="28"/>
          <w:szCs w:val="20"/>
          <w:lang w:eastAsia="uk-UA"/>
        </w:rPr>
        <w:t xml:space="preserve"> квадратних метрів (для будинку), сума податку, розрахована відповідно до підпунктів „ а“ – „ г“ цього підпункту, </w:t>
      </w:r>
      <w:r w:rsidRPr="00601626">
        <w:rPr>
          <w:rFonts w:ascii="Times New Roman" w:eastAsia="Times New Roman" w:hAnsi="Times New Roman" w:cs="Arial"/>
          <w:sz w:val="28"/>
          <w:szCs w:val="20"/>
          <w:lang w:eastAsia="uk-UA"/>
        </w:rPr>
        <w:lastRenderedPageBreak/>
        <w:t xml:space="preserve">збільшується на </w:t>
      </w:r>
      <w:r w:rsidRPr="00601626">
        <w:rPr>
          <w:rFonts w:ascii="Times New Roman" w:eastAsia="Times New Roman" w:hAnsi="Times New Roman" w:cs="Arial"/>
          <w:b/>
          <w:sz w:val="28"/>
          <w:szCs w:val="20"/>
          <w:lang w:eastAsia="uk-UA"/>
        </w:rPr>
        <w:t>25000</w:t>
      </w:r>
      <w:r w:rsidRPr="00601626">
        <w:rPr>
          <w:rFonts w:ascii="Times New Roman" w:eastAsia="Times New Roman" w:hAnsi="Times New Roman" w:cs="Arial"/>
          <w:sz w:val="28"/>
          <w:szCs w:val="20"/>
          <w:lang w:eastAsia="uk-UA"/>
        </w:rPr>
        <w:t xml:space="preserve"> гривень на рік за кожен такий об’єкт житлової нерухомості (його частку).</w:t>
      </w:r>
    </w:p>
    <w:p w:rsidR="00601626" w:rsidRPr="00601626" w:rsidRDefault="00601626" w:rsidP="00601626">
      <w:pPr>
        <w:spacing w:after="0" w:line="19"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3.2.2. Податкове/податкові повідомлення-рішення про сплату суми/сум податку, обчисленого згідно з підпунктом 266.7.1 пункту 266.7 статті 266 Кодексу,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601626" w:rsidRPr="00601626" w:rsidRDefault="00601626" w:rsidP="00601626">
      <w:pPr>
        <w:spacing w:after="0" w:line="19"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w:t>
      </w:r>
    </w:p>
    <w:p w:rsidR="00601626" w:rsidRPr="00601626" w:rsidRDefault="00601626" w:rsidP="00601626">
      <w:pPr>
        <w:spacing w:after="0" w:line="238" w:lineRule="auto"/>
        <w:ind w:left="260" w:right="20"/>
        <w:jc w:val="both"/>
        <w:rPr>
          <w:rFonts w:ascii="Times New Roman" w:eastAsia="Times New Roman" w:hAnsi="Times New Roman" w:cs="Arial"/>
          <w:sz w:val="28"/>
          <w:szCs w:val="20"/>
          <w:lang w:eastAsia="uk-UA"/>
        </w:rPr>
      </w:pPr>
      <w:bookmarkStart w:id="14" w:name="page17"/>
      <w:bookmarkEnd w:id="14"/>
      <w:r w:rsidRPr="00601626">
        <w:rPr>
          <w:rFonts w:ascii="Times New Roman" w:eastAsia="Times New Roman" w:hAnsi="Times New Roman" w:cs="Arial"/>
          <w:sz w:val="28"/>
          <w:szCs w:val="20"/>
          <w:lang w:eastAsia="uk-UA"/>
        </w:rPr>
        <w:t>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податкову і митну політику.</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3.2.3.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601626" w:rsidRPr="00601626" w:rsidRDefault="00601626" w:rsidP="00601626">
      <w:pPr>
        <w:spacing w:after="0" w:line="13"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об’єктів житлової та/або нежитлової нерухомості, в тому числі їх часток, що перебувають у власності платника податку;</w:t>
      </w:r>
    </w:p>
    <w:p w:rsidR="00601626" w:rsidRPr="00601626" w:rsidRDefault="00601626" w:rsidP="00601626">
      <w:pPr>
        <w:spacing w:after="0" w:line="12"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5"/>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розміру загальної площі об’єктів житлової та/або нежитлової нерухомості, що перебувають у власності платника податку;</w:t>
      </w: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права на користування пільгою із сплати податку;</w:t>
      </w: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розміру ставки податку;</w:t>
      </w:r>
    </w:p>
    <w:p w:rsidR="00601626" w:rsidRPr="00601626" w:rsidRDefault="00601626" w:rsidP="00601626">
      <w:pPr>
        <w:spacing w:after="0" w:line="235"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нарахованої суми податку.</w:t>
      </w:r>
    </w:p>
    <w:p w:rsidR="00601626" w:rsidRPr="00601626" w:rsidRDefault="00601626" w:rsidP="00601626">
      <w:pPr>
        <w:spacing w:after="0" w:line="34" w:lineRule="exact"/>
        <w:rPr>
          <w:rFonts w:ascii="Times New Roman" w:eastAsia="Times New Roman" w:hAnsi="Times New Roman" w:cs="Arial"/>
          <w:sz w:val="20"/>
          <w:szCs w:val="20"/>
          <w:lang w:eastAsia="uk-UA"/>
        </w:rPr>
      </w:pPr>
    </w:p>
    <w:p w:rsidR="00601626" w:rsidRPr="00601626" w:rsidRDefault="00601626" w:rsidP="00601626">
      <w:pPr>
        <w:numPr>
          <w:ilvl w:val="0"/>
          <w:numId w:val="5"/>
        </w:numPr>
        <w:tabs>
          <w:tab w:val="left" w:pos="1309"/>
        </w:tabs>
        <w:spacing w:after="0" w:line="236" w:lineRule="auto"/>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601626" w:rsidRPr="00601626" w:rsidRDefault="00601626" w:rsidP="00601626">
      <w:pPr>
        <w:spacing w:after="0" w:line="18" w:lineRule="exact"/>
        <w:rPr>
          <w:rFonts w:ascii="Times New Roman" w:eastAsia="Times New Roman" w:hAnsi="Times New Roman" w:cs="Arial"/>
          <w:sz w:val="28"/>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 xml:space="preserve">3.2.4. Органи державної реєстрації прав на нерухоме майно, а також органи, що здійснюють реєстрацію місця проживання фізичних осіб, </w:t>
      </w:r>
      <w:r w:rsidRPr="00601626">
        <w:rPr>
          <w:rFonts w:ascii="Times New Roman" w:eastAsia="Times New Roman" w:hAnsi="Times New Roman" w:cs="Arial"/>
          <w:sz w:val="28"/>
          <w:szCs w:val="20"/>
          <w:lang w:eastAsia="uk-UA"/>
        </w:rPr>
        <w:lastRenderedPageBreak/>
        <w:t>зобов’язані щоквартально у 15-денний строк після закінчення податкового (звітного) кварталу подавати контролюючим органам відомості, необхідні для розрахунку податку,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601626" w:rsidRPr="00601626" w:rsidRDefault="00601626" w:rsidP="00601626">
      <w:pPr>
        <w:spacing w:after="0" w:line="18" w:lineRule="exact"/>
        <w:rPr>
          <w:rFonts w:ascii="Times New Roman" w:eastAsia="Times New Roman" w:hAnsi="Times New Roman" w:cs="Arial"/>
          <w:sz w:val="28"/>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3.2.5.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Кодексу, з розбивкою річної суми рівними частками поквартально.</w:t>
      </w:r>
    </w:p>
    <w:p w:rsidR="00601626" w:rsidRPr="00601626" w:rsidRDefault="00601626" w:rsidP="00601626">
      <w:pPr>
        <w:spacing w:after="0" w:line="13" w:lineRule="exact"/>
        <w:rPr>
          <w:rFonts w:ascii="Times New Roman" w:eastAsia="Times New Roman" w:hAnsi="Times New Roman" w:cs="Arial"/>
          <w:sz w:val="28"/>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w:t>
      </w:r>
    </w:p>
    <w:p w:rsidR="00601626" w:rsidRPr="00601626" w:rsidRDefault="00601626" w:rsidP="00601626">
      <w:pPr>
        <w:spacing w:after="0" w:line="13" w:lineRule="exact"/>
        <w:rPr>
          <w:rFonts w:ascii="Times New Roman" w:eastAsia="Times New Roman" w:hAnsi="Times New Roman" w:cs="Arial"/>
          <w:sz w:val="28"/>
          <w:szCs w:val="20"/>
          <w:lang w:eastAsia="uk-UA"/>
        </w:rPr>
      </w:pPr>
    </w:p>
    <w:p w:rsidR="00601626" w:rsidRPr="00601626" w:rsidRDefault="00601626" w:rsidP="00601626">
      <w:pPr>
        <w:spacing w:after="0" w:line="236" w:lineRule="auto"/>
        <w:ind w:left="260" w:right="20" w:firstLine="706"/>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3.3. Порядок обчислення сум податку в разі зміни власника об’єкта оподаткування податком</w:t>
      </w: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bookmarkStart w:id="15" w:name="page18"/>
      <w:bookmarkEnd w:id="15"/>
      <w:r w:rsidRPr="00601626">
        <w:rPr>
          <w:rFonts w:ascii="Times New Roman" w:eastAsia="Times New Roman" w:hAnsi="Times New Roman" w:cs="Arial"/>
          <w:sz w:val="28"/>
          <w:szCs w:val="20"/>
          <w:lang w:eastAsia="uk-UA"/>
        </w:rPr>
        <w:t>3.3.1.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він втратив право власності на зазначений об’єкт оподаткування, а для нового власника - починаючи з місяця, в якому виникло право власності.</w:t>
      </w:r>
    </w:p>
    <w:p w:rsidR="00601626" w:rsidRPr="00601626" w:rsidRDefault="00601626" w:rsidP="00601626">
      <w:pPr>
        <w:spacing w:after="0" w:line="16"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3.3.2. Контролюючий орган надсилає податкове повідомлення-рішення новому власнику після отримання інформації про перехід права власності.</w:t>
      </w:r>
    </w:p>
    <w:p w:rsidR="00601626" w:rsidRPr="00601626" w:rsidRDefault="00601626" w:rsidP="00601626">
      <w:pPr>
        <w:spacing w:after="0" w:line="238"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3.4.  Порядок сплати податку</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3.4.1. Податок сплачується за місцем розташування об’єкта/об’єктів оподаткування і зараховується до відповідного бюджету згідно з положеннями Бюджетного кодексу України.</w:t>
      </w:r>
    </w:p>
    <w:p w:rsidR="00601626" w:rsidRPr="00601626" w:rsidRDefault="00601626" w:rsidP="00601626">
      <w:pPr>
        <w:spacing w:after="0" w:line="11"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Фізичні особи можуть сплачувати податок через каси об’єднаних територіальних громад, що створені згідно із законом та перспективним планом формування територій громад, за квитанцією про прийняття податків.</w:t>
      </w:r>
    </w:p>
    <w:p w:rsidR="00601626" w:rsidRPr="00601626" w:rsidRDefault="00601626" w:rsidP="00601626">
      <w:pPr>
        <w:spacing w:after="0" w:line="238" w:lineRule="auto"/>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3.5.  Строки сплати податку</w:t>
      </w:r>
    </w:p>
    <w:p w:rsidR="00601626" w:rsidRPr="00601626" w:rsidRDefault="00601626" w:rsidP="00601626">
      <w:pPr>
        <w:spacing w:after="0" w:line="1"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left="960"/>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3.5.1. Податкове зобов’язання за звітний рік з податку сплачується:</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6"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а) фізичними особами - протягом 60 днів з дня вручення податкового повідомлення-рішення;</w:t>
      </w:r>
    </w:p>
    <w:p w:rsidR="00601626" w:rsidRPr="00601626" w:rsidRDefault="00601626" w:rsidP="00601626">
      <w:pPr>
        <w:spacing w:after="0" w:line="10"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601626" w:rsidRPr="00601626" w:rsidRDefault="00601626" w:rsidP="00601626">
      <w:pPr>
        <w:spacing w:after="0" w:line="322" w:lineRule="exact"/>
        <w:rPr>
          <w:rFonts w:ascii="Times New Roman" w:eastAsia="Times New Roman" w:hAnsi="Times New Roman" w:cs="Arial"/>
          <w:sz w:val="20"/>
          <w:szCs w:val="20"/>
          <w:lang w:eastAsia="uk-UA"/>
        </w:rPr>
      </w:pPr>
    </w:p>
    <w:p w:rsidR="00601626" w:rsidRPr="00601626" w:rsidRDefault="00601626" w:rsidP="00601626">
      <w:pPr>
        <w:spacing w:after="0" w:line="0" w:lineRule="atLeast"/>
        <w:ind w:right="-219"/>
        <w:jc w:val="center"/>
        <w:rPr>
          <w:rFonts w:ascii="Times New Roman" w:eastAsia="Times New Roman" w:hAnsi="Times New Roman" w:cs="Arial"/>
          <w:b/>
          <w:sz w:val="28"/>
          <w:szCs w:val="20"/>
          <w:lang w:eastAsia="uk-UA"/>
        </w:rPr>
      </w:pPr>
      <w:r w:rsidRPr="00601626">
        <w:rPr>
          <w:rFonts w:ascii="Times New Roman" w:eastAsia="Times New Roman" w:hAnsi="Times New Roman" w:cs="Arial"/>
          <w:b/>
          <w:sz w:val="28"/>
          <w:szCs w:val="20"/>
          <w:lang w:eastAsia="uk-UA"/>
        </w:rPr>
        <w:t>Розділ IV. Відповідальність та контроль</w:t>
      </w:r>
    </w:p>
    <w:p w:rsidR="00601626" w:rsidRPr="00601626" w:rsidRDefault="00601626" w:rsidP="00601626">
      <w:pPr>
        <w:spacing w:after="0" w:line="15" w:lineRule="exact"/>
        <w:rPr>
          <w:rFonts w:ascii="Times New Roman" w:eastAsia="Times New Roman" w:hAnsi="Times New Roman" w:cs="Arial"/>
          <w:sz w:val="20"/>
          <w:szCs w:val="20"/>
          <w:lang w:eastAsia="uk-UA"/>
        </w:rPr>
      </w:pPr>
    </w:p>
    <w:p w:rsidR="00601626" w:rsidRPr="00601626" w:rsidRDefault="00601626" w:rsidP="00601626">
      <w:pPr>
        <w:spacing w:after="0" w:line="238" w:lineRule="auto"/>
        <w:ind w:left="260" w:right="20" w:firstLine="706"/>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t>4.1. Платники податку, зазначені в пункті 2.1. цього Положення, несуть відповідальність за неподання у встановлені терміни звітності з податку на нерухоме майно, відмінне від земельної ділянки, за правильність обчислення, повноту і своєчасність сплати податку до бюджету, відповідно до Податкового кодексу України, інших законодавчих та нормативних актів.</w:t>
      </w:r>
    </w:p>
    <w:p w:rsidR="00601626" w:rsidRPr="00601626" w:rsidRDefault="00601626" w:rsidP="00601626">
      <w:pPr>
        <w:spacing w:after="0" w:line="14" w:lineRule="exact"/>
        <w:rPr>
          <w:rFonts w:ascii="Times New Roman" w:eastAsia="Times New Roman" w:hAnsi="Times New Roman" w:cs="Arial"/>
          <w:sz w:val="20"/>
          <w:szCs w:val="20"/>
          <w:lang w:eastAsia="uk-UA"/>
        </w:rPr>
      </w:pPr>
    </w:p>
    <w:p w:rsidR="00601626" w:rsidRPr="00601626" w:rsidRDefault="00601626" w:rsidP="00601626">
      <w:pPr>
        <w:spacing w:after="0" w:line="237" w:lineRule="auto"/>
        <w:ind w:left="260" w:firstLine="718"/>
        <w:jc w:val="both"/>
        <w:rPr>
          <w:rFonts w:ascii="Times New Roman" w:eastAsia="Times New Roman" w:hAnsi="Times New Roman" w:cs="Arial"/>
          <w:sz w:val="28"/>
          <w:szCs w:val="20"/>
          <w:lang w:eastAsia="uk-UA"/>
        </w:rPr>
      </w:pPr>
      <w:r w:rsidRPr="00601626">
        <w:rPr>
          <w:rFonts w:ascii="Times New Roman" w:eastAsia="Times New Roman" w:hAnsi="Times New Roman" w:cs="Arial"/>
          <w:sz w:val="28"/>
          <w:szCs w:val="20"/>
          <w:lang w:eastAsia="uk-UA"/>
        </w:rPr>
        <w:lastRenderedPageBreak/>
        <w:t>4.2. Контроль за правильністю обчислення, повнотою і своєчасністю сплати податку до бюджету податку на нерухоме майно, відмінне від земельної ділянки, здійснюють органи Державної фіскальної служби України.</w:t>
      </w: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spacing w:after="0" w:line="200" w:lineRule="exact"/>
        <w:rPr>
          <w:rFonts w:ascii="Times New Roman" w:eastAsia="Times New Roman" w:hAnsi="Times New Roman" w:cs="Arial"/>
          <w:sz w:val="20"/>
          <w:szCs w:val="20"/>
          <w:lang w:eastAsia="uk-UA"/>
        </w:rPr>
      </w:pPr>
    </w:p>
    <w:p w:rsidR="00601626" w:rsidRPr="00601626" w:rsidRDefault="00601626" w:rsidP="00601626">
      <w:pPr>
        <w:tabs>
          <w:tab w:val="left" w:pos="993"/>
          <w:tab w:val="left" w:pos="7088"/>
        </w:tabs>
        <w:spacing w:after="0" w:line="240" w:lineRule="auto"/>
        <w:jc w:val="both"/>
        <w:rPr>
          <w:rFonts w:ascii="Times New Roman" w:hAnsi="Times New Roman"/>
          <w:bCs/>
          <w:iCs/>
          <w:sz w:val="28"/>
          <w:szCs w:val="28"/>
          <w:lang w:eastAsia="ru-RU"/>
        </w:rPr>
      </w:pPr>
      <w:r w:rsidRPr="00601626">
        <w:rPr>
          <w:rFonts w:ascii="Times New Roman" w:hAnsi="Times New Roman"/>
          <w:bCs/>
          <w:iCs/>
          <w:sz w:val="28"/>
          <w:szCs w:val="28"/>
          <w:lang w:eastAsia="ru-RU"/>
        </w:rPr>
        <w:t xml:space="preserve">    Секретар ради</w:t>
      </w:r>
      <w:r w:rsidRPr="00601626">
        <w:rPr>
          <w:rFonts w:ascii="Times New Roman" w:hAnsi="Times New Roman"/>
          <w:bCs/>
          <w:iCs/>
          <w:sz w:val="28"/>
          <w:szCs w:val="28"/>
          <w:lang w:val="x-none" w:eastAsia="ru-RU"/>
        </w:rPr>
        <w:t xml:space="preserve">                                                                </w:t>
      </w:r>
      <w:r w:rsidRPr="00601626">
        <w:rPr>
          <w:rFonts w:ascii="Times New Roman" w:hAnsi="Times New Roman"/>
          <w:bCs/>
          <w:iCs/>
          <w:sz w:val="28"/>
          <w:szCs w:val="28"/>
          <w:lang w:eastAsia="ru-RU"/>
        </w:rPr>
        <w:t xml:space="preserve">             </w:t>
      </w:r>
      <w:r w:rsidRPr="00601626">
        <w:rPr>
          <w:rFonts w:ascii="Times New Roman" w:hAnsi="Times New Roman"/>
          <w:bCs/>
          <w:iCs/>
          <w:sz w:val="28"/>
          <w:szCs w:val="28"/>
          <w:lang w:val="x-none" w:eastAsia="ru-RU"/>
        </w:rPr>
        <w:t xml:space="preserve"> </w:t>
      </w:r>
      <w:r w:rsidRPr="00601626">
        <w:rPr>
          <w:rFonts w:ascii="Times New Roman" w:hAnsi="Times New Roman"/>
          <w:bCs/>
          <w:iCs/>
          <w:sz w:val="28"/>
          <w:szCs w:val="28"/>
          <w:lang w:eastAsia="ru-RU"/>
        </w:rPr>
        <w:t>Ірина  ШАК</w:t>
      </w:r>
    </w:p>
    <w:p w:rsidR="00601626" w:rsidRPr="00601626" w:rsidRDefault="00601626" w:rsidP="00601626">
      <w:pPr>
        <w:spacing w:before="240" w:after="60" w:line="240" w:lineRule="auto"/>
        <w:jc w:val="center"/>
        <w:outlineLvl w:val="0"/>
        <w:rPr>
          <w:rFonts w:ascii="Courier New" w:hAnsi="Courier New"/>
          <w:b/>
          <w:bCs/>
          <w:i/>
          <w:iCs/>
          <w:sz w:val="24"/>
          <w:szCs w:val="24"/>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spacing w:after="0" w:line="240" w:lineRule="auto"/>
        <w:rPr>
          <w:rFonts w:cs="Arial"/>
          <w:sz w:val="20"/>
          <w:szCs w:val="20"/>
          <w:lang w:eastAsia="ru-RU"/>
        </w:rPr>
      </w:pPr>
    </w:p>
    <w:p w:rsidR="00601626" w:rsidRPr="00601626" w:rsidRDefault="00601626" w:rsidP="00601626">
      <w:pPr>
        <w:widowControl w:val="0"/>
        <w:autoSpaceDE w:val="0"/>
        <w:autoSpaceDN w:val="0"/>
        <w:spacing w:before="67" w:after="0" w:line="240" w:lineRule="auto"/>
        <w:ind w:left="527" w:right="513"/>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lastRenderedPageBreak/>
        <w:t>Аналіз регуляторного впливу</w:t>
      </w:r>
    </w:p>
    <w:p w:rsidR="00601626" w:rsidRPr="00601626" w:rsidRDefault="00601626" w:rsidP="00601626">
      <w:pPr>
        <w:spacing w:after="0" w:line="240" w:lineRule="auto"/>
        <w:ind w:left="527" w:right="514"/>
        <w:jc w:val="center"/>
        <w:rPr>
          <w:rFonts w:ascii="Times New Roman" w:hAnsi="Times New Roman"/>
          <w:b/>
          <w:sz w:val="24"/>
          <w:szCs w:val="20"/>
          <w:lang w:eastAsia="uk-UA"/>
        </w:rPr>
      </w:pPr>
      <w:r w:rsidRPr="00601626">
        <w:rPr>
          <w:rFonts w:ascii="Times New Roman" w:hAnsi="Times New Roman"/>
          <w:b/>
          <w:sz w:val="24"/>
          <w:szCs w:val="20"/>
          <w:lang w:eastAsia="uk-UA"/>
        </w:rPr>
        <w:t>до проекту рішення Городищенської сільської ради</w:t>
      </w:r>
    </w:p>
    <w:p w:rsidR="00601626" w:rsidRPr="00601626" w:rsidRDefault="00601626" w:rsidP="00601626">
      <w:pPr>
        <w:spacing w:after="0" w:line="240" w:lineRule="auto"/>
        <w:ind w:left="527" w:right="513"/>
        <w:jc w:val="center"/>
        <w:rPr>
          <w:rFonts w:ascii="Times New Roman" w:hAnsi="Times New Roman"/>
          <w:b/>
          <w:sz w:val="24"/>
          <w:szCs w:val="20"/>
          <w:lang w:eastAsia="uk-UA"/>
        </w:rPr>
      </w:pPr>
      <w:r w:rsidRPr="00601626">
        <w:rPr>
          <w:rFonts w:ascii="Times New Roman" w:hAnsi="Times New Roman"/>
          <w:b/>
          <w:sz w:val="24"/>
          <w:szCs w:val="20"/>
          <w:lang w:eastAsia="uk-UA"/>
        </w:rPr>
        <w:t>«Про встановлення ставок та  пільг зі сплати податку   на нерухоме майно,</w:t>
      </w:r>
    </w:p>
    <w:p w:rsidR="00601626" w:rsidRPr="00601626" w:rsidRDefault="00601626" w:rsidP="00601626">
      <w:pPr>
        <w:spacing w:after="0" w:line="240" w:lineRule="auto"/>
        <w:ind w:left="527" w:right="456"/>
        <w:jc w:val="center"/>
        <w:rPr>
          <w:rFonts w:ascii="Times New Roman" w:hAnsi="Times New Roman"/>
          <w:b/>
          <w:sz w:val="24"/>
          <w:szCs w:val="20"/>
          <w:lang w:eastAsia="uk-UA"/>
        </w:rPr>
      </w:pPr>
      <w:r w:rsidRPr="00601626">
        <w:rPr>
          <w:rFonts w:ascii="Times New Roman" w:hAnsi="Times New Roman"/>
          <w:b/>
          <w:sz w:val="24"/>
          <w:szCs w:val="20"/>
          <w:lang w:eastAsia="uk-UA"/>
        </w:rPr>
        <w:t>відмінне від земельної ділянки  на 2022 рік»</w:t>
      </w:r>
    </w:p>
    <w:tbl>
      <w:tblPr>
        <w:tblW w:w="0" w:type="auto"/>
        <w:tblInd w:w="109" w:type="dxa"/>
        <w:tblLayout w:type="fixed"/>
        <w:tblCellMar>
          <w:left w:w="0" w:type="dxa"/>
          <w:right w:w="0" w:type="dxa"/>
        </w:tblCellMar>
        <w:tblLook w:val="01E0" w:firstRow="1" w:lastRow="1" w:firstColumn="1" w:lastColumn="1" w:noHBand="0" w:noVBand="0"/>
      </w:tblPr>
      <w:tblGrid>
        <w:gridCol w:w="3315"/>
        <w:gridCol w:w="6477"/>
      </w:tblGrid>
      <w:tr w:rsidR="00601626" w:rsidRPr="00601626" w:rsidTr="00CE07D4">
        <w:trPr>
          <w:trHeight w:val="2473"/>
        </w:trPr>
        <w:tc>
          <w:tcPr>
            <w:tcW w:w="3315" w:type="dxa"/>
            <w:shd w:val="clear" w:color="auto" w:fill="auto"/>
          </w:tcPr>
          <w:p w:rsidR="00601626" w:rsidRPr="00601626" w:rsidRDefault="00601626" w:rsidP="00601626">
            <w:pPr>
              <w:widowControl w:val="0"/>
              <w:autoSpaceDE w:val="0"/>
              <w:autoSpaceDN w:val="0"/>
              <w:spacing w:after="0" w:line="480" w:lineRule="auto"/>
              <w:ind w:left="200" w:right="874"/>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Регуляторний орган Розробник документа</w:t>
            </w:r>
          </w:p>
          <w:p w:rsidR="00601626" w:rsidRPr="00601626" w:rsidRDefault="00601626" w:rsidP="00601626">
            <w:pPr>
              <w:widowControl w:val="0"/>
              <w:autoSpaceDE w:val="0"/>
              <w:autoSpaceDN w:val="0"/>
              <w:spacing w:before="1" w:after="0" w:line="240" w:lineRule="auto"/>
              <w:rPr>
                <w:rFonts w:ascii="Times New Roman" w:eastAsia="Times New Roman" w:hAnsi="Times New Roman"/>
                <w:b/>
                <w:sz w:val="23"/>
                <w:lang w:val="ru-RU" w:eastAsia="uk-UA" w:bidi="uk-UA"/>
              </w:rPr>
            </w:pPr>
          </w:p>
          <w:p w:rsidR="00601626" w:rsidRPr="00601626" w:rsidRDefault="00601626" w:rsidP="00601626">
            <w:pPr>
              <w:widowControl w:val="0"/>
              <w:autoSpaceDE w:val="0"/>
              <w:autoSpaceDN w:val="0"/>
              <w:spacing w:after="0" w:line="240" w:lineRule="auto"/>
              <w:ind w:left="200"/>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Поштова адреса</w:t>
            </w:r>
          </w:p>
          <w:p w:rsidR="00601626" w:rsidRPr="00601626" w:rsidRDefault="00601626" w:rsidP="00601626">
            <w:pPr>
              <w:widowControl w:val="0"/>
              <w:autoSpaceDE w:val="0"/>
              <w:autoSpaceDN w:val="0"/>
              <w:spacing w:after="0" w:line="240" w:lineRule="auto"/>
              <w:rPr>
                <w:rFonts w:ascii="Times New Roman" w:eastAsia="Times New Roman" w:hAnsi="Times New Roman"/>
                <w:b/>
                <w:sz w:val="24"/>
                <w:lang w:val="ru-RU" w:eastAsia="uk-UA" w:bidi="uk-UA"/>
              </w:rPr>
            </w:pPr>
          </w:p>
          <w:p w:rsidR="00601626" w:rsidRPr="00601626" w:rsidRDefault="00601626" w:rsidP="00601626">
            <w:pPr>
              <w:widowControl w:val="0"/>
              <w:autoSpaceDE w:val="0"/>
              <w:autoSpaceDN w:val="0"/>
              <w:spacing w:after="0" w:line="270" w:lineRule="atLeast"/>
              <w:ind w:left="200" w:right="96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Відповідальна особа Контактний телефон</w:t>
            </w:r>
          </w:p>
        </w:tc>
        <w:tc>
          <w:tcPr>
            <w:tcW w:w="6477" w:type="dxa"/>
            <w:shd w:val="clear" w:color="auto" w:fill="auto"/>
          </w:tcPr>
          <w:p w:rsidR="00601626" w:rsidRPr="00601626" w:rsidRDefault="00601626" w:rsidP="00601626">
            <w:pPr>
              <w:widowControl w:val="0"/>
              <w:numPr>
                <w:ilvl w:val="0"/>
                <w:numId w:val="1"/>
              </w:numPr>
              <w:tabs>
                <w:tab w:val="left" w:pos="1244"/>
              </w:tabs>
              <w:autoSpaceDE w:val="0"/>
              <w:autoSpaceDN w:val="0"/>
              <w:spacing w:after="0" w:line="240" w:lineRule="auto"/>
              <w:ind w:right="201" w:hanging="360"/>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Городищенська сільська рада Луцького району Волинської</w:t>
            </w:r>
            <w:r w:rsidRPr="00601626">
              <w:rPr>
                <w:rFonts w:ascii="Times New Roman" w:eastAsia="Times New Roman" w:hAnsi="Times New Roman"/>
                <w:spacing w:val="-1"/>
                <w:sz w:val="24"/>
                <w:lang w:val="ru-RU" w:eastAsia="uk-UA" w:bidi="uk-UA"/>
              </w:rPr>
              <w:t xml:space="preserve"> </w:t>
            </w:r>
            <w:r w:rsidRPr="00601626">
              <w:rPr>
                <w:rFonts w:ascii="Times New Roman" w:eastAsia="Times New Roman" w:hAnsi="Times New Roman"/>
                <w:sz w:val="24"/>
                <w:lang w:val="ru-RU" w:eastAsia="uk-UA" w:bidi="uk-UA"/>
              </w:rPr>
              <w:t>області</w:t>
            </w:r>
          </w:p>
          <w:p w:rsidR="00601626" w:rsidRPr="00601626" w:rsidRDefault="00601626" w:rsidP="00601626">
            <w:pPr>
              <w:widowControl w:val="0"/>
              <w:numPr>
                <w:ilvl w:val="0"/>
                <w:numId w:val="1"/>
              </w:numPr>
              <w:tabs>
                <w:tab w:val="left" w:pos="1244"/>
              </w:tabs>
              <w:autoSpaceDE w:val="0"/>
              <w:autoSpaceDN w:val="0"/>
              <w:spacing w:after="0" w:line="240" w:lineRule="auto"/>
              <w:ind w:right="205" w:hanging="360"/>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Фінансовий відділ Городищенської сільської ради</w:t>
            </w:r>
          </w:p>
          <w:p w:rsidR="00601626" w:rsidRPr="00601626" w:rsidRDefault="00601626" w:rsidP="00601626">
            <w:pPr>
              <w:widowControl w:val="0"/>
              <w:numPr>
                <w:ilvl w:val="0"/>
                <w:numId w:val="1"/>
              </w:numPr>
              <w:tabs>
                <w:tab w:val="left" w:pos="1244"/>
              </w:tabs>
              <w:autoSpaceDE w:val="0"/>
              <w:autoSpaceDN w:val="0"/>
              <w:spacing w:after="0" w:line="240" w:lineRule="auto"/>
              <w:ind w:right="197" w:hanging="360"/>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вул. Шкільна,35 с.Городище  Луцького району Волинської</w:t>
            </w:r>
            <w:r w:rsidRPr="00601626">
              <w:rPr>
                <w:rFonts w:ascii="Times New Roman" w:eastAsia="Times New Roman" w:hAnsi="Times New Roman"/>
                <w:spacing w:val="-1"/>
                <w:sz w:val="24"/>
                <w:lang w:val="ru-RU" w:eastAsia="uk-UA" w:bidi="uk-UA"/>
              </w:rPr>
              <w:t xml:space="preserve"> </w:t>
            </w:r>
            <w:r w:rsidRPr="00601626">
              <w:rPr>
                <w:rFonts w:ascii="Times New Roman" w:eastAsia="Times New Roman" w:hAnsi="Times New Roman"/>
                <w:sz w:val="24"/>
                <w:lang w:val="ru-RU" w:eastAsia="uk-UA" w:bidi="uk-UA"/>
              </w:rPr>
              <w:t>області</w:t>
            </w:r>
          </w:p>
          <w:p w:rsidR="00601626" w:rsidRPr="00601626" w:rsidRDefault="00601626" w:rsidP="00601626">
            <w:pPr>
              <w:widowControl w:val="0"/>
              <w:numPr>
                <w:ilvl w:val="0"/>
                <w:numId w:val="1"/>
              </w:numPr>
              <w:tabs>
                <w:tab w:val="left" w:pos="1304"/>
              </w:tabs>
              <w:autoSpaceDE w:val="0"/>
              <w:autoSpaceDN w:val="0"/>
              <w:spacing w:after="0" w:line="240" w:lineRule="auto"/>
              <w:ind w:left="1303" w:hanging="40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Воробей Іванна Григорівна</w:t>
            </w:r>
          </w:p>
          <w:p w:rsidR="00601626" w:rsidRPr="00601626" w:rsidRDefault="00601626" w:rsidP="00601626">
            <w:pPr>
              <w:widowControl w:val="0"/>
              <w:autoSpaceDE w:val="0"/>
              <w:autoSpaceDN w:val="0"/>
              <w:spacing w:after="0" w:line="256" w:lineRule="exact"/>
              <w:ind w:left="89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(095) 5407736</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after="0" w:line="240" w:lineRule="auto"/>
        <w:ind w:left="302" w:right="281"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Аналіз регуляторного впливу проекту рішення сільської ради «Про встановлення ставок та пільг зі сплати податку на нерухоме майно, відмінне від земельної ділянки на   2021 рік» підготовлено на виконання вимог Закону України </w:t>
      </w:r>
      <w:r w:rsidRPr="00601626">
        <w:rPr>
          <w:rFonts w:ascii="Times New Roman" w:eastAsia="Times New Roman" w:hAnsi="Times New Roman"/>
          <w:spacing w:val="-3"/>
          <w:sz w:val="24"/>
          <w:szCs w:val="24"/>
          <w:lang w:eastAsia="uk-UA" w:bidi="uk-UA"/>
        </w:rPr>
        <w:t xml:space="preserve">«Про </w:t>
      </w:r>
      <w:r w:rsidRPr="00601626">
        <w:rPr>
          <w:rFonts w:ascii="Times New Roman" w:eastAsia="Times New Roman" w:hAnsi="Times New Roman"/>
          <w:sz w:val="24"/>
          <w:szCs w:val="24"/>
          <w:lang w:eastAsia="uk-UA" w:bidi="uk-UA"/>
        </w:rPr>
        <w:t>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(Постанова Кабінету Міністрів України від 16 грудня 2015 року №1151), Податкового кодексу України від 02.12.2010 №2755-VI (із змінами і</w:t>
      </w:r>
      <w:r w:rsidRPr="00601626">
        <w:rPr>
          <w:rFonts w:ascii="Times New Roman" w:eastAsia="Times New Roman" w:hAnsi="Times New Roman"/>
          <w:spacing w:val="-1"/>
          <w:sz w:val="24"/>
          <w:szCs w:val="24"/>
          <w:lang w:eastAsia="uk-UA" w:bidi="uk-UA"/>
        </w:rPr>
        <w:t xml:space="preserve"> </w:t>
      </w:r>
      <w:r w:rsidRPr="00601626">
        <w:rPr>
          <w:rFonts w:ascii="Times New Roman" w:eastAsia="Times New Roman" w:hAnsi="Times New Roman"/>
          <w:sz w:val="24"/>
          <w:szCs w:val="24"/>
          <w:lang w:eastAsia="uk-UA" w:bidi="uk-UA"/>
        </w:rPr>
        <w:t>доповненнями).</w:t>
      </w:r>
    </w:p>
    <w:p w:rsidR="00601626" w:rsidRPr="00601626" w:rsidRDefault="00601626" w:rsidP="00601626">
      <w:pPr>
        <w:widowControl w:val="0"/>
        <w:autoSpaceDE w:val="0"/>
        <w:autoSpaceDN w:val="0"/>
        <w:spacing w:after="0" w:line="240" w:lineRule="auto"/>
        <w:ind w:left="4289" w:right="856" w:hanging="3423"/>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І. Визначення проблеми, яку передбачається розв’язати шляхом</w:t>
      </w:r>
      <w:r w:rsidRPr="00601626">
        <w:rPr>
          <w:rFonts w:ascii="Times New Roman" w:eastAsia="Times New Roman" w:hAnsi="Times New Roman"/>
          <w:b/>
          <w:bCs/>
          <w:spacing w:val="-25"/>
          <w:sz w:val="24"/>
          <w:szCs w:val="24"/>
          <w:lang w:eastAsia="uk-UA" w:bidi="uk-UA"/>
        </w:rPr>
        <w:t xml:space="preserve"> </w:t>
      </w:r>
      <w:r w:rsidRPr="00601626">
        <w:rPr>
          <w:rFonts w:ascii="Times New Roman" w:eastAsia="Times New Roman" w:hAnsi="Times New Roman"/>
          <w:b/>
          <w:bCs/>
          <w:sz w:val="24"/>
          <w:szCs w:val="24"/>
          <w:lang w:eastAsia="uk-UA" w:bidi="uk-UA"/>
        </w:rPr>
        <w:t>державного регулювання.</w:t>
      </w:r>
    </w:p>
    <w:p w:rsidR="00601626" w:rsidRPr="00601626" w:rsidRDefault="00601626" w:rsidP="00601626">
      <w:pPr>
        <w:widowControl w:val="0"/>
        <w:autoSpaceDE w:val="0"/>
        <w:autoSpaceDN w:val="0"/>
        <w:spacing w:after="0" w:line="240" w:lineRule="auto"/>
        <w:ind w:left="4289" w:right="856" w:hanging="3423"/>
        <w:jc w:val="both"/>
        <w:outlineLvl w:val="0"/>
        <w:rPr>
          <w:rFonts w:ascii="Times New Roman" w:eastAsia="Times New Roman" w:hAnsi="Times New Roman"/>
          <w:b/>
          <w:bCs/>
          <w:sz w:val="24"/>
          <w:szCs w:val="24"/>
          <w:lang w:eastAsia="uk-UA" w:bidi="uk-UA"/>
        </w:rPr>
      </w:pPr>
    </w:p>
    <w:p w:rsidR="00601626" w:rsidRPr="00601626" w:rsidRDefault="00601626" w:rsidP="00601626">
      <w:pPr>
        <w:widowControl w:val="0"/>
        <w:autoSpaceDE w:val="0"/>
        <w:autoSpaceDN w:val="0"/>
        <w:spacing w:after="0" w:line="240" w:lineRule="auto"/>
        <w:ind w:left="302" w:right="284"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Розвиток країни неможливий без ефективного розвитку громад, які потребують відповідного фінансового забезпечення, безпосередньо залежного від способу наповнення місцевих бюджетів. Проблема, яку пропонується вирішити шляхом прийняття відповідного регуляторного акта, дуже важлива для нашої громади.</w:t>
      </w:r>
    </w:p>
    <w:p w:rsidR="00601626" w:rsidRPr="00601626" w:rsidRDefault="00601626" w:rsidP="00601626">
      <w:pPr>
        <w:widowControl w:val="0"/>
        <w:autoSpaceDE w:val="0"/>
        <w:autoSpaceDN w:val="0"/>
        <w:spacing w:after="0" w:line="240" w:lineRule="auto"/>
        <w:ind w:left="302" w:right="282"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Відповідно до статті 10 та пункту 12.3 статті 12 Податкового кодексу України законодавчо закріплено право органів місцевого самоврядування приймати рішення про встановлення місцевих податків та зборів, в тому числу і податку на нерухоме майно відмінне від земельної ділянки, в межах своїх повноважень та в порядку, визначеному чинним законодавством.</w:t>
      </w:r>
    </w:p>
    <w:p w:rsidR="00601626" w:rsidRPr="00601626" w:rsidRDefault="00601626" w:rsidP="00601626">
      <w:pPr>
        <w:widowControl w:val="0"/>
        <w:autoSpaceDE w:val="0"/>
        <w:autoSpaceDN w:val="0"/>
        <w:spacing w:after="0" w:line="240" w:lineRule="auto"/>
        <w:ind w:left="302" w:right="281"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Рішення про встановлення податку на нерухоме майно, відмінне від земельної ділянки є нормативно-правовим актом, копія якого надсилається в електронному вигляді у десятиденний термін з дня його прийняття до контролюючого органу, в якому перебувають на обліку платники податку на нерухоме майно, відмінне від земельної ділянки, але не пізніше 1 липня, та оприлюднюється офіційно до 15 липня року, що передує бюджетному періоду, в якому планується застосування встановленого податку або змін до нього (плановий період). В іншому разі норми відповідного рішення застосовуються не раніше початку бюджетного періоду, що настає за плановим періодом. У разі, якщо сільська рада не прийняла рішення про встановлення податку на нерухоме майно, відмінне від земельної ділянки, такий податок, до прийняття рішення справляється виходячи з норм Податкового кодексу України із застосування його мінімальних ставок.</w:t>
      </w:r>
    </w:p>
    <w:p w:rsidR="00601626" w:rsidRPr="00601626" w:rsidRDefault="00601626" w:rsidP="00601626">
      <w:pPr>
        <w:widowControl w:val="0"/>
        <w:autoSpaceDE w:val="0"/>
        <w:autoSpaceDN w:val="0"/>
        <w:spacing w:after="0" w:line="240" w:lineRule="auto"/>
        <w:ind w:left="302" w:right="284"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Отже, з метою правового регулювання господарських і адміністративних відносин між органами місцевого самоврядування та суб’єктами господарювання, недопущення суперечливих ситуацій, безумовного виконання вимог Податкового кодексу України, виконання програми соціально-економічного розвитку Городищенської сільської ради визначена проблеми потребує розв’язання шляхом прийняття рішення «Про встановлення  ставок та пільг зі сплати податку   на нерухоме майно, відмінне від земельної ділянки на 2022 рік».</w:t>
      </w:r>
    </w:p>
    <w:p w:rsidR="00601626" w:rsidRPr="00601626" w:rsidRDefault="00601626" w:rsidP="00601626">
      <w:pPr>
        <w:widowControl w:val="0"/>
        <w:autoSpaceDE w:val="0"/>
        <w:autoSpaceDN w:val="0"/>
        <w:spacing w:before="67" w:after="0" w:line="274" w:lineRule="exact"/>
        <w:ind w:left="3677"/>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Причини виникнення проблеми:</w:t>
      </w:r>
    </w:p>
    <w:p w:rsidR="00601626" w:rsidRPr="00601626" w:rsidRDefault="00601626" w:rsidP="00601626">
      <w:pPr>
        <w:widowControl w:val="0"/>
        <w:autoSpaceDE w:val="0"/>
        <w:autoSpaceDN w:val="0"/>
        <w:spacing w:after="0" w:line="240" w:lineRule="auto"/>
        <w:ind w:left="302" w:right="284"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Проблемою є те, що в разі неприйняття рішення «Про встановлення ставок  та пільг зі сплати податку  на нерухоме майно, відмінне від земельної ділянки   на  2021 рік» </w:t>
      </w:r>
      <w:r w:rsidRPr="00601626">
        <w:rPr>
          <w:rFonts w:ascii="Times New Roman" w:eastAsia="Times New Roman" w:hAnsi="Times New Roman"/>
          <w:sz w:val="24"/>
          <w:szCs w:val="24"/>
          <w:lang w:eastAsia="uk-UA" w:bidi="uk-UA"/>
        </w:rPr>
        <w:lastRenderedPageBreak/>
        <w:t>відповідно до підпункту 12.3.5 пункту 12.3 статті 12 ПКУ Податок буде нараховуватись за мінімальними ставками (оскільки ПКУ чітко не встановлює мінімальний розмір податку на нерухоме майно, відмінне від земельної ділянки, слід вважати, що надходження до бюджету об’єднаної територіальної громади від справляння даного податку будуть 0 грн.). Податок на нерухоме майно, відмінне від земельної ділянки, зараховується в повному обсязі до бюджету об’єднаної територіальної громади і є одним з основних джерел наповнення дохідної частини</w:t>
      </w:r>
      <w:r w:rsidRPr="00601626">
        <w:rPr>
          <w:rFonts w:ascii="Times New Roman" w:eastAsia="Times New Roman" w:hAnsi="Times New Roman"/>
          <w:spacing w:val="-4"/>
          <w:sz w:val="24"/>
          <w:szCs w:val="24"/>
          <w:lang w:eastAsia="uk-UA" w:bidi="uk-UA"/>
        </w:rPr>
        <w:t xml:space="preserve"> </w:t>
      </w:r>
      <w:r w:rsidRPr="00601626">
        <w:rPr>
          <w:rFonts w:ascii="Times New Roman" w:eastAsia="Times New Roman" w:hAnsi="Times New Roman"/>
          <w:sz w:val="24"/>
          <w:szCs w:val="24"/>
          <w:lang w:eastAsia="uk-UA" w:bidi="uk-UA"/>
        </w:rPr>
        <w:t>бюджету.</w:t>
      </w:r>
    </w:p>
    <w:p w:rsidR="00601626" w:rsidRPr="00601626" w:rsidRDefault="00601626" w:rsidP="00601626">
      <w:pPr>
        <w:widowControl w:val="0"/>
        <w:autoSpaceDE w:val="0"/>
        <w:autoSpaceDN w:val="0"/>
        <w:spacing w:after="0" w:line="240" w:lineRule="auto"/>
        <w:ind w:left="302" w:right="287"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Від рівня ставок і сплати податку на нерухоме майно, відмінне від земельної ділянки, залежить рівень наповнення дохідної частини бюджету об’єднаної територіальної громади, що в свою чергу поставить під загрозу реалізацію найактуальніших соціально значимих програм</w:t>
      </w:r>
    </w:p>
    <w:p w:rsidR="00601626" w:rsidRPr="00601626" w:rsidRDefault="00601626" w:rsidP="00601626">
      <w:pPr>
        <w:widowControl w:val="0"/>
        <w:autoSpaceDE w:val="0"/>
        <w:autoSpaceDN w:val="0"/>
        <w:spacing w:after="0" w:line="240" w:lineRule="auto"/>
        <w:ind w:left="302" w:right="281" w:firstLine="719"/>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У 2020 році надходження до бюджету об’єднаної територіальної громади від сплати податку на нерухоме майно, відмінне від земельної ділянки, склали 22,5 тис. грн., з них, сплачених фізичними особами 1,4 тис. грн., юридичними –21,1 тис гривень. На 2021 рік заплановано надходжень від сплати податку на нерухоме майно, відмінне від земельної ділянки, в сумі 556,4 тис. грн. Прогнозний обсяг надходжень податку на 2022 рік становить 600,00 тис грн., є розрахунковим і може змінюватися від чинників, на які неможливо вплинути (чисельність платників, обов’язковість сплати ними податку - виникнення податкового боргу).</w:t>
      </w:r>
    </w:p>
    <w:p w:rsidR="00601626" w:rsidRPr="00601626" w:rsidRDefault="00601626" w:rsidP="00601626">
      <w:pPr>
        <w:widowControl w:val="0"/>
        <w:autoSpaceDE w:val="0"/>
        <w:autoSpaceDN w:val="0"/>
        <w:spacing w:after="0" w:line="240" w:lineRule="auto"/>
        <w:ind w:left="302" w:right="283" w:firstLine="779"/>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Стабільність надходжень від сплати місцевих податків та зборів, що формують загальний фонд бюджету об’єднаної територіальної громади, дозволяє забезпечити безперебійну його життєдіяльність в різних сферах, своєчасну виплату заробітної плати працівникам бюджетних установ та провести фінансування місцевих цільових програм.</w:t>
      </w:r>
    </w:p>
    <w:p w:rsidR="00601626" w:rsidRPr="00601626" w:rsidRDefault="00601626" w:rsidP="00601626">
      <w:pPr>
        <w:widowControl w:val="0"/>
        <w:autoSpaceDE w:val="0"/>
        <w:autoSpaceDN w:val="0"/>
        <w:spacing w:before="3" w:after="0" w:line="240" w:lineRule="auto"/>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after="12" w:line="240" w:lineRule="auto"/>
        <w:ind w:left="1154"/>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Основні групи (підгрупи), на які проблема справляє вплив:</w:t>
      </w:r>
    </w:p>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2466"/>
        <w:gridCol w:w="3259"/>
      </w:tblGrid>
      <w:tr w:rsidR="00601626" w:rsidRPr="00601626" w:rsidTr="00CE07D4">
        <w:tc>
          <w:tcPr>
            <w:tcW w:w="2604" w:type="dxa"/>
            <w:shd w:val="clear" w:color="auto" w:fill="auto"/>
          </w:tcPr>
          <w:p w:rsidR="00601626" w:rsidRPr="00601626" w:rsidRDefault="00601626" w:rsidP="00601626">
            <w:pPr>
              <w:widowControl w:val="0"/>
              <w:autoSpaceDE w:val="0"/>
              <w:autoSpaceDN w:val="0"/>
              <w:spacing w:after="0" w:line="248" w:lineRule="exact"/>
              <w:ind w:left="681" w:right="60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Групи (підгрупи)</w:t>
            </w:r>
          </w:p>
        </w:tc>
        <w:tc>
          <w:tcPr>
            <w:tcW w:w="2466" w:type="dxa"/>
            <w:shd w:val="clear" w:color="auto" w:fill="auto"/>
          </w:tcPr>
          <w:p w:rsidR="00601626" w:rsidRPr="00601626" w:rsidRDefault="00601626" w:rsidP="00601626">
            <w:pPr>
              <w:widowControl w:val="0"/>
              <w:autoSpaceDE w:val="0"/>
              <w:autoSpaceDN w:val="0"/>
              <w:spacing w:after="0" w:line="248" w:lineRule="exact"/>
              <w:ind w:right="147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Так</w:t>
            </w:r>
          </w:p>
        </w:tc>
        <w:tc>
          <w:tcPr>
            <w:tcW w:w="3259" w:type="dxa"/>
            <w:shd w:val="clear" w:color="auto" w:fill="auto"/>
          </w:tcPr>
          <w:p w:rsidR="00601626" w:rsidRPr="00601626" w:rsidRDefault="00601626" w:rsidP="00601626">
            <w:pPr>
              <w:widowControl w:val="0"/>
              <w:autoSpaceDE w:val="0"/>
              <w:autoSpaceDN w:val="0"/>
              <w:spacing w:after="0" w:line="248" w:lineRule="exact"/>
              <w:ind w:left="1413" w:right="139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Ні</w:t>
            </w:r>
          </w:p>
        </w:tc>
      </w:tr>
      <w:tr w:rsidR="00601626" w:rsidRPr="00601626" w:rsidTr="00CE07D4">
        <w:tc>
          <w:tcPr>
            <w:tcW w:w="2604" w:type="dxa"/>
            <w:shd w:val="clear" w:color="auto" w:fill="auto"/>
          </w:tcPr>
          <w:p w:rsidR="00601626" w:rsidRPr="00601626" w:rsidRDefault="00601626" w:rsidP="00601626">
            <w:pPr>
              <w:widowControl w:val="0"/>
              <w:autoSpaceDE w:val="0"/>
              <w:autoSpaceDN w:val="0"/>
              <w:spacing w:after="0" w:line="255" w:lineRule="exact"/>
              <w:ind w:left="627" w:right="60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Громадяни</w:t>
            </w:r>
          </w:p>
        </w:tc>
        <w:tc>
          <w:tcPr>
            <w:tcW w:w="2466" w:type="dxa"/>
            <w:shd w:val="clear" w:color="auto" w:fill="auto"/>
          </w:tcPr>
          <w:p w:rsidR="00601626" w:rsidRPr="00601626" w:rsidRDefault="00601626" w:rsidP="00601626">
            <w:pPr>
              <w:widowControl w:val="0"/>
              <w:autoSpaceDE w:val="0"/>
              <w:autoSpaceDN w:val="0"/>
              <w:spacing w:after="0" w:line="255" w:lineRule="exact"/>
              <w:ind w:left="1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w:t>
            </w:r>
          </w:p>
        </w:tc>
        <w:tc>
          <w:tcPr>
            <w:tcW w:w="3259" w:type="dxa"/>
            <w:shd w:val="clear" w:color="auto" w:fill="auto"/>
          </w:tcPr>
          <w:p w:rsidR="00601626" w:rsidRPr="00601626" w:rsidRDefault="00601626" w:rsidP="00601626">
            <w:pPr>
              <w:widowControl w:val="0"/>
              <w:autoSpaceDE w:val="0"/>
              <w:autoSpaceDN w:val="0"/>
              <w:spacing w:after="0" w:line="255" w:lineRule="exact"/>
              <w:ind w:left="28"/>
              <w:jc w:val="center"/>
              <w:rPr>
                <w:rFonts w:ascii="Times New Roman" w:eastAsia="Times New Roman" w:hAnsi="Times New Roman"/>
                <w:sz w:val="24"/>
                <w:lang w:eastAsia="uk-UA" w:bidi="uk-UA"/>
              </w:rPr>
            </w:pPr>
            <w:r w:rsidRPr="00601626">
              <w:rPr>
                <w:rFonts w:ascii="Times New Roman" w:eastAsia="Times New Roman" w:hAnsi="Times New Roman"/>
                <w:w w:val="99"/>
                <w:sz w:val="24"/>
                <w:lang w:eastAsia="uk-UA" w:bidi="uk-UA"/>
              </w:rPr>
              <w:t>-</w:t>
            </w:r>
          </w:p>
        </w:tc>
      </w:tr>
      <w:tr w:rsidR="00601626" w:rsidRPr="00601626" w:rsidTr="00CE07D4">
        <w:tc>
          <w:tcPr>
            <w:tcW w:w="2604" w:type="dxa"/>
            <w:shd w:val="clear" w:color="auto" w:fill="auto"/>
          </w:tcPr>
          <w:p w:rsidR="00601626" w:rsidRPr="00601626" w:rsidRDefault="00601626" w:rsidP="00601626">
            <w:pPr>
              <w:widowControl w:val="0"/>
              <w:autoSpaceDE w:val="0"/>
              <w:autoSpaceDN w:val="0"/>
              <w:spacing w:after="0" w:line="270" w:lineRule="exact"/>
              <w:ind w:left="64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Органи місцевого</w:t>
            </w:r>
          </w:p>
          <w:p w:rsidR="00601626" w:rsidRPr="00601626" w:rsidRDefault="00601626" w:rsidP="00601626">
            <w:pPr>
              <w:widowControl w:val="0"/>
              <w:autoSpaceDE w:val="0"/>
              <w:autoSpaceDN w:val="0"/>
              <w:spacing w:after="0" w:line="263" w:lineRule="exact"/>
              <w:ind w:left="72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самоврядування</w:t>
            </w:r>
          </w:p>
        </w:tc>
        <w:tc>
          <w:tcPr>
            <w:tcW w:w="2466" w:type="dxa"/>
            <w:shd w:val="clear" w:color="auto" w:fill="auto"/>
          </w:tcPr>
          <w:p w:rsidR="00601626" w:rsidRPr="00601626" w:rsidRDefault="00601626" w:rsidP="00601626">
            <w:pPr>
              <w:widowControl w:val="0"/>
              <w:autoSpaceDE w:val="0"/>
              <w:autoSpaceDN w:val="0"/>
              <w:spacing w:after="0" w:line="270" w:lineRule="exact"/>
              <w:ind w:left="1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w:t>
            </w:r>
          </w:p>
        </w:tc>
        <w:tc>
          <w:tcPr>
            <w:tcW w:w="3259" w:type="dxa"/>
            <w:shd w:val="clear" w:color="auto" w:fill="auto"/>
          </w:tcPr>
          <w:p w:rsidR="00601626" w:rsidRPr="00601626" w:rsidRDefault="00601626" w:rsidP="00601626">
            <w:pPr>
              <w:widowControl w:val="0"/>
              <w:autoSpaceDE w:val="0"/>
              <w:autoSpaceDN w:val="0"/>
              <w:spacing w:after="0" w:line="270" w:lineRule="exact"/>
              <w:ind w:left="28"/>
              <w:jc w:val="center"/>
              <w:rPr>
                <w:rFonts w:ascii="Times New Roman" w:eastAsia="Times New Roman" w:hAnsi="Times New Roman"/>
                <w:sz w:val="24"/>
                <w:lang w:eastAsia="uk-UA" w:bidi="uk-UA"/>
              </w:rPr>
            </w:pPr>
            <w:r w:rsidRPr="00601626">
              <w:rPr>
                <w:rFonts w:ascii="Times New Roman" w:eastAsia="Times New Roman" w:hAnsi="Times New Roman"/>
                <w:w w:val="99"/>
                <w:sz w:val="24"/>
                <w:lang w:eastAsia="uk-UA" w:bidi="uk-UA"/>
              </w:rPr>
              <w:t>-</w:t>
            </w:r>
          </w:p>
        </w:tc>
      </w:tr>
      <w:tr w:rsidR="00601626" w:rsidRPr="00601626" w:rsidTr="00CE07D4">
        <w:tc>
          <w:tcPr>
            <w:tcW w:w="2604" w:type="dxa"/>
            <w:shd w:val="clear" w:color="auto" w:fill="auto"/>
          </w:tcPr>
          <w:p w:rsidR="00601626" w:rsidRPr="00601626" w:rsidRDefault="00601626" w:rsidP="00601626">
            <w:pPr>
              <w:widowControl w:val="0"/>
              <w:autoSpaceDE w:val="0"/>
              <w:autoSpaceDN w:val="0"/>
              <w:spacing w:after="0" w:line="240" w:lineRule="auto"/>
              <w:ind w:left="59" w:right="36" w:firstLine="12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Суб’єкти господарювання, у тому числі суб’єкти</w:t>
            </w:r>
            <w:r w:rsidRPr="00601626">
              <w:rPr>
                <w:rFonts w:ascii="Times New Roman" w:eastAsia="Times New Roman" w:hAnsi="Times New Roman"/>
                <w:spacing w:val="-14"/>
                <w:sz w:val="24"/>
                <w:lang w:eastAsia="uk-UA" w:bidi="uk-UA"/>
              </w:rPr>
              <w:t xml:space="preserve"> </w:t>
            </w:r>
            <w:r w:rsidRPr="00601626">
              <w:rPr>
                <w:rFonts w:ascii="Times New Roman" w:eastAsia="Times New Roman" w:hAnsi="Times New Roman"/>
                <w:sz w:val="24"/>
                <w:lang w:eastAsia="uk-UA" w:bidi="uk-UA"/>
              </w:rPr>
              <w:t>малого</w:t>
            </w:r>
          </w:p>
          <w:p w:rsidR="00601626" w:rsidRPr="00601626" w:rsidRDefault="00601626" w:rsidP="00601626">
            <w:pPr>
              <w:widowControl w:val="0"/>
              <w:autoSpaceDE w:val="0"/>
              <w:autoSpaceDN w:val="0"/>
              <w:spacing w:after="0" w:line="257" w:lineRule="exact"/>
              <w:ind w:left="72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підприємництва</w:t>
            </w:r>
          </w:p>
        </w:tc>
        <w:tc>
          <w:tcPr>
            <w:tcW w:w="2466" w:type="dxa"/>
            <w:shd w:val="clear" w:color="auto" w:fill="auto"/>
          </w:tcPr>
          <w:p w:rsidR="00601626" w:rsidRPr="00601626" w:rsidRDefault="00601626" w:rsidP="00601626">
            <w:pPr>
              <w:widowControl w:val="0"/>
              <w:autoSpaceDE w:val="0"/>
              <w:autoSpaceDN w:val="0"/>
              <w:spacing w:after="0" w:line="267" w:lineRule="exact"/>
              <w:ind w:left="1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w:t>
            </w:r>
          </w:p>
        </w:tc>
        <w:tc>
          <w:tcPr>
            <w:tcW w:w="3259" w:type="dxa"/>
            <w:shd w:val="clear" w:color="auto" w:fill="auto"/>
          </w:tcPr>
          <w:p w:rsidR="00601626" w:rsidRPr="00601626" w:rsidRDefault="00601626" w:rsidP="00601626">
            <w:pPr>
              <w:widowControl w:val="0"/>
              <w:autoSpaceDE w:val="0"/>
              <w:autoSpaceDN w:val="0"/>
              <w:spacing w:after="0" w:line="267" w:lineRule="exact"/>
              <w:ind w:left="28"/>
              <w:jc w:val="center"/>
              <w:rPr>
                <w:rFonts w:ascii="Times New Roman" w:eastAsia="Times New Roman" w:hAnsi="Times New Roman"/>
                <w:sz w:val="24"/>
                <w:lang w:eastAsia="uk-UA" w:bidi="uk-UA"/>
              </w:rPr>
            </w:pPr>
            <w:r w:rsidRPr="00601626">
              <w:rPr>
                <w:rFonts w:ascii="Times New Roman" w:eastAsia="Times New Roman" w:hAnsi="Times New Roman"/>
                <w:w w:val="99"/>
                <w:sz w:val="24"/>
                <w:lang w:eastAsia="uk-UA" w:bidi="uk-UA"/>
              </w:rPr>
              <w:t>-</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4" w:lineRule="auto"/>
        <w:ind w:right="288" w:firstLine="842"/>
        <w:jc w:val="both"/>
        <w:rPr>
          <w:rFonts w:cs="Arial"/>
          <w:b/>
          <w:sz w:val="24"/>
          <w:szCs w:val="20"/>
          <w:lang w:eastAsia="uk-UA"/>
        </w:rPr>
      </w:pPr>
      <w:r w:rsidRPr="00601626">
        <w:rPr>
          <w:rFonts w:cs="Arial"/>
          <w:b/>
          <w:sz w:val="24"/>
          <w:szCs w:val="20"/>
          <w:lang w:eastAsia="uk-UA"/>
        </w:rPr>
        <w:t>Обґрунтування неможливості вирішення проблеми за допомогою ринкових механізмів:</w:t>
      </w:r>
    </w:p>
    <w:p w:rsidR="00601626" w:rsidRPr="00601626" w:rsidRDefault="00601626" w:rsidP="00601626">
      <w:pPr>
        <w:widowControl w:val="0"/>
        <w:tabs>
          <w:tab w:val="left" w:pos="2659"/>
          <w:tab w:val="left" w:pos="3839"/>
          <w:tab w:val="left" w:pos="5149"/>
          <w:tab w:val="left" w:pos="5705"/>
          <w:tab w:val="left" w:pos="6996"/>
          <w:tab w:val="left" w:pos="8051"/>
          <w:tab w:val="left" w:pos="9250"/>
          <w:tab w:val="left" w:pos="9689"/>
        </w:tabs>
        <w:autoSpaceDE w:val="0"/>
        <w:autoSpaceDN w:val="0"/>
        <w:spacing w:after="0" w:line="265" w:lineRule="exact"/>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Застосування  ринкових</w:t>
      </w:r>
      <w:r w:rsidRPr="00601626">
        <w:rPr>
          <w:rFonts w:ascii="Times New Roman" w:eastAsia="Times New Roman" w:hAnsi="Times New Roman"/>
          <w:sz w:val="24"/>
          <w:szCs w:val="24"/>
          <w:lang w:eastAsia="uk-UA" w:bidi="uk-UA"/>
        </w:rPr>
        <w:tab/>
        <w:t>механізмів</w:t>
      </w:r>
      <w:r w:rsidRPr="00601626">
        <w:rPr>
          <w:rFonts w:ascii="Times New Roman" w:eastAsia="Times New Roman" w:hAnsi="Times New Roman"/>
          <w:sz w:val="24"/>
          <w:szCs w:val="24"/>
          <w:lang w:eastAsia="uk-UA" w:bidi="uk-UA"/>
        </w:rPr>
        <w:tab/>
        <w:t>для  вирішення вказаної проблеми не є можливим, оскільки здійснення вищезазначених заходів є засобом державного регулювання та відповідно до Податкового кодексу України є компетенцією сільської ради.</w:t>
      </w:r>
    </w:p>
    <w:p w:rsidR="00601626" w:rsidRPr="00601626" w:rsidRDefault="00601626" w:rsidP="00601626">
      <w:pPr>
        <w:widowControl w:val="0"/>
        <w:autoSpaceDE w:val="0"/>
        <w:autoSpaceDN w:val="0"/>
        <w:spacing w:before="62" w:after="0" w:line="240" w:lineRule="auto"/>
        <w:ind w:right="286"/>
        <w:jc w:val="both"/>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5" w:after="0" w:line="240" w:lineRule="auto"/>
        <w:ind w:right="290" w:firstLine="782"/>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Обґрунтування неможливості вирішення проблеми за допомогою діючих регуляторних актів:</w:t>
      </w:r>
    </w:p>
    <w:p w:rsidR="00601626" w:rsidRPr="00601626" w:rsidRDefault="00601626" w:rsidP="00601626">
      <w:pPr>
        <w:widowControl w:val="0"/>
        <w:autoSpaceDE w:val="0"/>
        <w:autoSpaceDN w:val="0"/>
        <w:spacing w:after="0" w:line="240" w:lineRule="auto"/>
        <w:ind w:right="285" w:firstLine="782"/>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Зазначена проблема не може бути вирішена за допомогою діючих регуляторних актів з огляду на вимоги Податкового кодексу України. А саме, у разі, якщо сільська рада у термін до 1 липня не прийняла та до 15 липня не оприлюднила рішення про встановлення податку на нерухоме майно, відмінне від земельної ділянки, на наступний рік, такий податок справляється, виходячи з норми Податкового кодексу України із застосуванням їх мінімальних ставок.</w:t>
      </w:r>
    </w:p>
    <w:p w:rsidR="00601626" w:rsidRPr="00601626" w:rsidRDefault="00601626" w:rsidP="00601626">
      <w:pPr>
        <w:widowControl w:val="0"/>
        <w:autoSpaceDE w:val="0"/>
        <w:autoSpaceDN w:val="0"/>
        <w:spacing w:after="0" w:line="240" w:lineRule="auto"/>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У зв’язку з цим виникла потреба у прийнятті даного регуляторного акта.</w:t>
      </w:r>
    </w:p>
    <w:p w:rsidR="00601626" w:rsidRPr="00601626" w:rsidRDefault="00601626" w:rsidP="00601626">
      <w:pPr>
        <w:widowControl w:val="0"/>
        <w:autoSpaceDE w:val="0"/>
        <w:autoSpaceDN w:val="0"/>
        <w:spacing w:after="0" w:line="240" w:lineRule="auto"/>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1" w:after="0" w:line="274" w:lineRule="exact"/>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ІІ. Цілі державного регулювання</w:t>
      </w:r>
    </w:p>
    <w:p w:rsidR="00601626" w:rsidRPr="00601626" w:rsidRDefault="00601626" w:rsidP="00601626">
      <w:pPr>
        <w:widowControl w:val="0"/>
        <w:autoSpaceDE w:val="0"/>
        <w:autoSpaceDN w:val="0"/>
        <w:spacing w:before="1" w:after="0" w:line="274" w:lineRule="exact"/>
        <w:jc w:val="both"/>
        <w:outlineLvl w:val="0"/>
        <w:rPr>
          <w:rFonts w:ascii="Times New Roman" w:eastAsia="Times New Roman" w:hAnsi="Times New Roman"/>
          <w:b/>
          <w:bCs/>
          <w:sz w:val="24"/>
          <w:szCs w:val="24"/>
          <w:lang w:eastAsia="uk-UA" w:bidi="uk-UA"/>
        </w:rPr>
      </w:pPr>
    </w:p>
    <w:p w:rsidR="00601626" w:rsidRPr="00601626" w:rsidRDefault="00601626" w:rsidP="00601626">
      <w:pPr>
        <w:widowControl w:val="0"/>
        <w:autoSpaceDE w:val="0"/>
        <w:autoSpaceDN w:val="0"/>
        <w:spacing w:after="0" w:line="240" w:lineRule="auto"/>
        <w:ind w:right="281"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lastRenderedPageBreak/>
        <w:t>Цілі державного регулювання безпосередньо пов’язані з розв’язанням проблеми, яка може виникнути в нашій громаді у 2022 році.</w:t>
      </w:r>
    </w:p>
    <w:p w:rsidR="00601626" w:rsidRPr="00601626" w:rsidRDefault="00601626" w:rsidP="00601626">
      <w:pPr>
        <w:widowControl w:val="0"/>
        <w:autoSpaceDE w:val="0"/>
        <w:autoSpaceDN w:val="0"/>
        <w:spacing w:after="0" w:line="240" w:lineRule="auto"/>
        <w:ind w:right="280"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Проект регуляторного акту спрямований на виконання норм статей 10,12 та 265 Податкового кодексу України в частині встановлення місцевих податків та зборів та ставить перед собою досягнення наступних</w:t>
      </w:r>
      <w:r w:rsidRPr="00601626">
        <w:rPr>
          <w:rFonts w:ascii="Times New Roman" w:eastAsia="Times New Roman" w:hAnsi="Times New Roman"/>
          <w:spacing w:val="-3"/>
          <w:sz w:val="24"/>
          <w:szCs w:val="24"/>
          <w:lang w:eastAsia="uk-UA" w:bidi="uk-UA"/>
        </w:rPr>
        <w:t xml:space="preserve"> </w:t>
      </w:r>
      <w:r w:rsidRPr="00601626">
        <w:rPr>
          <w:rFonts w:ascii="Times New Roman" w:eastAsia="Times New Roman" w:hAnsi="Times New Roman"/>
          <w:sz w:val="24"/>
          <w:szCs w:val="24"/>
          <w:lang w:eastAsia="uk-UA" w:bidi="uk-UA"/>
        </w:rPr>
        <w:t>цілей:</w:t>
      </w:r>
    </w:p>
    <w:p w:rsidR="00601626" w:rsidRPr="00601626" w:rsidRDefault="00601626" w:rsidP="00601626">
      <w:pPr>
        <w:widowControl w:val="0"/>
        <w:numPr>
          <w:ilvl w:val="1"/>
          <w:numId w:val="7"/>
        </w:numPr>
        <w:tabs>
          <w:tab w:val="left" w:pos="1339"/>
        </w:tabs>
        <w:autoSpaceDE w:val="0"/>
        <w:autoSpaceDN w:val="0"/>
        <w:spacing w:after="0" w:line="240" w:lineRule="auto"/>
        <w:ind w:left="0" w:right="291" w:firstLine="851"/>
        <w:jc w:val="both"/>
        <w:rPr>
          <w:rFonts w:ascii="Times New Roman" w:hAnsi="Times New Roman"/>
          <w:sz w:val="24"/>
        </w:rPr>
      </w:pPr>
      <w:r w:rsidRPr="00601626">
        <w:rPr>
          <w:rFonts w:ascii="Times New Roman" w:hAnsi="Times New Roman"/>
          <w:sz w:val="24"/>
        </w:rPr>
        <w:t>виконання вимог чинного законодавства (в першу чергу в частині дотримання норм</w:t>
      </w:r>
      <w:r w:rsidRPr="00601626">
        <w:rPr>
          <w:rFonts w:ascii="Times New Roman" w:hAnsi="Times New Roman"/>
          <w:spacing w:val="-2"/>
          <w:sz w:val="24"/>
        </w:rPr>
        <w:t xml:space="preserve"> </w:t>
      </w:r>
      <w:r w:rsidRPr="00601626">
        <w:rPr>
          <w:rFonts w:ascii="Times New Roman" w:hAnsi="Times New Roman"/>
          <w:sz w:val="24"/>
        </w:rPr>
        <w:t>ПКУ);</w:t>
      </w:r>
    </w:p>
    <w:p w:rsidR="00601626" w:rsidRPr="00601626" w:rsidRDefault="00601626" w:rsidP="00601626">
      <w:pPr>
        <w:widowControl w:val="0"/>
        <w:numPr>
          <w:ilvl w:val="1"/>
          <w:numId w:val="7"/>
        </w:numPr>
        <w:tabs>
          <w:tab w:val="left" w:pos="1330"/>
        </w:tabs>
        <w:autoSpaceDE w:val="0"/>
        <w:autoSpaceDN w:val="0"/>
        <w:spacing w:after="0" w:line="240" w:lineRule="auto"/>
        <w:ind w:left="0" w:right="285" w:firstLine="709"/>
        <w:jc w:val="both"/>
        <w:rPr>
          <w:rFonts w:ascii="Times New Roman" w:hAnsi="Times New Roman"/>
          <w:sz w:val="24"/>
        </w:rPr>
      </w:pPr>
      <w:r w:rsidRPr="00601626">
        <w:rPr>
          <w:rFonts w:ascii="Times New Roman" w:hAnsi="Times New Roman"/>
          <w:sz w:val="24"/>
        </w:rPr>
        <w:t>встановлення доцільних та обґрунтованих розмірів ставок податку на нерухоме майно, відмінне від земельної ділянки, з урахуванням рівня платоспроможності суб’єктів господарювання відповідно до Податкового кодексу</w:t>
      </w:r>
      <w:r w:rsidRPr="00601626">
        <w:rPr>
          <w:rFonts w:ascii="Times New Roman" w:hAnsi="Times New Roman"/>
          <w:spacing w:val="-7"/>
          <w:sz w:val="24"/>
        </w:rPr>
        <w:t xml:space="preserve"> </w:t>
      </w:r>
      <w:r w:rsidRPr="00601626">
        <w:rPr>
          <w:rFonts w:ascii="Times New Roman" w:hAnsi="Times New Roman"/>
          <w:sz w:val="24"/>
        </w:rPr>
        <w:t>України;</w:t>
      </w:r>
    </w:p>
    <w:p w:rsidR="00601626" w:rsidRPr="00601626" w:rsidRDefault="00601626" w:rsidP="00601626">
      <w:pPr>
        <w:widowControl w:val="0"/>
        <w:numPr>
          <w:ilvl w:val="1"/>
          <w:numId w:val="7"/>
        </w:numPr>
        <w:tabs>
          <w:tab w:val="left" w:pos="1373"/>
        </w:tabs>
        <w:autoSpaceDE w:val="0"/>
        <w:autoSpaceDN w:val="0"/>
        <w:spacing w:after="0" w:line="240" w:lineRule="auto"/>
        <w:ind w:left="0" w:right="285" w:firstLine="709"/>
        <w:jc w:val="both"/>
        <w:rPr>
          <w:rFonts w:ascii="Times New Roman" w:hAnsi="Times New Roman"/>
          <w:sz w:val="24"/>
        </w:rPr>
      </w:pPr>
      <w:r w:rsidRPr="00601626">
        <w:rPr>
          <w:rFonts w:ascii="Times New Roman" w:hAnsi="Times New Roman"/>
          <w:sz w:val="24"/>
        </w:rPr>
        <w:t>відкритість процедури, прозорість дій органу місцевого самоврядування при вирішенні питань щодо механізму справляння та порядок сплати податку на нерухоме майно, відмінне від земельної</w:t>
      </w:r>
      <w:r w:rsidRPr="00601626">
        <w:rPr>
          <w:rFonts w:ascii="Times New Roman" w:hAnsi="Times New Roman"/>
          <w:spacing w:val="-3"/>
          <w:sz w:val="24"/>
        </w:rPr>
        <w:t xml:space="preserve"> </w:t>
      </w:r>
      <w:r w:rsidRPr="00601626">
        <w:rPr>
          <w:rFonts w:ascii="Times New Roman" w:hAnsi="Times New Roman"/>
          <w:sz w:val="24"/>
        </w:rPr>
        <w:t>ділянки,;</w:t>
      </w:r>
    </w:p>
    <w:p w:rsidR="00601626" w:rsidRPr="00601626" w:rsidRDefault="00601626" w:rsidP="00601626">
      <w:pPr>
        <w:widowControl w:val="0"/>
        <w:numPr>
          <w:ilvl w:val="1"/>
          <w:numId w:val="7"/>
        </w:numPr>
        <w:tabs>
          <w:tab w:val="left" w:pos="1373"/>
        </w:tabs>
        <w:autoSpaceDE w:val="0"/>
        <w:autoSpaceDN w:val="0"/>
        <w:spacing w:after="0" w:line="240" w:lineRule="auto"/>
        <w:ind w:left="0" w:right="285" w:firstLine="709"/>
        <w:jc w:val="both"/>
        <w:rPr>
          <w:rFonts w:ascii="Times New Roman" w:hAnsi="Times New Roman"/>
          <w:sz w:val="24"/>
        </w:rPr>
      </w:pPr>
      <w:r w:rsidRPr="00601626">
        <w:rPr>
          <w:rFonts w:ascii="Times New Roman" w:hAnsi="Times New Roman"/>
          <w:sz w:val="24"/>
        </w:rPr>
        <w:t>забезпечення додаткових надходжень до бюджету об’єднаної територіальної громади з метою забезпечення належного фінансування програми соціально-економічного розвитку</w:t>
      </w:r>
      <w:r w:rsidRPr="00601626">
        <w:rPr>
          <w:rFonts w:ascii="Times New Roman" w:hAnsi="Times New Roman"/>
          <w:spacing w:val="-11"/>
          <w:sz w:val="24"/>
        </w:rPr>
        <w:t xml:space="preserve"> </w:t>
      </w:r>
      <w:r w:rsidRPr="00601626">
        <w:rPr>
          <w:rFonts w:ascii="Times New Roman" w:hAnsi="Times New Roman"/>
          <w:sz w:val="24"/>
        </w:rPr>
        <w:t>;</w:t>
      </w:r>
    </w:p>
    <w:p w:rsidR="00601626" w:rsidRPr="00601626" w:rsidRDefault="00601626" w:rsidP="00601626">
      <w:pPr>
        <w:widowControl w:val="0"/>
        <w:numPr>
          <w:ilvl w:val="1"/>
          <w:numId w:val="7"/>
        </w:numPr>
        <w:tabs>
          <w:tab w:val="left" w:pos="1351"/>
        </w:tabs>
        <w:autoSpaceDE w:val="0"/>
        <w:autoSpaceDN w:val="0"/>
        <w:spacing w:after="0" w:line="240" w:lineRule="auto"/>
        <w:ind w:left="0" w:right="282" w:firstLine="709"/>
        <w:jc w:val="both"/>
        <w:rPr>
          <w:rFonts w:ascii="Times New Roman" w:hAnsi="Times New Roman"/>
          <w:sz w:val="24"/>
        </w:rPr>
      </w:pPr>
      <w:r w:rsidRPr="00601626">
        <w:rPr>
          <w:rFonts w:ascii="Times New Roman" w:hAnsi="Times New Roman"/>
          <w:sz w:val="24"/>
        </w:rPr>
        <w:t xml:space="preserve">приведення рішення сільської ради у відповідність до норм та вимог Закону України </w:t>
      </w:r>
      <w:r w:rsidRPr="00601626">
        <w:rPr>
          <w:rFonts w:ascii="Times New Roman" w:hAnsi="Times New Roman"/>
          <w:spacing w:val="-3"/>
          <w:sz w:val="24"/>
        </w:rPr>
        <w:t xml:space="preserve">«Про </w:t>
      </w:r>
      <w:r w:rsidRPr="00601626">
        <w:rPr>
          <w:rFonts w:ascii="Times New Roman" w:hAnsi="Times New Roman"/>
          <w:sz w:val="24"/>
        </w:rPr>
        <w:t>засади державної регуляторної політики у сфері господарської діяльності» та податкового кодексу</w:t>
      </w:r>
      <w:r w:rsidRPr="00601626">
        <w:rPr>
          <w:rFonts w:ascii="Times New Roman" w:hAnsi="Times New Roman"/>
          <w:spacing w:val="-8"/>
          <w:sz w:val="24"/>
        </w:rPr>
        <w:t xml:space="preserve"> </w:t>
      </w:r>
      <w:r w:rsidRPr="00601626">
        <w:rPr>
          <w:rFonts w:ascii="Times New Roman" w:hAnsi="Times New Roman"/>
          <w:sz w:val="24"/>
        </w:rPr>
        <w:t>України.</w:t>
      </w:r>
    </w:p>
    <w:p w:rsidR="00601626" w:rsidRPr="00601626" w:rsidRDefault="00601626" w:rsidP="00601626">
      <w:pPr>
        <w:widowControl w:val="0"/>
        <w:autoSpaceDE w:val="0"/>
        <w:autoSpaceDN w:val="0"/>
        <w:spacing w:before="3" w:after="0" w:line="240" w:lineRule="auto"/>
        <w:ind w:firstLine="709"/>
        <w:rPr>
          <w:rFonts w:ascii="Times New Roman" w:eastAsia="Times New Roman" w:hAnsi="Times New Roman"/>
          <w:sz w:val="28"/>
          <w:szCs w:val="24"/>
          <w:lang w:eastAsia="uk-UA" w:bidi="uk-UA"/>
        </w:rPr>
      </w:pPr>
    </w:p>
    <w:p w:rsidR="00601626" w:rsidRPr="00601626" w:rsidRDefault="00601626" w:rsidP="00601626">
      <w:pPr>
        <w:widowControl w:val="0"/>
        <w:numPr>
          <w:ilvl w:val="2"/>
          <w:numId w:val="7"/>
        </w:numPr>
        <w:tabs>
          <w:tab w:val="left" w:pos="1684"/>
        </w:tabs>
        <w:autoSpaceDE w:val="0"/>
        <w:autoSpaceDN w:val="0"/>
        <w:spacing w:after="0" w:line="240" w:lineRule="auto"/>
        <w:ind w:hanging="401"/>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Визначення та оцінка альтернативних способів досягнення</w:t>
      </w:r>
      <w:r w:rsidRPr="00601626">
        <w:rPr>
          <w:rFonts w:ascii="Times New Roman" w:eastAsia="Times New Roman" w:hAnsi="Times New Roman"/>
          <w:b/>
          <w:bCs/>
          <w:spacing w:val="-8"/>
          <w:sz w:val="24"/>
          <w:szCs w:val="24"/>
          <w:lang w:eastAsia="uk-UA" w:bidi="uk-UA"/>
        </w:rPr>
        <w:t xml:space="preserve"> </w:t>
      </w:r>
      <w:r w:rsidRPr="00601626">
        <w:rPr>
          <w:rFonts w:ascii="Times New Roman" w:eastAsia="Times New Roman" w:hAnsi="Times New Roman"/>
          <w:b/>
          <w:bCs/>
          <w:sz w:val="24"/>
          <w:szCs w:val="24"/>
          <w:lang w:eastAsia="uk-UA" w:bidi="uk-UA"/>
        </w:rPr>
        <w:t>цілей</w:t>
      </w:r>
    </w:p>
    <w:p w:rsidR="00601626" w:rsidRPr="00601626" w:rsidRDefault="00601626" w:rsidP="00601626">
      <w:pPr>
        <w:widowControl w:val="0"/>
        <w:autoSpaceDE w:val="0"/>
        <w:autoSpaceDN w:val="0"/>
        <w:spacing w:before="9" w:after="0" w:line="240" w:lineRule="auto"/>
        <w:rPr>
          <w:rFonts w:ascii="Times New Roman" w:eastAsia="Times New Roman" w:hAnsi="Times New Roman"/>
          <w:b/>
          <w:sz w:val="23"/>
          <w:szCs w:val="24"/>
          <w:lang w:eastAsia="uk-UA" w:bidi="uk-UA"/>
        </w:rPr>
      </w:pPr>
    </w:p>
    <w:p w:rsidR="00601626" w:rsidRPr="00601626" w:rsidRDefault="00601626" w:rsidP="00601626">
      <w:pPr>
        <w:widowControl w:val="0"/>
        <w:numPr>
          <w:ilvl w:val="0"/>
          <w:numId w:val="6"/>
        </w:numPr>
        <w:tabs>
          <w:tab w:val="left" w:pos="543"/>
        </w:tabs>
        <w:autoSpaceDE w:val="0"/>
        <w:autoSpaceDN w:val="0"/>
        <w:spacing w:after="12" w:line="240" w:lineRule="auto"/>
        <w:ind w:hanging="241"/>
        <w:rPr>
          <w:b/>
          <w:sz w:val="24"/>
        </w:rPr>
      </w:pPr>
      <w:r w:rsidRPr="00601626">
        <w:rPr>
          <w:b/>
          <w:sz w:val="24"/>
        </w:rPr>
        <w:t>Визначення альтернативних</w:t>
      </w:r>
      <w:r w:rsidRPr="00601626">
        <w:rPr>
          <w:b/>
          <w:spacing w:val="-1"/>
          <w:sz w:val="24"/>
        </w:rPr>
        <w:t xml:space="preserve"> </w:t>
      </w:r>
      <w:r w:rsidRPr="00601626">
        <w:rPr>
          <w:b/>
          <w:sz w:val="24"/>
        </w:rPr>
        <w:t>способів</w:t>
      </w:r>
    </w:p>
    <w:p w:rsidR="00601626" w:rsidRPr="00601626" w:rsidRDefault="00601626" w:rsidP="00601626">
      <w:pPr>
        <w:spacing w:after="0" w:line="240" w:lineRule="auto"/>
        <w:rPr>
          <w:rFonts w:cs="Arial"/>
          <w:sz w:val="20"/>
          <w:szCs w:val="20"/>
          <w:lang w:eastAsia="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01626" w:rsidRPr="00601626" w:rsidTr="00CE07D4">
        <w:tc>
          <w:tcPr>
            <w:tcW w:w="4927" w:type="dxa"/>
            <w:shd w:val="clear" w:color="auto" w:fill="auto"/>
          </w:tcPr>
          <w:p w:rsidR="00601626" w:rsidRPr="00601626" w:rsidRDefault="00601626" w:rsidP="00601626">
            <w:pPr>
              <w:widowControl w:val="0"/>
              <w:autoSpaceDE w:val="0"/>
              <w:autoSpaceDN w:val="0"/>
              <w:spacing w:after="0" w:line="248" w:lineRule="exact"/>
              <w:ind w:left="1408"/>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Вид альтернативи</w:t>
            </w:r>
          </w:p>
        </w:tc>
        <w:tc>
          <w:tcPr>
            <w:tcW w:w="4927" w:type="dxa"/>
            <w:shd w:val="clear" w:color="auto" w:fill="auto"/>
          </w:tcPr>
          <w:p w:rsidR="00601626" w:rsidRPr="00601626" w:rsidRDefault="00601626" w:rsidP="00601626">
            <w:pPr>
              <w:widowControl w:val="0"/>
              <w:autoSpaceDE w:val="0"/>
              <w:autoSpaceDN w:val="0"/>
              <w:spacing w:after="0" w:line="248" w:lineRule="exact"/>
              <w:ind w:left="1249"/>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Опис альтернативи</w:t>
            </w:r>
          </w:p>
        </w:tc>
      </w:tr>
      <w:tr w:rsidR="00601626" w:rsidRPr="00601626" w:rsidTr="00CE07D4">
        <w:tc>
          <w:tcPr>
            <w:tcW w:w="4927" w:type="dxa"/>
            <w:shd w:val="clear" w:color="auto" w:fill="auto"/>
          </w:tcPr>
          <w:p w:rsidR="00601626" w:rsidRPr="00601626" w:rsidRDefault="00601626" w:rsidP="00601626">
            <w:pPr>
              <w:widowControl w:val="0"/>
              <w:autoSpaceDE w:val="0"/>
              <w:autoSpaceDN w:val="0"/>
              <w:spacing w:after="0" w:line="267" w:lineRule="exact"/>
              <w:ind w:left="6"/>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1</w:t>
            </w:r>
          </w:p>
          <w:p w:rsidR="00601626" w:rsidRPr="00601626" w:rsidRDefault="00601626" w:rsidP="00601626">
            <w:pPr>
              <w:widowControl w:val="0"/>
              <w:autoSpaceDE w:val="0"/>
              <w:autoSpaceDN w:val="0"/>
              <w:spacing w:after="0" w:line="240" w:lineRule="auto"/>
              <w:ind w:left="6"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 виносити на розгляд сесії сільської ради та не приймати рішення сільської ради «Про встановлення податку на нерухоме майно, відмінне від земельної ділянки, та ставок і пільг зі сплати податку на 2022 рік»</w:t>
            </w:r>
          </w:p>
        </w:tc>
        <w:tc>
          <w:tcPr>
            <w:tcW w:w="4927" w:type="dxa"/>
            <w:shd w:val="clear" w:color="auto" w:fill="auto"/>
          </w:tcPr>
          <w:p w:rsidR="00601626" w:rsidRPr="00601626" w:rsidRDefault="00601626" w:rsidP="00601626">
            <w:pPr>
              <w:widowControl w:val="0"/>
              <w:autoSpaceDE w:val="0"/>
              <w:autoSpaceDN w:val="0"/>
              <w:spacing w:after="0" w:line="267"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не може бути прийнятною.</w:t>
            </w:r>
          </w:p>
          <w:p w:rsidR="00601626" w:rsidRPr="00601626" w:rsidRDefault="00601626" w:rsidP="00601626">
            <w:pPr>
              <w:widowControl w:val="0"/>
              <w:autoSpaceDE w:val="0"/>
              <w:autoSpaceDN w:val="0"/>
              <w:spacing w:after="0" w:line="240" w:lineRule="auto"/>
              <w:ind w:left="1"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 разі не прийняття запропонованого рішення, відповідно до п 12.3.5.ст 12 ПКУ, для справляння податку на нерухоме майно, відмінне від земельної ділянки, будуть застосовуватись мінімальні ставки, тобто 0%, що призведе до втрат дохідної частини бюджету ТГ і ,як наслідок, до зменшення</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фінансування.</w:t>
            </w:r>
          </w:p>
          <w:p w:rsidR="00601626" w:rsidRPr="00601626" w:rsidRDefault="00601626" w:rsidP="00601626">
            <w:pPr>
              <w:widowControl w:val="0"/>
              <w:autoSpaceDE w:val="0"/>
              <w:autoSpaceDN w:val="0"/>
              <w:spacing w:before="1" w:after="0" w:line="270" w:lineRule="atLeas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Негативно вплине така ситуація на громаду, адже відсутність надходжень поставить під загрозу фінансування соціально важливих програм</w:t>
            </w:r>
          </w:p>
        </w:tc>
      </w:tr>
      <w:tr w:rsidR="00601626" w:rsidRPr="00601626" w:rsidTr="00CE07D4">
        <w:tc>
          <w:tcPr>
            <w:tcW w:w="4927" w:type="dxa"/>
            <w:shd w:val="clear" w:color="auto" w:fill="auto"/>
          </w:tcPr>
          <w:p w:rsidR="00601626" w:rsidRPr="00601626" w:rsidRDefault="00601626" w:rsidP="00601626">
            <w:pPr>
              <w:widowControl w:val="0"/>
              <w:autoSpaceDE w:val="0"/>
              <w:autoSpaceDN w:val="0"/>
              <w:spacing w:after="0" w:line="267" w:lineRule="exact"/>
              <w:ind w:left="6"/>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p w:rsidR="00601626" w:rsidRPr="00601626" w:rsidRDefault="00601626" w:rsidP="00601626">
            <w:pPr>
              <w:widowControl w:val="0"/>
              <w:autoSpaceDE w:val="0"/>
              <w:autoSpaceDN w:val="0"/>
              <w:spacing w:after="0" w:line="240" w:lineRule="auto"/>
              <w:ind w:left="6"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Прийняття рішення «Про встановлення податку на нерухоме майно, відмінне від земельної ділянки, та ставок і пільг зі сплати податку на 2022 рік» в запропонованій формі</w:t>
            </w:r>
          </w:p>
        </w:tc>
        <w:tc>
          <w:tcPr>
            <w:tcW w:w="4927" w:type="dxa"/>
            <w:shd w:val="clear" w:color="auto" w:fill="auto"/>
          </w:tcPr>
          <w:p w:rsidR="00601626" w:rsidRPr="00601626" w:rsidRDefault="00601626" w:rsidP="00601626">
            <w:pPr>
              <w:widowControl w:val="0"/>
              <w:autoSpaceDE w:val="0"/>
              <w:autoSpaceDN w:val="0"/>
              <w:spacing w:after="0" w:line="240" w:lineRule="auto"/>
              <w:ind w:left="1" w:right="-1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є найбільш прийнятна. Відповідно до запропоновано проекту рішення ставки податку на нерухоме майно, відмінне від земельної ділянки, залишаються практично на рівні 2021</w:t>
            </w:r>
            <w:r w:rsidRPr="00601626">
              <w:rPr>
                <w:rFonts w:ascii="Times New Roman" w:eastAsia="Times New Roman" w:hAnsi="Times New Roman"/>
                <w:spacing w:val="-5"/>
                <w:sz w:val="24"/>
                <w:lang w:eastAsia="uk-UA" w:bidi="uk-UA"/>
              </w:rPr>
              <w:t xml:space="preserve"> </w:t>
            </w:r>
            <w:r w:rsidRPr="00601626">
              <w:rPr>
                <w:rFonts w:ascii="Times New Roman" w:eastAsia="Times New Roman" w:hAnsi="Times New Roman"/>
                <w:sz w:val="24"/>
                <w:lang w:eastAsia="uk-UA" w:bidi="uk-UA"/>
              </w:rPr>
              <w:t>року.</w:t>
            </w:r>
          </w:p>
          <w:p w:rsidR="00601626" w:rsidRPr="00601626" w:rsidRDefault="00601626" w:rsidP="00601626">
            <w:pPr>
              <w:widowControl w:val="0"/>
              <w:autoSpaceDE w:val="0"/>
              <w:autoSpaceDN w:val="0"/>
              <w:spacing w:after="0" w:line="270" w:lineRule="atLeast"/>
              <w:ind w:left="1" w:right="39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Забезпечує досягнення цілей державного регулювання повного мірою.</w:t>
            </w:r>
          </w:p>
          <w:p w:rsidR="00601626" w:rsidRPr="00601626" w:rsidRDefault="00601626" w:rsidP="00601626">
            <w:pPr>
              <w:widowControl w:val="0"/>
              <w:autoSpaceDE w:val="0"/>
              <w:autoSpaceDN w:val="0"/>
              <w:spacing w:after="0" w:line="259"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Встановлення запропонованих ставок</w:t>
            </w:r>
          </w:p>
          <w:p w:rsidR="00601626" w:rsidRPr="00601626" w:rsidRDefault="00601626" w:rsidP="00601626">
            <w:pPr>
              <w:widowControl w:val="0"/>
              <w:autoSpaceDE w:val="0"/>
              <w:autoSpaceDN w:val="0"/>
              <w:spacing w:after="0" w:line="240" w:lineRule="auto"/>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податку на нерухоме майно, відмінне від земельної ділянки, надасть можливість отримати орієнтовно 600,00 тис грн. у 2022</w:t>
            </w:r>
          </w:p>
          <w:p w:rsidR="00601626" w:rsidRPr="00601626" w:rsidRDefault="00601626" w:rsidP="00601626">
            <w:pPr>
              <w:widowControl w:val="0"/>
              <w:autoSpaceDE w:val="0"/>
              <w:autoSpaceDN w:val="0"/>
              <w:spacing w:after="0" w:line="263"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році.</w:t>
            </w:r>
          </w:p>
        </w:tc>
      </w:tr>
      <w:tr w:rsidR="00601626" w:rsidRPr="00601626" w:rsidTr="00CE07D4">
        <w:trPr>
          <w:trHeight w:val="3012"/>
        </w:trPr>
        <w:tc>
          <w:tcPr>
            <w:tcW w:w="4927" w:type="dxa"/>
            <w:shd w:val="clear" w:color="auto" w:fill="auto"/>
          </w:tcPr>
          <w:p w:rsidR="00601626" w:rsidRPr="00601626" w:rsidRDefault="00601626" w:rsidP="00601626">
            <w:pPr>
              <w:widowControl w:val="0"/>
              <w:autoSpaceDE w:val="0"/>
              <w:autoSpaceDN w:val="0"/>
              <w:spacing w:after="0" w:line="255"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Альтернатива 3</w:t>
            </w:r>
          </w:p>
          <w:p w:rsidR="00601626" w:rsidRPr="00601626" w:rsidRDefault="00601626" w:rsidP="00601626">
            <w:pPr>
              <w:widowControl w:val="0"/>
              <w:tabs>
                <w:tab w:val="left" w:pos="1645"/>
              </w:tabs>
              <w:autoSpaceDE w:val="0"/>
              <w:autoSpaceDN w:val="0"/>
              <w:spacing w:after="0" w:line="256" w:lineRule="exact"/>
              <w:ind w:left="6" w:right="-2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Встановлення</w:t>
            </w:r>
            <w:r w:rsidRPr="00601626">
              <w:rPr>
                <w:rFonts w:ascii="Times New Roman" w:eastAsia="Times New Roman" w:hAnsi="Times New Roman"/>
                <w:sz w:val="24"/>
                <w:lang w:eastAsia="uk-UA" w:bidi="uk-UA"/>
              </w:rPr>
              <w:tab/>
              <w:t>максимальних ставок</w:t>
            </w:r>
            <w:r w:rsidRPr="00601626">
              <w:rPr>
                <w:rFonts w:ascii="Times New Roman" w:eastAsia="Times New Roman" w:hAnsi="Times New Roman"/>
                <w:spacing w:val="16"/>
                <w:sz w:val="24"/>
                <w:lang w:eastAsia="uk-UA" w:bidi="uk-UA"/>
              </w:rPr>
              <w:t xml:space="preserve"> </w:t>
            </w:r>
            <w:r w:rsidRPr="00601626">
              <w:rPr>
                <w:rFonts w:ascii="Times New Roman" w:eastAsia="Times New Roman" w:hAnsi="Times New Roman"/>
                <w:sz w:val="24"/>
                <w:lang w:eastAsia="uk-UA" w:bidi="uk-UA"/>
              </w:rPr>
              <w:t>податку</w:t>
            </w:r>
          </w:p>
          <w:p w:rsidR="00601626" w:rsidRPr="00601626" w:rsidRDefault="00601626" w:rsidP="00601626">
            <w:pPr>
              <w:widowControl w:val="0"/>
              <w:autoSpaceDE w:val="0"/>
              <w:autoSpaceDN w:val="0"/>
              <w:spacing w:after="0" w:line="256" w:lineRule="exact"/>
              <w:ind w:left="6"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w:t>
            </w:r>
            <w:r w:rsidRPr="00601626">
              <w:rPr>
                <w:rFonts w:ascii="Times New Roman" w:eastAsia="Times New Roman" w:hAnsi="Times New Roman"/>
                <w:spacing w:val="17"/>
                <w:sz w:val="24"/>
                <w:lang w:eastAsia="uk-UA" w:bidi="uk-UA"/>
              </w:rPr>
              <w:t xml:space="preserve"> </w:t>
            </w:r>
            <w:r w:rsidRPr="00601626">
              <w:rPr>
                <w:rFonts w:ascii="Times New Roman" w:eastAsia="Times New Roman" w:hAnsi="Times New Roman"/>
                <w:sz w:val="24"/>
                <w:lang w:eastAsia="uk-UA" w:bidi="uk-UA"/>
              </w:rPr>
              <w:t>нерухоме</w:t>
            </w:r>
            <w:r w:rsidRPr="00601626">
              <w:rPr>
                <w:rFonts w:ascii="Times New Roman" w:eastAsia="Times New Roman" w:hAnsi="Times New Roman"/>
                <w:spacing w:val="17"/>
                <w:sz w:val="24"/>
                <w:lang w:eastAsia="uk-UA" w:bidi="uk-UA"/>
              </w:rPr>
              <w:t xml:space="preserve"> </w:t>
            </w:r>
            <w:r w:rsidRPr="00601626">
              <w:rPr>
                <w:rFonts w:ascii="Times New Roman" w:eastAsia="Times New Roman" w:hAnsi="Times New Roman"/>
                <w:sz w:val="24"/>
                <w:lang w:eastAsia="uk-UA" w:bidi="uk-UA"/>
              </w:rPr>
              <w:t>майно,</w:t>
            </w:r>
            <w:r w:rsidRPr="00601626">
              <w:rPr>
                <w:rFonts w:ascii="Times New Roman" w:eastAsia="Times New Roman" w:hAnsi="Times New Roman"/>
                <w:spacing w:val="18"/>
                <w:sz w:val="24"/>
                <w:lang w:eastAsia="uk-UA" w:bidi="uk-UA"/>
              </w:rPr>
              <w:t xml:space="preserve"> </w:t>
            </w:r>
            <w:r w:rsidRPr="00601626">
              <w:rPr>
                <w:rFonts w:ascii="Times New Roman" w:eastAsia="Times New Roman" w:hAnsi="Times New Roman"/>
                <w:sz w:val="24"/>
                <w:lang w:eastAsia="uk-UA" w:bidi="uk-UA"/>
              </w:rPr>
              <w:t>відмінне</w:t>
            </w:r>
            <w:r w:rsidRPr="00601626">
              <w:rPr>
                <w:rFonts w:ascii="Times New Roman" w:eastAsia="Times New Roman" w:hAnsi="Times New Roman"/>
                <w:spacing w:val="18"/>
                <w:sz w:val="24"/>
                <w:lang w:eastAsia="uk-UA" w:bidi="uk-UA"/>
              </w:rPr>
              <w:t xml:space="preserve"> </w:t>
            </w:r>
            <w:r w:rsidRPr="00601626">
              <w:rPr>
                <w:rFonts w:ascii="Times New Roman" w:eastAsia="Times New Roman" w:hAnsi="Times New Roman"/>
                <w:sz w:val="24"/>
                <w:lang w:eastAsia="uk-UA" w:bidi="uk-UA"/>
              </w:rPr>
              <w:t>від</w:t>
            </w:r>
            <w:r w:rsidRPr="00601626">
              <w:rPr>
                <w:rFonts w:ascii="Times New Roman" w:eastAsia="Times New Roman" w:hAnsi="Times New Roman"/>
                <w:spacing w:val="18"/>
                <w:sz w:val="24"/>
                <w:lang w:eastAsia="uk-UA" w:bidi="uk-UA"/>
              </w:rPr>
              <w:t xml:space="preserve"> </w:t>
            </w:r>
            <w:r w:rsidRPr="00601626">
              <w:rPr>
                <w:rFonts w:ascii="Times New Roman" w:eastAsia="Times New Roman" w:hAnsi="Times New Roman"/>
                <w:sz w:val="24"/>
                <w:lang w:eastAsia="uk-UA" w:bidi="uk-UA"/>
              </w:rPr>
              <w:t>земельної</w:t>
            </w:r>
          </w:p>
          <w:p w:rsidR="00601626" w:rsidRPr="00601626" w:rsidRDefault="00601626" w:rsidP="00601626">
            <w:pPr>
              <w:widowControl w:val="0"/>
              <w:autoSpaceDE w:val="0"/>
              <w:autoSpaceDN w:val="0"/>
              <w:spacing w:after="0" w:line="256" w:lineRule="exact"/>
              <w:ind w:left="6"/>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ділянки.</w:t>
            </w:r>
          </w:p>
        </w:tc>
        <w:tc>
          <w:tcPr>
            <w:tcW w:w="4927" w:type="dxa"/>
            <w:shd w:val="clear" w:color="auto" w:fill="auto"/>
          </w:tcPr>
          <w:p w:rsidR="00601626" w:rsidRPr="00601626" w:rsidRDefault="00601626" w:rsidP="00601626">
            <w:pPr>
              <w:widowControl w:val="0"/>
              <w:autoSpaceDE w:val="0"/>
              <w:autoSpaceDN w:val="0"/>
              <w:spacing w:after="0" w:line="255"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може бути прийнятною.</w:t>
            </w:r>
          </w:p>
          <w:p w:rsidR="00601626" w:rsidRPr="00601626" w:rsidRDefault="00601626" w:rsidP="00601626">
            <w:pPr>
              <w:widowControl w:val="0"/>
              <w:tabs>
                <w:tab w:val="left" w:pos="1692"/>
                <w:tab w:val="left" w:pos="3350"/>
                <w:tab w:val="left" w:pos="4412"/>
              </w:tabs>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Установлення</w:t>
            </w:r>
            <w:r w:rsidRPr="00601626">
              <w:rPr>
                <w:rFonts w:ascii="Times New Roman" w:eastAsia="Times New Roman" w:hAnsi="Times New Roman"/>
                <w:sz w:val="24"/>
                <w:lang w:eastAsia="uk-UA" w:bidi="uk-UA"/>
              </w:rPr>
              <w:tab/>
              <w:t>максимальної</w:t>
            </w:r>
            <w:r w:rsidRPr="00601626">
              <w:rPr>
                <w:rFonts w:ascii="Times New Roman" w:eastAsia="Times New Roman" w:hAnsi="Times New Roman"/>
                <w:sz w:val="24"/>
                <w:lang w:eastAsia="uk-UA" w:bidi="uk-UA"/>
              </w:rPr>
              <w:tab/>
              <w:t>податку</w:t>
            </w:r>
            <w:r w:rsidRPr="00601626">
              <w:rPr>
                <w:rFonts w:ascii="Times New Roman" w:eastAsia="Times New Roman" w:hAnsi="Times New Roman"/>
                <w:sz w:val="24"/>
                <w:lang w:eastAsia="uk-UA" w:bidi="uk-UA"/>
              </w:rPr>
              <w:tab/>
            </w:r>
            <w:r w:rsidRPr="00601626">
              <w:rPr>
                <w:rFonts w:ascii="Times New Roman" w:eastAsia="Times New Roman" w:hAnsi="Times New Roman"/>
                <w:spacing w:val="-8"/>
                <w:sz w:val="24"/>
                <w:lang w:eastAsia="uk-UA" w:bidi="uk-UA"/>
              </w:rPr>
              <w:t>на</w:t>
            </w:r>
          </w:p>
          <w:p w:rsidR="00601626" w:rsidRPr="00601626" w:rsidRDefault="00601626" w:rsidP="00601626">
            <w:pPr>
              <w:widowControl w:val="0"/>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нерухоме майно, відмінне від</w:t>
            </w:r>
            <w:r w:rsidRPr="00601626">
              <w:rPr>
                <w:rFonts w:ascii="Times New Roman" w:eastAsia="Times New Roman" w:hAnsi="Times New Roman"/>
                <w:spacing w:val="51"/>
                <w:sz w:val="24"/>
                <w:lang w:eastAsia="uk-UA" w:bidi="uk-UA"/>
              </w:rPr>
              <w:t xml:space="preserve"> </w:t>
            </w:r>
            <w:r w:rsidRPr="00601626">
              <w:rPr>
                <w:rFonts w:ascii="Times New Roman" w:eastAsia="Times New Roman" w:hAnsi="Times New Roman"/>
                <w:sz w:val="24"/>
                <w:lang w:eastAsia="uk-UA" w:bidi="uk-UA"/>
              </w:rPr>
              <w:t>земельної</w:t>
            </w:r>
          </w:p>
          <w:p w:rsidR="00601626" w:rsidRPr="00601626" w:rsidRDefault="00601626" w:rsidP="00601626">
            <w:pPr>
              <w:widowControl w:val="0"/>
              <w:tabs>
                <w:tab w:val="left" w:pos="1179"/>
                <w:tab w:val="left" w:pos="2724"/>
                <w:tab w:val="left" w:pos="4407"/>
              </w:tabs>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ділянки,</w:t>
            </w:r>
            <w:r w:rsidRPr="00601626">
              <w:rPr>
                <w:rFonts w:ascii="Times New Roman" w:eastAsia="Times New Roman" w:hAnsi="Times New Roman"/>
                <w:sz w:val="24"/>
                <w:lang w:eastAsia="uk-UA" w:bidi="uk-UA"/>
              </w:rPr>
              <w:tab/>
              <w:t>забезпечить</w:t>
            </w:r>
            <w:r w:rsidRPr="00601626">
              <w:rPr>
                <w:rFonts w:ascii="Times New Roman" w:eastAsia="Times New Roman" w:hAnsi="Times New Roman"/>
                <w:sz w:val="24"/>
                <w:lang w:eastAsia="uk-UA" w:bidi="uk-UA"/>
              </w:rPr>
              <w:tab/>
              <w:t>надходження</w:t>
            </w:r>
            <w:r w:rsidRPr="00601626">
              <w:rPr>
                <w:rFonts w:ascii="Times New Roman" w:eastAsia="Times New Roman" w:hAnsi="Times New Roman"/>
                <w:sz w:val="24"/>
                <w:lang w:eastAsia="uk-UA" w:bidi="uk-UA"/>
              </w:rPr>
              <w:tab/>
            </w:r>
            <w:r w:rsidRPr="00601626">
              <w:rPr>
                <w:rFonts w:ascii="Times New Roman" w:eastAsia="Times New Roman" w:hAnsi="Times New Roman"/>
                <w:spacing w:val="-9"/>
                <w:sz w:val="24"/>
                <w:lang w:eastAsia="uk-UA" w:bidi="uk-UA"/>
              </w:rPr>
              <w:t>до</w:t>
            </w:r>
          </w:p>
          <w:p w:rsidR="00601626" w:rsidRPr="00601626" w:rsidRDefault="00601626" w:rsidP="00601626">
            <w:pPr>
              <w:widowControl w:val="0"/>
              <w:tabs>
                <w:tab w:val="left" w:pos="1378"/>
                <w:tab w:val="left" w:pos="2826"/>
                <w:tab w:val="left" w:pos="4263"/>
              </w:tabs>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бюджету,</w:t>
            </w:r>
            <w:r w:rsidRPr="00601626">
              <w:rPr>
                <w:rFonts w:ascii="Times New Roman" w:eastAsia="Times New Roman" w:hAnsi="Times New Roman"/>
                <w:sz w:val="24"/>
                <w:lang w:eastAsia="uk-UA" w:bidi="uk-UA"/>
              </w:rPr>
              <w:tab/>
              <w:t>упорядкує</w:t>
            </w:r>
            <w:r w:rsidRPr="00601626">
              <w:rPr>
                <w:rFonts w:ascii="Times New Roman" w:eastAsia="Times New Roman" w:hAnsi="Times New Roman"/>
                <w:sz w:val="24"/>
                <w:lang w:eastAsia="uk-UA" w:bidi="uk-UA"/>
              </w:rPr>
              <w:tab/>
              <w:t>відносини</w:t>
            </w:r>
            <w:r w:rsidRPr="00601626">
              <w:rPr>
                <w:rFonts w:ascii="Times New Roman" w:eastAsia="Times New Roman" w:hAnsi="Times New Roman"/>
                <w:sz w:val="24"/>
                <w:lang w:eastAsia="uk-UA" w:bidi="uk-UA"/>
              </w:rPr>
              <w:tab/>
            </w:r>
            <w:r w:rsidRPr="00601626">
              <w:rPr>
                <w:rFonts w:ascii="Times New Roman" w:eastAsia="Times New Roman" w:hAnsi="Times New Roman"/>
                <w:spacing w:val="-6"/>
                <w:sz w:val="24"/>
                <w:lang w:eastAsia="uk-UA" w:bidi="uk-UA"/>
              </w:rPr>
              <w:t>між</w:t>
            </w:r>
          </w:p>
          <w:p w:rsidR="00601626" w:rsidRPr="00601626" w:rsidRDefault="00601626" w:rsidP="00601626">
            <w:pPr>
              <w:widowControl w:val="0"/>
              <w:tabs>
                <w:tab w:val="left" w:pos="1229"/>
                <w:tab w:val="left" w:pos="2510"/>
                <w:tab w:val="left" w:pos="4436"/>
              </w:tabs>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органами</w:t>
            </w:r>
            <w:r w:rsidRPr="00601626">
              <w:rPr>
                <w:rFonts w:ascii="Times New Roman" w:eastAsia="Times New Roman" w:hAnsi="Times New Roman"/>
                <w:sz w:val="24"/>
                <w:lang w:eastAsia="uk-UA" w:bidi="uk-UA"/>
              </w:rPr>
              <w:tab/>
              <w:t>місцевого</w:t>
            </w:r>
            <w:r w:rsidRPr="00601626">
              <w:rPr>
                <w:rFonts w:ascii="Times New Roman" w:eastAsia="Times New Roman" w:hAnsi="Times New Roman"/>
                <w:sz w:val="24"/>
                <w:lang w:eastAsia="uk-UA" w:bidi="uk-UA"/>
              </w:rPr>
              <w:tab/>
              <w:t>самоврядування</w:t>
            </w:r>
            <w:r w:rsidRPr="00601626">
              <w:rPr>
                <w:rFonts w:ascii="Times New Roman" w:eastAsia="Times New Roman" w:hAnsi="Times New Roman"/>
                <w:sz w:val="24"/>
                <w:lang w:eastAsia="uk-UA" w:bidi="uk-UA"/>
              </w:rPr>
              <w:tab/>
            </w:r>
            <w:r w:rsidRPr="00601626">
              <w:rPr>
                <w:rFonts w:ascii="Times New Roman" w:eastAsia="Times New Roman" w:hAnsi="Times New Roman"/>
                <w:spacing w:val="-8"/>
                <w:sz w:val="24"/>
                <w:lang w:eastAsia="uk-UA" w:bidi="uk-UA"/>
              </w:rPr>
              <w:t>та</w:t>
            </w:r>
          </w:p>
          <w:p w:rsidR="00601626" w:rsidRPr="00601626" w:rsidRDefault="00601626" w:rsidP="00601626">
            <w:pPr>
              <w:widowControl w:val="0"/>
              <w:tabs>
                <w:tab w:val="left" w:pos="1418"/>
                <w:tab w:val="left" w:pos="2832"/>
                <w:tab w:val="left" w:pos="3724"/>
                <w:tab w:val="left" w:pos="4271"/>
              </w:tabs>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власниками</w:t>
            </w:r>
            <w:r w:rsidRPr="00601626">
              <w:rPr>
                <w:rFonts w:ascii="Times New Roman" w:eastAsia="Times New Roman" w:hAnsi="Times New Roman"/>
                <w:sz w:val="24"/>
                <w:lang w:eastAsia="uk-UA" w:bidi="uk-UA"/>
              </w:rPr>
              <w:tab/>
              <w:t>нерухомого</w:t>
            </w:r>
            <w:r w:rsidRPr="00601626">
              <w:rPr>
                <w:rFonts w:ascii="Times New Roman" w:eastAsia="Times New Roman" w:hAnsi="Times New Roman"/>
                <w:sz w:val="24"/>
                <w:lang w:eastAsia="uk-UA" w:bidi="uk-UA"/>
              </w:rPr>
              <w:tab/>
              <w:t>майна,</w:t>
            </w:r>
            <w:r w:rsidRPr="00601626">
              <w:rPr>
                <w:rFonts w:ascii="Times New Roman" w:eastAsia="Times New Roman" w:hAnsi="Times New Roman"/>
                <w:sz w:val="24"/>
                <w:lang w:eastAsia="uk-UA" w:bidi="uk-UA"/>
              </w:rPr>
              <w:tab/>
              <w:t>але</w:t>
            </w:r>
            <w:r w:rsidRPr="00601626">
              <w:rPr>
                <w:rFonts w:ascii="Times New Roman" w:eastAsia="Times New Roman" w:hAnsi="Times New Roman"/>
                <w:sz w:val="24"/>
                <w:lang w:eastAsia="uk-UA" w:bidi="uk-UA"/>
              </w:rPr>
              <w:tab/>
            </w:r>
            <w:r w:rsidRPr="00601626">
              <w:rPr>
                <w:rFonts w:ascii="Times New Roman" w:eastAsia="Times New Roman" w:hAnsi="Times New Roman"/>
                <w:spacing w:val="-6"/>
                <w:sz w:val="24"/>
                <w:lang w:eastAsia="uk-UA" w:bidi="uk-UA"/>
              </w:rPr>
              <w:t>при</w:t>
            </w:r>
          </w:p>
          <w:p w:rsidR="00601626" w:rsidRPr="00601626" w:rsidRDefault="00601626" w:rsidP="00601626">
            <w:pPr>
              <w:widowControl w:val="0"/>
              <w:autoSpaceDE w:val="0"/>
              <w:autoSpaceDN w:val="0"/>
              <w:spacing w:after="0" w:line="256" w:lineRule="exact"/>
              <w:ind w:left="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цьому збільшується податкове</w:t>
            </w:r>
            <w:r w:rsidRPr="00601626">
              <w:rPr>
                <w:rFonts w:ascii="Times New Roman" w:eastAsia="Times New Roman" w:hAnsi="Times New Roman"/>
                <w:spacing w:val="-7"/>
                <w:sz w:val="24"/>
                <w:lang w:eastAsia="uk-UA" w:bidi="uk-UA"/>
              </w:rPr>
              <w:t xml:space="preserve"> </w:t>
            </w:r>
            <w:r w:rsidRPr="00601626">
              <w:rPr>
                <w:rFonts w:ascii="Times New Roman" w:eastAsia="Times New Roman" w:hAnsi="Times New Roman"/>
                <w:sz w:val="24"/>
                <w:lang w:eastAsia="uk-UA" w:bidi="uk-UA"/>
              </w:rPr>
              <w:t>навантаження</w:t>
            </w:r>
          </w:p>
          <w:p w:rsidR="00601626" w:rsidRPr="00601626" w:rsidRDefault="00601626" w:rsidP="00601626">
            <w:pPr>
              <w:widowControl w:val="0"/>
              <w:autoSpaceDE w:val="0"/>
              <w:autoSpaceDN w:val="0"/>
              <w:spacing w:after="0" w:line="256" w:lineRule="exact"/>
              <w:ind w:left="1" w:right="-2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 платників податку і спричинить</w:t>
            </w:r>
            <w:r w:rsidRPr="00601626">
              <w:rPr>
                <w:rFonts w:ascii="Times New Roman" w:eastAsia="Times New Roman" w:hAnsi="Times New Roman"/>
                <w:spacing w:val="54"/>
                <w:sz w:val="24"/>
                <w:lang w:eastAsia="uk-UA" w:bidi="uk-UA"/>
              </w:rPr>
              <w:t xml:space="preserve"> </w:t>
            </w:r>
            <w:r w:rsidRPr="00601626">
              <w:rPr>
                <w:rFonts w:ascii="Times New Roman" w:eastAsia="Times New Roman" w:hAnsi="Times New Roman"/>
                <w:sz w:val="24"/>
                <w:lang w:eastAsia="uk-UA" w:bidi="uk-UA"/>
              </w:rPr>
              <w:t>переходу</w:t>
            </w:r>
          </w:p>
          <w:p w:rsidR="00601626" w:rsidRPr="00601626" w:rsidRDefault="00601626" w:rsidP="00601626">
            <w:pPr>
              <w:widowControl w:val="0"/>
              <w:autoSpaceDE w:val="0"/>
              <w:autoSpaceDN w:val="0"/>
              <w:spacing w:after="0" w:line="250" w:lineRule="exact"/>
              <w:ind w:left="1"/>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бізнесу в «тінь».</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before="90" w:after="0" w:line="261" w:lineRule="auto"/>
        <w:ind w:left="302" w:right="284" w:firstLine="566"/>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Питання наповнення бюджету об’єднаної територіальної громади, у тому числі через встановлення обґрунтованих ставок податку на нерухоме майно, відмінне від земельної ділянки є сферою загальних інтересів суб’єктів господарювання, органів місцевого самоврядування й громади Городищенської сільської ради.</w:t>
      </w:r>
    </w:p>
    <w:p w:rsidR="00601626" w:rsidRPr="00601626" w:rsidRDefault="00601626" w:rsidP="00601626">
      <w:pPr>
        <w:widowControl w:val="0"/>
        <w:autoSpaceDE w:val="0"/>
        <w:autoSpaceDN w:val="0"/>
        <w:spacing w:before="2" w:after="0" w:line="240" w:lineRule="auto"/>
        <w:ind w:left="302" w:right="290" w:firstLine="566"/>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Стабільність надходжень, що формують загальний фонд бюджету та дозволяє забезпечити безперебійну його життєдіяльність в різних сферах, провести фінансування цільових програм, благоустрою та розвитку інфраструктури нашої громади.</w:t>
      </w:r>
    </w:p>
    <w:p w:rsidR="00601626" w:rsidRPr="00601626" w:rsidRDefault="00601626" w:rsidP="00601626">
      <w:pPr>
        <w:widowControl w:val="0"/>
        <w:autoSpaceDE w:val="0"/>
        <w:autoSpaceDN w:val="0"/>
        <w:spacing w:before="5" w:after="0" w:line="240" w:lineRule="auto"/>
        <w:rPr>
          <w:rFonts w:ascii="Times New Roman" w:eastAsia="Times New Roman" w:hAnsi="Times New Roman"/>
          <w:sz w:val="24"/>
          <w:szCs w:val="24"/>
          <w:lang w:eastAsia="uk-UA" w:bidi="uk-UA"/>
        </w:rPr>
      </w:pPr>
    </w:p>
    <w:p w:rsidR="00601626" w:rsidRPr="00601626" w:rsidRDefault="00601626" w:rsidP="00601626">
      <w:pPr>
        <w:widowControl w:val="0"/>
        <w:numPr>
          <w:ilvl w:val="0"/>
          <w:numId w:val="6"/>
        </w:numPr>
        <w:tabs>
          <w:tab w:val="left" w:pos="543"/>
        </w:tabs>
        <w:autoSpaceDE w:val="0"/>
        <w:autoSpaceDN w:val="0"/>
        <w:spacing w:after="0" w:line="274" w:lineRule="exact"/>
        <w:ind w:hanging="241"/>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Оцінка вибраних альтернативних способів досягнення</w:t>
      </w:r>
      <w:r w:rsidRPr="00601626">
        <w:rPr>
          <w:rFonts w:ascii="Times New Roman" w:eastAsia="Times New Roman" w:hAnsi="Times New Roman"/>
          <w:b/>
          <w:bCs/>
          <w:spacing w:val="-3"/>
          <w:sz w:val="24"/>
          <w:szCs w:val="24"/>
          <w:lang w:eastAsia="uk-UA" w:bidi="uk-UA"/>
        </w:rPr>
        <w:t xml:space="preserve"> </w:t>
      </w:r>
      <w:r w:rsidRPr="00601626">
        <w:rPr>
          <w:rFonts w:ascii="Times New Roman" w:eastAsia="Times New Roman" w:hAnsi="Times New Roman"/>
          <w:b/>
          <w:bCs/>
          <w:sz w:val="24"/>
          <w:szCs w:val="24"/>
          <w:lang w:eastAsia="uk-UA" w:bidi="uk-UA"/>
        </w:rPr>
        <w:t>цілей</w:t>
      </w:r>
    </w:p>
    <w:p w:rsidR="00601626" w:rsidRPr="00601626" w:rsidRDefault="00601626" w:rsidP="00601626">
      <w:pPr>
        <w:widowControl w:val="0"/>
        <w:numPr>
          <w:ilvl w:val="1"/>
          <w:numId w:val="6"/>
        </w:numPr>
        <w:tabs>
          <w:tab w:val="left" w:pos="664"/>
        </w:tabs>
        <w:autoSpaceDE w:val="0"/>
        <w:autoSpaceDN w:val="0"/>
        <w:spacing w:after="17" w:line="274" w:lineRule="exact"/>
        <w:ind w:hanging="362"/>
        <w:rPr>
          <w:rFonts w:ascii="Times New Roman" w:hAnsi="Times New Roman"/>
          <w:sz w:val="24"/>
        </w:rPr>
      </w:pPr>
      <w:r w:rsidRPr="00601626">
        <w:rPr>
          <w:rFonts w:ascii="Times New Roman" w:hAnsi="Times New Roman"/>
          <w:sz w:val="24"/>
        </w:rPr>
        <w:t>Оцінка впливу на сферу інтересів органів місцевого</w:t>
      </w:r>
      <w:r w:rsidRPr="00601626">
        <w:rPr>
          <w:rFonts w:ascii="Times New Roman" w:hAnsi="Times New Roman"/>
          <w:spacing w:val="-13"/>
          <w:sz w:val="24"/>
        </w:rPr>
        <w:t xml:space="preserve"> </w:t>
      </w:r>
      <w:r w:rsidRPr="00601626">
        <w:rPr>
          <w:rFonts w:ascii="Times New Roman" w:hAnsi="Times New Roman"/>
          <w:sz w:val="24"/>
        </w:rPr>
        <w:t>самоврядування</w:t>
      </w:r>
    </w:p>
    <w:p w:rsidR="00601626" w:rsidRPr="00601626" w:rsidRDefault="00601626" w:rsidP="00601626">
      <w:pPr>
        <w:spacing w:after="0" w:line="240" w:lineRule="auto"/>
        <w:rPr>
          <w:rFonts w:cs="Arial"/>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601626" w:rsidRPr="00601626" w:rsidTr="00CE07D4">
        <w:tc>
          <w:tcPr>
            <w:tcW w:w="3285" w:type="dxa"/>
            <w:shd w:val="clear" w:color="auto" w:fill="auto"/>
          </w:tcPr>
          <w:p w:rsidR="00601626" w:rsidRPr="00601626" w:rsidRDefault="00601626" w:rsidP="00601626">
            <w:pPr>
              <w:widowControl w:val="0"/>
              <w:autoSpaceDE w:val="0"/>
              <w:autoSpaceDN w:val="0"/>
              <w:spacing w:after="0" w:line="266"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Вид</w:t>
            </w:r>
          </w:p>
          <w:p w:rsidR="00601626" w:rsidRPr="00601626" w:rsidRDefault="00601626" w:rsidP="00601626">
            <w:pPr>
              <w:widowControl w:val="0"/>
              <w:autoSpaceDE w:val="0"/>
              <w:autoSpaceDN w:val="0"/>
              <w:spacing w:after="0" w:line="259"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альтернативи</w:t>
            </w:r>
          </w:p>
        </w:tc>
        <w:tc>
          <w:tcPr>
            <w:tcW w:w="3285" w:type="dxa"/>
            <w:shd w:val="clear" w:color="auto" w:fill="auto"/>
          </w:tcPr>
          <w:p w:rsidR="00601626" w:rsidRPr="00601626" w:rsidRDefault="00601626" w:rsidP="00601626">
            <w:pPr>
              <w:widowControl w:val="0"/>
              <w:autoSpaceDE w:val="0"/>
              <w:autoSpaceDN w:val="0"/>
              <w:spacing w:after="0" w:line="266" w:lineRule="exact"/>
              <w:ind w:left="10"/>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Вигоди</w:t>
            </w:r>
          </w:p>
        </w:tc>
        <w:tc>
          <w:tcPr>
            <w:tcW w:w="3285" w:type="dxa"/>
            <w:shd w:val="clear" w:color="auto" w:fill="auto"/>
          </w:tcPr>
          <w:p w:rsidR="00601626" w:rsidRPr="00601626" w:rsidRDefault="00601626" w:rsidP="00601626">
            <w:pPr>
              <w:widowControl w:val="0"/>
              <w:autoSpaceDE w:val="0"/>
              <w:autoSpaceDN w:val="0"/>
              <w:spacing w:after="0" w:line="266" w:lineRule="exact"/>
              <w:ind w:left="4"/>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Витрати</w:t>
            </w:r>
          </w:p>
        </w:tc>
      </w:tr>
      <w:tr w:rsidR="00601626" w:rsidRPr="00601626" w:rsidTr="00CE07D4">
        <w:tc>
          <w:tcPr>
            <w:tcW w:w="328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1</w:t>
            </w:r>
          </w:p>
        </w:tc>
        <w:tc>
          <w:tcPr>
            <w:tcW w:w="3285" w:type="dxa"/>
            <w:shd w:val="clear" w:color="auto" w:fill="auto"/>
          </w:tcPr>
          <w:p w:rsidR="00601626" w:rsidRPr="00601626" w:rsidRDefault="00601626" w:rsidP="00601626">
            <w:pPr>
              <w:widowControl w:val="0"/>
              <w:autoSpaceDE w:val="0"/>
              <w:autoSpaceDN w:val="0"/>
              <w:spacing w:after="0" w:line="240" w:lineRule="auto"/>
              <w:ind w:left="10" w:right="6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Зниження податкового навантаження на бізнес покращить імідж місцевої влади серед даної категорії громадян</w:t>
            </w:r>
          </w:p>
        </w:tc>
        <w:tc>
          <w:tcPr>
            <w:tcW w:w="3285" w:type="dxa"/>
            <w:shd w:val="clear" w:color="auto" w:fill="auto"/>
          </w:tcPr>
          <w:p w:rsidR="00601626" w:rsidRPr="00601626" w:rsidRDefault="00601626" w:rsidP="00601626">
            <w:pPr>
              <w:widowControl w:val="0"/>
              <w:autoSpaceDE w:val="0"/>
              <w:autoSpaceDN w:val="0"/>
              <w:spacing w:after="0" w:line="240" w:lineRule="auto"/>
              <w:ind w:left="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Невиконання вимог чинного законодавства. Втрати бюджету через застосування мінімальних ставок податку, як це передбачено статтею 12.3.5 розділу І ПКУ складе приблизно 600,00 тис грн. і призведе до скорочення фінансування соціальних і</w:t>
            </w:r>
          </w:p>
          <w:p w:rsidR="00601626" w:rsidRPr="00601626" w:rsidRDefault="00601626" w:rsidP="00601626">
            <w:pPr>
              <w:widowControl w:val="0"/>
              <w:autoSpaceDE w:val="0"/>
              <w:autoSpaceDN w:val="0"/>
              <w:spacing w:after="0" w:line="270" w:lineRule="atLeast"/>
              <w:ind w:left="4" w:right="4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економічних програм, що спричинить соціальну напругу.</w:t>
            </w:r>
          </w:p>
        </w:tc>
      </w:tr>
      <w:tr w:rsidR="00601626" w:rsidRPr="00601626" w:rsidTr="00CE07D4">
        <w:tc>
          <w:tcPr>
            <w:tcW w:w="328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3285" w:type="dxa"/>
            <w:shd w:val="clear" w:color="auto" w:fill="auto"/>
          </w:tcPr>
          <w:p w:rsidR="00601626" w:rsidRPr="00601626" w:rsidRDefault="00601626" w:rsidP="00601626">
            <w:pPr>
              <w:widowControl w:val="0"/>
              <w:numPr>
                <w:ilvl w:val="0"/>
                <w:numId w:val="8"/>
              </w:numPr>
              <w:tabs>
                <w:tab w:val="left" w:pos="192"/>
              </w:tabs>
              <w:autoSpaceDE w:val="0"/>
              <w:autoSpaceDN w:val="0"/>
              <w:spacing w:after="0" w:line="240" w:lineRule="auto"/>
              <w:ind w:right="407"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Забезпечення дотримання</w:t>
            </w:r>
            <w:r w:rsidRPr="00601626">
              <w:rPr>
                <w:rFonts w:ascii="Times New Roman" w:eastAsia="Times New Roman" w:hAnsi="Times New Roman"/>
                <w:spacing w:val="-12"/>
                <w:sz w:val="24"/>
                <w:lang w:eastAsia="uk-UA" w:bidi="uk-UA"/>
              </w:rPr>
              <w:t xml:space="preserve"> </w:t>
            </w:r>
            <w:r w:rsidRPr="00601626">
              <w:rPr>
                <w:rFonts w:ascii="Times New Roman" w:eastAsia="Times New Roman" w:hAnsi="Times New Roman"/>
                <w:sz w:val="24"/>
                <w:lang w:eastAsia="uk-UA" w:bidi="uk-UA"/>
              </w:rPr>
              <w:t>вимог ПКУ, реалізація наданих органам місцевого самоврядування повноважень.</w:t>
            </w:r>
          </w:p>
          <w:p w:rsidR="00601626" w:rsidRPr="00601626" w:rsidRDefault="00601626" w:rsidP="00601626">
            <w:pPr>
              <w:widowControl w:val="0"/>
              <w:numPr>
                <w:ilvl w:val="0"/>
                <w:numId w:val="8"/>
              </w:numPr>
              <w:tabs>
                <w:tab w:val="left" w:pos="192"/>
              </w:tabs>
              <w:autoSpaceDE w:val="0"/>
              <w:autoSpaceDN w:val="0"/>
              <w:spacing w:after="0" w:line="240" w:lineRule="auto"/>
              <w:ind w:right="948"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Збільшення надходжень </w:t>
            </w:r>
            <w:r w:rsidRPr="00601626">
              <w:rPr>
                <w:rFonts w:ascii="Times New Roman" w:eastAsia="Times New Roman" w:hAnsi="Times New Roman"/>
                <w:spacing w:val="-6"/>
                <w:sz w:val="24"/>
                <w:lang w:eastAsia="uk-UA" w:bidi="uk-UA"/>
              </w:rPr>
              <w:t xml:space="preserve">до </w:t>
            </w:r>
            <w:r w:rsidRPr="00601626">
              <w:rPr>
                <w:rFonts w:ascii="Times New Roman" w:eastAsia="Times New Roman" w:hAnsi="Times New Roman"/>
                <w:sz w:val="24"/>
                <w:lang w:eastAsia="uk-UA" w:bidi="uk-UA"/>
              </w:rPr>
              <w:t>бюджету сільської</w:t>
            </w:r>
            <w:r w:rsidRPr="00601626">
              <w:rPr>
                <w:rFonts w:ascii="Times New Roman" w:eastAsia="Times New Roman" w:hAnsi="Times New Roman"/>
                <w:spacing w:val="55"/>
                <w:sz w:val="24"/>
                <w:lang w:eastAsia="uk-UA" w:bidi="uk-UA"/>
              </w:rPr>
              <w:t xml:space="preserve"> </w:t>
            </w:r>
            <w:r w:rsidRPr="00601626">
              <w:rPr>
                <w:rFonts w:ascii="Times New Roman" w:eastAsia="Times New Roman" w:hAnsi="Times New Roman"/>
                <w:sz w:val="24"/>
                <w:lang w:eastAsia="uk-UA" w:bidi="uk-UA"/>
              </w:rPr>
              <w:t>ради.</w:t>
            </w:r>
          </w:p>
          <w:p w:rsidR="00601626" w:rsidRPr="00601626" w:rsidRDefault="00601626" w:rsidP="00601626">
            <w:pPr>
              <w:widowControl w:val="0"/>
              <w:numPr>
                <w:ilvl w:val="0"/>
                <w:numId w:val="8"/>
              </w:numPr>
              <w:tabs>
                <w:tab w:val="left" w:pos="192"/>
              </w:tabs>
              <w:autoSpaceDE w:val="0"/>
              <w:autoSpaceDN w:val="0"/>
              <w:spacing w:after="0" w:line="240" w:lineRule="auto"/>
              <w:ind w:right="46"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Створення сприятливих</w:t>
            </w:r>
            <w:r w:rsidRPr="00601626">
              <w:rPr>
                <w:rFonts w:ascii="Times New Roman" w:eastAsia="Times New Roman" w:hAnsi="Times New Roman"/>
                <w:spacing w:val="-14"/>
                <w:sz w:val="24"/>
                <w:lang w:eastAsia="uk-UA" w:bidi="uk-UA"/>
              </w:rPr>
              <w:t xml:space="preserve"> </w:t>
            </w:r>
            <w:r w:rsidRPr="00601626">
              <w:rPr>
                <w:rFonts w:ascii="Times New Roman" w:eastAsia="Times New Roman" w:hAnsi="Times New Roman"/>
                <w:sz w:val="24"/>
                <w:lang w:eastAsia="uk-UA" w:bidi="uk-UA"/>
              </w:rPr>
              <w:t>фінансових можливостей сільської влади для задоволення соціальних потреб громади.</w:t>
            </w:r>
          </w:p>
          <w:p w:rsidR="00601626" w:rsidRPr="00601626" w:rsidRDefault="00601626" w:rsidP="00601626">
            <w:pPr>
              <w:widowControl w:val="0"/>
              <w:numPr>
                <w:ilvl w:val="0"/>
                <w:numId w:val="8"/>
              </w:numPr>
              <w:tabs>
                <w:tab w:val="left" w:pos="192"/>
              </w:tabs>
              <w:autoSpaceDE w:val="0"/>
              <w:autoSpaceDN w:val="0"/>
              <w:spacing w:after="0" w:line="240" w:lineRule="auto"/>
              <w:ind w:right="501"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Підвищення рівня довіри до місцевої влади </w:t>
            </w:r>
            <w:r w:rsidRPr="00601626">
              <w:rPr>
                <w:rFonts w:ascii="Times New Roman" w:eastAsia="Times New Roman" w:hAnsi="Times New Roman"/>
                <w:sz w:val="24"/>
                <w:lang w:eastAsia="uk-UA" w:bidi="uk-UA"/>
              </w:rPr>
              <w:lastRenderedPageBreak/>
              <w:t>за причини встановлення доцільних та обґрунтованих ставок податку на нерухоме майно, відмінне від земельної ділянки з</w:t>
            </w:r>
            <w:r w:rsidRPr="00601626">
              <w:rPr>
                <w:rFonts w:ascii="Times New Roman" w:eastAsia="Times New Roman" w:hAnsi="Times New Roman"/>
                <w:spacing w:val="-9"/>
                <w:sz w:val="24"/>
                <w:lang w:eastAsia="uk-UA" w:bidi="uk-UA"/>
              </w:rPr>
              <w:t xml:space="preserve"> </w:t>
            </w:r>
            <w:r w:rsidRPr="00601626">
              <w:rPr>
                <w:rFonts w:ascii="Times New Roman" w:eastAsia="Times New Roman" w:hAnsi="Times New Roman"/>
                <w:sz w:val="24"/>
                <w:lang w:eastAsia="uk-UA" w:bidi="uk-UA"/>
              </w:rPr>
              <w:t>урахуванням</w:t>
            </w:r>
          </w:p>
          <w:p w:rsidR="00601626" w:rsidRPr="00601626" w:rsidRDefault="00601626" w:rsidP="00601626">
            <w:pPr>
              <w:widowControl w:val="0"/>
              <w:autoSpaceDE w:val="0"/>
              <w:autoSpaceDN w:val="0"/>
              <w:spacing w:after="0" w:line="257"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рівня платоспроможності суб’єктів</w:t>
            </w:r>
          </w:p>
          <w:p w:rsidR="00601626" w:rsidRPr="00601626" w:rsidRDefault="00601626" w:rsidP="00601626">
            <w:pPr>
              <w:widowControl w:val="0"/>
              <w:autoSpaceDE w:val="0"/>
              <w:autoSpaceDN w:val="0"/>
              <w:spacing w:after="0" w:line="246"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господарювання.</w:t>
            </w:r>
          </w:p>
        </w:tc>
        <w:tc>
          <w:tcPr>
            <w:tcW w:w="3285" w:type="dxa"/>
            <w:shd w:val="clear" w:color="auto" w:fill="auto"/>
          </w:tcPr>
          <w:p w:rsidR="00601626" w:rsidRPr="00601626" w:rsidRDefault="00601626" w:rsidP="00601626">
            <w:pPr>
              <w:widowControl w:val="0"/>
              <w:autoSpaceDE w:val="0"/>
              <w:autoSpaceDN w:val="0"/>
              <w:spacing w:after="0" w:line="240" w:lineRule="auto"/>
              <w:ind w:left="4" w:right="11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tc>
      </w:tr>
      <w:tr w:rsidR="00601626" w:rsidRPr="00601626" w:rsidTr="00CE07D4">
        <w:tc>
          <w:tcPr>
            <w:tcW w:w="3285" w:type="dxa"/>
            <w:shd w:val="clear" w:color="auto" w:fill="auto"/>
          </w:tcPr>
          <w:p w:rsidR="00601626" w:rsidRPr="00601626" w:rsidRDefault="00601626" w:rsidP="00601626">
            <w:pPr>
              <w:widowControl w:val="0"/>
              <w:autoSpaceDE w:val="0"/>
              <w:autoSpaceDN w:val="0"/>
              <w:spacing w:after="0" w:line="270"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Альтернатива 3</w:t>
            </w:r>
          </w:p>
        </w:tc>
        <w:tc>
          <w:tcPr>
            <w:tcW w:w="3285" w:type="dxa"/>
            <w:shd w:val="clear" w:color="auto" w:fill="auto"/>
          </w:tcPr>
          <w:p w:rsidR="00601626" w:rsidRPr="00601626" w:rsidRDefault="00601626" w:rsidP="00601626">
            <w:pPr>
              <w:widowControl w:val="0"/>
              <w:autoSpaceDE w:val="0"/>
              <w:autoSpaceDN w:val="0"/>
              <w:spacing w:after="0" w:line="240" w:lineRule="auto"/>
              <w:ind w:left="10" w:righ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Перевиконання  бюджету</w:t>
            </w:r>
            <w:r w:rsidRPr="00601626">
              <w:rPr>
                <w:rFonts w:ascii="Times New Roman" w:eastAsia="Times New Roman" w:hAnsi="Times New Roman"/>
                <w:spacing w:val="-13"/>
                <w:sz w:val="24"/>
                <w:lang w:eastAsia="uk-UA" w:bidi="uk-UA"/>
              </w:rPr>
              <w:t xml:space="preserve"> </w:t>
            </w:r>
            <w:r w:rsidRPr="00601626">
              <w:rPr>
                <w:rFonts w:ascii="Times New Roman" w:eastAsia="Times New Roman" w:hAnsi="Times New Roman"/>
                <w:sz w:val="24"/>
                <w:lang w:eastAsia="uk-UA" w:bidi="uk-UA"/>
              </w:rPr>
              <w:t>в частині даних надходжень. (Прогнозні надходження до бюджету складуть близько 600,0 тис</w:t>
            </w:r>
            <w:r w:rsidRPr="00601626">
              <w:rPr>
                <w:rFonts w:ascii="Times New Roman" w:eastAsia="Times New Roman" w:hAnsi="Times New Roman"/>
                <w:spacing w:val="-3"/>
                <w:sz w:val="24"/>
                <w:lang w:eastAsia="uk-UA" w:bidi="uk-UA"/>
              </w:rPr>
              <w:t xml:space="preserve"> </w:t>
            </w:r>
            <w:r w:rsidRPr="00601626">
              <w:rPr>
                <w:rFonts w:ascii="Times New Roman" w:eastAsia="Times New Roman" w:hAnsi="Times New Roman"/>
                <w:sz w:val="24"/>
                <w:lang w:eastAsia="uk-UA" w:bidi="uk-UA"/>
              </w:rPr>
              <w:t>грн.).</w:t>
            </w:r>
          </w:p>
        </w:tc>
        <w:tc>
          <w:tcPr>
            <w:tcW w:w="3285" w:type="dxa"/>
            <w:shd w:val="clear" w:color="auto" w:fill="auto"/>
          </w:tcPr>
          <w:p w:rsidR="00601626" w:rsidRPr="00601626" w:rsidRDefault="00601626" w:rsidP="00601626">
            <w:pPr>
              <w:widowControl w:val="0"/>
              <w:autoSpaceDE w:val="0"/>
              <w:autoSpaceDN w:val="0"/>
              <w:spacing w:after="0" w:line="240" w:lineRule="auto"/>
              <w:ind w:left="4" w:right="11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пов’язані з підготовкою регуляторного акту та проведення відстежень результативності даного регуляторного акта та процедур з його опублікування.</w:t>
            </w:r>
          </w:p>
          <w:p w:rsidR="00601626" w:rsidRPr="00601626" w:rsidRDefault="00601626" w:rsidP="00601626">
            <w:pPr>
              <w:widowControl w:val="0"/>
              <w:autoSpaceDE w:val="0"/>
              <w:autoSpaceDN w:val="0"/>
              <w:spacing w:after="0" w:line="270" w:lineRule="atLeast"/>
              <w:ind w:left="4" w:right="36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Існування ризику переходу діяльності суб’єктів господарювання в «тінь» за причини сплати високих ставок податку на нерухоме майно, відмінне від земельної ділянки.</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tabs>
          <w:tab w:val="left" w:pos="664"/>
        </w:tabs>
        <w:spacing w:before="90" w:after="17"/>
        <w:ind w:left="663"/>
        <w:contextualSpacing/>
        <w:rPr>
          <w:sz w:val="24"/>
        </w:rPr>
      </w:pPr>
    </w:p>
    <w:p w:rsidR="00601626" w:rsidRPr="00601626" w:rsidRDefault="00601626" w:rsidP="00601626">
      <w:pPr>
        <w:tabs>
          <w:tab w:val="left" w:pos="664"/>
        </w:tabs>
        <w:spacing w:before="90" w:after="17"/>
        <w:ind w:left="663"/>
        <w:contextualSpacing/>
        <w:rPr>
          <w:rFonts w:ascii="Times New Roman" w:hAnsi="Times New Roman"/>
          <w:sz w:val="24"/>
        </w:rPr>
      </w:pPr>
      <w:r w:rsidRPr="00601626">
        <w:rPr>
          <w:rFonts w:ascii="Times New Roman" w:hAnsi="Times New Roman"/>
          <w:sz w:val="24"/>
        </w:rPr>
        <w:t>2.1 Оцінка впливу на сферу інтересів</w:t>
      </w:r>
      <w:r w:rsidRPr="00601626">
        <w:rPr>
          <w:rFonts w:ascii="Times New Roman" w:hAnsi="Times New Roman"/>
          <w:spacing w:val="-13"/>
          <w:sz w:val="24"/>
        </w:rPr>
        <w:t xml:space="preserve"> </w:t>
      </w:r>
      <w:r w:rsidRPr="00601626">
        <w:rPr>
          <w:rFonts w:ascii="Times New Roman" w:hAnsi="Times New Roman"/>
          <w:sz w:val="24"/>
        </w:rPr>
        <w:t>громадян</w:t>
      </w:r>
    </w:p>
    <w:p w:rsidR="00601626" w:rsidRPr="00601626" w:rsidRDefault="00601626" w:rsidP="00601626">
      <w:pPr>
        <w:tabs>
          <w:tab w:val="left" w:pos="664"/>
        </w:tabs>
        <w:spacing w:before="90" w:after="17"/>
        <w:ind w:left="663"/>
        <w:contextualSpacing/>
        <w:rPr>
          <w:sz w:val="24"/>
        </w:rPr>
      </w:pPr>
      <w:r w:rsidRPr="00601626">
        <w:rPr>
          <w:sz w:val="24"/>
        </w:rPr>
        <w:t xml:space="preserve"> </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27"/>
        <w:gridCol w:w="3227"/>
      </w:tblGrid>
      <w:tr w:rsidR="00601626" w:rsidRPr="00601626" w:rsidTr="00CE07D4">
        <w:tc>
          <w:tcPr>
            <w:tcW w:w="3227" w:type="dxa"/>
            <w:shd w:val="clear" w:color="auto" w:fill="auto"/>
          </w:tcPr>
          <w:p w:rsidR="00601626" w:rsidRPr="00601626" w:rsidRDefault="00601626" w:rsidP="00601626">
            <w:pPr>
              <w:widowControl w:val="0"/>
              <w:autoSpaceDE w:val="0"/>
              <w:autoSpaceDN w:val="0"/>
              <w:spacing w:after="0" w:line="266"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Вид</w:t>
            </w:r>
          </w:p>
          <w:p w:rsidR="00601626" w:rsidRPr="00601626" w:rsidRDefault="00601626" w:rsidP="00601626">
            <w:pPr>
              <w:widowControl w:val="0"/>
              <w:autoSpaceDE w:val="0"/>
              <w:autoSpaceDN w:val="0"/>
              <w:spacing w:after="0" w:line="259"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альтернативи</w:t>
            </w:r>
          </w:p>
        </w:tc>
        <w:tc>
          <w:tcPr>
            <w:tcW w:w="3227" w:type="dxa"/>
            <w:shd w:val="clear" w:color="auto" w:fill="auto"/>
          </w:tcPr>
          <w:p w:rsidR="00601626" w:rsidRPr="00601626" w:rsidRDefault="00601626" w:rsidP="00601626">
            <w:pPr>
              <w:widowControl w:val="0"/>
              <w:autoSpaceDE w:val="0"/>
              <w:autoSpaceDN w:val="0"/>
              <w:spacing w:after="0" w:line="266" w:lineRule="exact"/>
              <w:ind w:left="9"/>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Вигоди</w:t>
            </w:r>
          </w:p>
        </w:tc>
        <w:tc>
          <w:tcPr>
            <w:tcW w:w="3227" w:type="dxa"/>
            <w:shd w:val="clear" w:color="auto" w:fill="auto"/>
          </w:tcPr>
          <w:p w:rsidR="00601626" w:rsidRPr="00601626" w:rsidRDefault="00601626" w:rsidP="00601626">
            <w:pPr>
              <w:widowControl w:val="0"/>
              <w:autoSpaceDE w:val="0"/>
              <w:autoSpaceDN w:val="0"/>
              <w:spacing w:after="0" w:line="266" w:lineRule="exact"/>
              <w:ind w:left="8"/>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Витрати</w:t>
            </w:r>
          </w:p>
        </w:tc>
      </w:tr>
      <w:tr w:rsidR="00601626" w:rsidRPr="00601626" w:rsidTr="00CE07D4">
        <w:tc>
          <w:tcPr>
            <w:tcW w:w="3227" w:type="dxa"/>
            <w:shd w:val="clear" w:color="auto" w:fill="auto"/>
          </w:tcPr>
          <w:p w:rsidR="00601626" w:rsidRPr="00601626" w:rsidRDefault="00601626" w:rsidP="00601626">
            <w:pPr>
              <w:widowControl w:val="0"/>
              <w:autoSpaceDE w:val="0"/>
              <w:autoSpaceDN w:val="0"/>
              <w:spacing w:after="0" w:line="268"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1</w:t>
            </w:r>
          </w:p>
        </w:tc>
        <w:tc>
          <w:tcPr>
            <w:tcW w:w="3227" w:type="dxa"/>
            <w:shd w:val="clear" w:color="auto" w:fill="auto"/>
          </w:tcPr>
          <w:p w:rsidR="00601626" w:rsidRPr="00601626" w:rsidRDefault="00601626" w:rsidP="00601626">
            <w:pPr>
              <w:widowControl w:val="0"/>
              <w:autoSpaceDE w:val="0"/>
              <w:autoSpaceDN w:val="0"/>
              <w:spacing w:after="0" w:line="240" w:lineRule="auto"/>
              <w:ind w:left="9"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Несплата податку спричинить економію в податкових агентів, що справляють податок на нерухоме майно, відмінне від земельної</w:t>
            </w:r>
            <w:r w:rsidRPr="00601626">
              <w:rPr>
                <w:rFonts w:ascii="Times New Roman" w:eastAsia="Times New Roman" w:hAnsi="Times New Roman"/>
                <w:spacing w:val="-12"/>
                <w:sz w:val="24"/>
                <w:lang w:eastAsia="uk-UA" w:bidi="uk-UA"/>
              </w:rPr>
              <w:t xml:space="preserve"> </w:t>
            </w:r>
            <w:r w:rsidRPr="00601626">
              <w:rPr>
                <w:rFonts w:ascii="Times New Roman" w:eastAsia="Times New Roman" w:hAnsi="Times New Roman"/>
                <w:sz w:val="24"/>
                <w:lang w:eastAsia="uk-UA" w:bidi="uk-UA"/>
              </w:rPr>
              <w:t>ділянки</w:t>
            </w:r>
          </w:p>
        </w:tc>
        <w:tc>
          <w:tcPr>
            <w:tcW w:w="3227" w:type="dxa"/>
            <w:shd w:val="clear" w:color="auto" w:fill="auto"/>
          </w:tcPr>
          <w:p w:rsidR="00601626" w:rsidRPr="00601626" w:rsidRDefault="00601626" w:rsidP="00601626">
            <w:pPr>
              <w:widowControl w:val="0"/>
              <w:autoSpaceDE w:val="0"/>
              <w:autoSpaceDN w:val="0"/>
              <w:spacing w:after="0" w:line="240" w:lineRule="auto"/>
              <w:ind w:left="8"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відсутні для громадян у частині сплати податку.</w:t>
            </w:r>
          </w:p>
          <w:p w:rsidR="00601626" w:rsidRPr="00601626" w:rsidRDefault="00601626" w:rsidP="00601626">
            <w:pPr>
              <w:widowControl w:val="0"/>
              <w:tabs>
                <w:tab w:val="left" w:pos="2182"/>
              </w:tabs>
              <w:autoSpaceDE w:val="0"/>
              <w:autoSpaceDN w:val="0"/>
              <w:spacing w:after="0" w:line="270" w:lineRule="atLeast"/>
              <w:ind w:left="8"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Однак, відсутня можливість додаткового</w:t>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наповнення </w:t>
            </w:r>
            <w:r w:rsidRPr="00601626">
              <w:rPr>
                <w:rFonts w:ascii="Times New Roman" w:eastAsia="Times New Roman" w:hAnsi="Times New Roman"/>
                <w:sz w:val="24"/>
                <w:lang w:eastAsia="uk-UA" w:bidi="uk-UA"/>
              </w:rPr>
              <w:t>дохідної частини бюджету об’єднаної територіальної громади та, відповідно, збільшення його видаткової частини для фінансування соціально важливих цільових програм.</w:t>
            </w:r>
          </w:p>
        </w:tc>
      </w:tr>
      <w:tr w:rsidR="00601626" w:rsidRPr="00601626" w:rsidTr="00CE07D4">
        <w:tc>
          <w:tcPr>
            <w:tcW w:w="3227"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3227" w:type="dxa"/>
            <w:shd w:val="clear" w:color="auto" w:fill="auto"/>
          </w:tcPr>
          <w:p w:rsidR="00601626" w:rsidRPr="00601626" w:rsidRDefault="00601626" w:rsidP="00601626">
            <w:pPr>
              <w:widowControl w:val="0"/>
              <w:autoSpaceDE w:val="0"/>
              <w:autoSpaceDN w:val="0"/>
              <w:spacing w:after="0" w:line="240" w:lineRule="auto"/>
              <w:ind w:left="9"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Ураховує пропозиції членів територіальної громади щодо встановлення ставок з урахуванням норми податкового законодавства повною мірою Передбачуваність розмірів ставок гарантує забезпечення надходження прогнозованої суми податку в розмірі 600,00 тис грн. до </w:t>
            </w:r>
            <w:r w:rsidRPr="00601626">
              <w:rPr>
                <w:rFonts w:ascii="Times New Roman" w:eastAsia="Times New Roman" w:hAnsi="Times New Roman"/>
                <w:sz w:val="24"/>
                <w:lang w:eastAsia="uk-UA" w:bidi="uk-UA"/>
              </w:rPr>
              <w:lastRenderedPageBreak/>
              <w:t>бюджету об’єднаної територіальної громади, що надасть можливість фінансування соціально</w:t>
            </w:r>
          </w:p>
          <w:p w:rsidR="00601626" w:rsidRPr="00601626" w:rsidRDefault="00601626" w:rsidP="00601626">
            <w:pPr>
              <w:widowControl w:val="0"/>
              <w:autoSpaceDE w:val="0"/>
              <w:autoSpaceDN w:val="0"/>
              <w:spacing w:after="0" w:line="266"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важливих цільових програм.</w:t>
            </w:r>
          </w:p>
        </w:tc>
        <w:tc>
          <w:tcPr>
            <w:tcW w:w="3227" w:type="dxa"/>
            <w:shd w:val="clear" w:color="auto" w:fill="auto"/>
          </w:tcPr>
          <w:p w:rsidR="00601626" w:rsidRPr="00601626" w:rsidRDefault="00601626" w:rsidP="00601626">
            <w:pPr>
              <w:widowControl w:val="0"/>
              <w:tabs>
                <w:tab w:val="left" w:pos="2445"/>
              </w:tabs>
              <w:autoSpaceDE w:val="0"/>
              <w:autoSpaceDN w:val="0"/>
              <w:spacing w:after="0" w:line="240" w:lineRule="auto"/>
              <w:ind w:left="8"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 xml:space="preserve">Сплата податку на нерухоме майно, відмінне від земельної ділянки за економічно обґрунтованими ставками дозволить </w:t>
            </w:r>
            <w:r w:rsidRPr="00601626">
              <w:rPr>
                <w:rFonts w:ascii="Times New Roman" w:eastAsia="Times New Roman" w:hAnsi="Times New Roman"/>
                <w:spacing w:val="-3"/>
                <w:sz w:val="24"/>
                <w:lang w:eastAsia="uk-UA" w:bidi="uk-UA"/>
              </w:rPr>
              <w:t xml:space="preserve">стабільно </w:t>
            </w:r>
            <w:r w:rsidRPr="00601626">
              <w:rPr>
                <w:rFonts w:ascii="Times New Roman" w:eastAsia="Times New Roman" w:hAnsi="Times New Roman"/>
                <w:sz w:val="24"/>
                <w:lang w:eastAsia="uk-UA" w:bidi="uk-UA"/>
              </w:rPr>
              <w:t>поповнювати бюджет об’єднаної територіальної громади і фінансувати соціальні програми</w:t>
            </w:r>
          </w:p>
        </w:tc>
      </w:tr>
      <w:tr w:rsidR="00601626" w:rsidRPr="00601626" w:rsidTr="00CE07D4">
        <w:tc>
          <w:tcPr>
            <w:tcW w:w="3227"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Альтернатива 3</w:t>
            </w:r>
          </w:p>
        </w:tc>
        <w:tc>
          <w:tcPr>
            <w:tcW w:w="3227" w:type="dxa"/>
            <w:shd w:val="clear" w:color="auto" w:fill="auto"/>
          </w:tcPr>
          <w:p w:rsidR="00601626" w:rsidRPr="00601626" w:rsidRDefault="00601626" w:rsidP="00601626">
            <w:pPr>
              <w:widowControl w:val="0"/>
              <w:autoSpaceDE w:val="0"/>
              <w:autoSpaceDN w:val="0"/>
              <w:spacing w:after="0" w:line="240" w:lineRule="auto"/>
              <w:ind w:left="9"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 рахунок зростання надходжень до бюджету ТГбуде вирішено більша кількість соціальних проблем громади</w:t>
            </w:r>
          </w:p>
        </w:tc>
        <w:tc>
          <w:tcPr>
            <w:tcW w:w="3227" w:type="dxa"/>
            <w:shd w:val="clear" w:color="auto" w:fill="auto"/>
          </w:tcPr>
          <w:p w:rsidR="00601626" w:rsidRPr="00601626" w:rsidRDefault="00601626" w:rsidP="00601626">
            <w:pPr>
              <w:widowControl w:val="0"/>
              <w:tabs>
                <w:tab w:val="left" w:pos="2341"/>
              </w:tabs>
              <w:autoSpaceDE w:val="0"/>
              <w:autoSpaceDN w:val="0"/>
              <w:spacing w:after="0" w:line="240" w:lineRule="auto"/>
              <w:ind w:left="8"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Надмірне </w:t>
            </w:r>
            <w:r w:rsidRPr="00601626">
              <w:rPr>
                <w:rFonts w:ascii="Times New Roman" w:eastAsia="Times New Roman" w:hAnsi="Times New Roman"/>
                <w:spacing w:val="-3"/>
                <w:sz w:val="24"/>
                <w:lang w:eastAsia="uk-UA" w:bidi="uk-UA"/>
              </w:rPr>
              <w:t xml:space="preserve">податкове </w:t>
            </w:r>
            <w:r w:rsidRPr="00601626">
              <w:rPr>
                <w:rFonts w:ascii="Times New Roman" w:eastAsia="Times New Roman" w:hAnsi="Times New Roman"/>
                <w:sz w:val="24"/>
                <w:lang w:eastAsia="uk-UA" w:bidi="uk-UA"/>
              </w:rPr>
              <w:t>навантаження призведе до несвоєчасних сплат податку на нерухоме майно, відмінне від земельної ділянки, а це в</w:t>
            </w:r>
            <w:r w:rsidRPr="00601626">
              <w:rPr>
                <w:rFonts w:ascii="Times New Roman" w:eastAsia="Times New Roman" w:hAnsi="Times New Roman"/>
                <w:spacing w:val="-14"/>
                <w:sz w:val="24"/>
                <w:lang w:eastAsia="uk-UA" w:bidi="uk-UA"/>
              </w:rPr>
              <w:t xml:space="preserve"> </w:t>
            </w:r>
            <w:r w:rsidRPr="00601626">
              <w:rPr>
                <w:rFonts w:ascii="Times New Roman" w:eastAsia="Times New Roman" w:hAnsi="Times New Roman"/>
                <w:sz w:val="24"/>
                <w:lang w:eastAsia="uk-UA" w:bidi="uk-UA"/>
              </w:rPr>
              <w:t>свою чергу до нарахування пені та штрафних санкцій</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numPr>
          <w:ilvl w:val="1"/>
          <w:numId w:val="9"/>
        </w:numPr>
        <w:tabs>
          <w:tab w:val="left" w:pos="664"/>
        </w:tabs>
        <w:autoSpaceDE w:val="0"/>
        <w:autoSpaceDN w:val="0"/>
        <w:spacing w:after="0" w:line="240" w:lineRule="auto"/>
        <w:rPr>
          <w:rFonts w:ascii="Times New Roman" w:hAnsi="Times New Roman"/>
          <w:sz w:val="24"/>
        </w:rPr>
      </w:pPr>
      <w:r w:rsidRPr="00601626">
        <w:rPr>
          <w:rFonts w:ascii="Times New Roman" w:hAnsi="Times New Roman"/>
          <w:sz w:val="24"/>
        </w:rPr>
        <w:t>Оцінка впливу на сферу інтересів суб’єктів</w:t>
      </w:r>
      <w:r w:rsidRPr="00601626">
        <w:rPr>
          <w:rFonts w:ascii="Times New Roman" w:hAnsi="Times New Roman"/>
          <w:spacing w:val="-13"/>
          <w:sz w:val="24"/>
        </w:rPr>
        <w:t xml:space="preserve"> </w:t>
      </w:r>
      <w:r w:rsidRPr="00601626">
        <w:rPr>
          <w:rFonts w:ascii="Times New Roman" w:hAnsi="Times New Roman"/>
          <w:sz w:val="24"/>
        </w:rPr>
        <w:t>господарювання</w:t>
      </w:r>
    </w:p>
    <w:p w:rsidR="00601626" w:rsidRPr="00601626" w:rsidRDefault="00601626" w:rsidP="00601626">
      <w:pPr>
        <w:tabs>
          <w:tab w:val="left" w:pos="664"/>
        </w:tabs>
        <w:ind w:left="663"/>
        <w:contextualSpacing/>
        <w:rPr>
          <w:sz w:val="24"/>
        </w:rPr>
      </w:pPr>
    </w:p>
    <w:p w:rsidR="00601626" w:rsidRPr="00601626" w:rsidRDefault="00601626" w:rsidP="00601626">
      <w:pPr>
        <w:widowControl w:val="0"/>
        <w:autoSpaceDE w:val="0"/>
        <w:autoSpaceDN w:val="0"/>
        <w:spacing w:after="17" w:line="240" w:lineRule="auto"/>
        <w:ind w:left="302"/>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Розрахункова кількість суб’єктів господарювання, на яких поширюється дія регуляторного акта, складає 101 осіб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992"/>
        <w:gridCol w:w="1286"/>
        <w:gridCol w:w="1407"/>
        <w:gridCol w:w="1418"/>
        <w:gridCol w:w="1276"/>
      </w:tblGrid>
      <w:tr w:rsidR="00601626" w:rsidRPr="00601626" w:rsidTr="00CE07D4">
        <w:tc>
          <w:tcPr>
            <w:tcW w:w="3369" w:type="dxa"/>
            <w:shd w:val="clear" w:color="auto" w:fill="auto"/>
          </w:tcPr>
          <w:p w:rsidR="00601626" w:rsidRPr="00601626" w:rsidRDefault="00601626" w:rsidP="00601626">
            <w:pPr>
              <w:widowControl w:val="0"/>
              <w:autoSpaceDE w:val="0"/>
              <w:autoSpaceDN w:val="0"/>
              <w:spacing w:after="0" w:line="249"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Показник</w:t>
            </w:r>
          </w:p>
        </w:tc>
        <w:tc>
          <w:tcPr>
            <w:tcW w:w="992" w:type="dxa"/>
            <w:shd w:val="clear" w:color="auto" w:fill="auto"/>
          </w:tcPr>
          <w:p w:rsidR="00601626" w:rsidRPr="00601626" w:rsidRDefault="00601626" w:rsidP="00601626">
            <w:pPr>
              <w:widowControl w:val="0"/>
              <w:autoSpaceDE w:val="0"/>
              <w:autoSpaceDN w:val="0"/>
              <w:spacing w:after="0" w:line="249" w:lineRule="exact"/>
              <w:ind w:left="10"/>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Великі</w:t>
            </w:r>
          </w:p>
        </w:tc>
        <w:tc>
          <w:tcPr>
            <w:tcW w:w="1286" w:type="dxa"/>
            <w:shd w:val="clear" w:color="auto" w:fill="auto"/>
          </w:tcPr>
          <w:p w:rsidR="00601626" w:rsidRPr="00601626" w:rsidRDefault="00601626" w:rsidP="00601626">
            <w:pPr>
              <w:widowControl w:val="0"/>
              <w:autoSpaceDE w:val="0"/>
              <w:autoSpaceDN w:val="0"/>
              <w:spacing w:after="0" w:line="249" w:lineRule="exact"/>
              <w:ind w:left="4"/>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Середні</w:t>
            </w:r>
          </w:p>
        </w:tc>
        <w:tc>
          <w:tcPr>
            <w:tcW w:w="1407" w:type="dxa"/>
            <w:shd w:val="clear" w:color="auto" w:fill="auto"/>
          </w:tcPr>
          <w:p w:rsidR="00601626" w:rsidRPr="00601626" w:rsidRDefault="00601626" w:rsidP="00601626">
            <w:pPr>
              <w:widowControl w:val="0"/>
              <w:autoSpaceDE w:val="0"/>
              <w:autoSpaceDN w:val="0"/>
              <w:spacing w:after="0" w:line="249" w:lineRule="exact"/>
              <w:ind w:left="5"/>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Малі</w:t>
            </w:r>
          </w:p>
        </w:tc>
        <w:tc>
          <w:tcPr>
            <w:tcW w:w="1418" w:type="dxa"/>
            <w:shd w:val="clear" w:color="auto" w:fill="auto"/>
          </w:tcPr>
          <w:p w:rsidR="00601626" w:rsidRPr="00601626" w:rsidRDefault="00601626" w:rsidP="00601626">
            <w:pPr>
              <w:widowControl w:val="0"/>
              <w:autoSpaceDE w:val="0"/>
              <w:autoSpaceDN w:val="0"/>
              <w:spacing w:after="0" w:line="249" w:lineRule="exact"/>
              <w:ind w:left="12"/>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Мікро</w:t>
            </w:r>
          </w:p>
        </w:tc>
        <w:tc>
          <w:tcPr>
            <w:tcW w:w="1276" w:type="dxa"/>
            <w:shd w:val="clear" w:color="auto" w:fill="auto"/>
          </w:tcPr>
          <w:p w:rsidR="00601626" w:rsidRPr="00601626" w:rsidRDefault="00601626" w:rsidP="00601626">
            <w:pPr>
              <w:widowControl w:val="0"/>
              <w:autoSpaceDE w:val="0"/>
              <w:autoSpaceDN w:val="0"/>
              <w:spacing w:after="0" w:line="249" w:lineRule="exact"/>
              <w:ind w:left="4"/>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Разом</w:t>
            </w:r>
          </w:p>
        </w:tc>
      </w:tr>
      <w:tr w:rsidR="00601626" w:rsidRPr="00601626" w:rsidTr="00CE07D4">
        <w:tc>
          <w:tcPr>
            <w:tcW w:w="3369" w:type="dxa"/>
            <w:shd w:val="clear" w:color="auto" w:fill="auto"/>
          </w:tcPr>
          <w:p w:rsidR="00601626" w:rsidRPr="00601626" w:rsidRDefault="00601626" w:rsidP="00601626">
            <w:pPr>
              <w:widowControl w:val="0"/>
              <w:autoSpaceDE w:val="0"/>
              <w:autoSpaceDN w:val="0"/>
              <w:spacing w:after="0" w:line="240" w:lineRule="auto"/>
              <w:ind w:left="6" w:right="6"/>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Кількість суб’єктів господарювання, що підпадають під дію регулювання, одиниць</w:t>
            </w:r>
          </w:p>
        </w:tc>
        <w:tc>
          <w:tcPr>
            <w:tcW w:w="992" w:type="dxa"/>
            <w:shd w:val="clear" w:color="auto" w:fill="auto"/>
          </w:tcPr>
          <w:p w:rsidR="00601626" w:rsidRPr="00601626" w:rsidRDefault="00601626" w:rsidP="00601626">
            <w:pPr>
              <w:widowControl w:val="0"/>
              <w:autoSpaceDE w:val="0"/>
              <w:autoSpaceDN w:val="0"/>
              <w:spacing w:after="0" w:line="267" w:lineRule="exact"/>
              <w:ind w:left="26"/>
              <w:jc w:val="center"/>
              <w:rPr>
                <w:rFonts w:ascii="Times New Roman" w:eastAsia="Times New Roman" w:hAnsi="Times New Roman"/>
                <w:b/>
                <w:sz w:val="24"/>
                <w:lang w:eastAsia="uk-UA" w:bidi="uk-UA"/>
              </w:rPr>
            </w:pPr>
            <w:r w:rsidRPr="00601626">
              <w:rPr>
                <w:rFonts w:ascii="Times New Roman" w:eastAsia="Times New Roman" w:hAnsi="Times New Roman"/>
                <w:b/>
                <w:w w:val="99"/>
                <w:sz w:val="24"/>
                <w:lang w:eastAsia="uk-UA" w:bidi="uk-UA"/>
              </w:rPr>
              <w:t>-</w:t>
            </w:r>
          </w:p>
        </w:tc>
        <w:tc>
          <w:tcPr>
            <w:tcW w:w="1286" w:type="dxa"/>
            <w:shd w:val="clear" w:color="auto" w:fill="auto"/>
          </w:tcPr>
          <w:p w:rsidR="00601626" w:rsidRPr="00601626" w:rsidRDefault="00601626" w:rsidP="00601626">
            <w:pPr>
              <w:widowControl w:val="0"/>
              <w:autoSpaceDE w:val="0"/>
              <w:autoSpaceDN w:val="0"/>
              <w:spacing w:after="0" w:line="267" w:lineRule="exact"/>
              <w:ind w:left="488" w:right="462"/>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1</w:t>
            </w:r>
          </w:p>
        </w:tc>
        <w:tc>
          <w:tcPr>
            <w:tcW w:w="1407" w:type="dxa"/>
            <w:shd w:val="clear" w:color="auto" w:fill="auto"/>
          </w:tcPr>
          <w:p w:rsidR="00601626" w:rsidRPr="00601626" w:rsidRDefault="00601626" w:rsidP="00601626">
            <w:pPr>
              <w:widowControl w:val="0"/>
              <w:autoSpaceDE w:val="0"/>
              <w:autoSpaceDN w:val="0"/>
              <w:spacing w:after="0" w:line="267" w:lineRule="exact"/>
              <w:ind w:right="346"/>
              <w:jc w:val="right"/>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20</w:t>
            </w:r>
          </w:p>
        </w:tc>
        <w:tc>
          <w:tcPr>
            <w:tcW w:w="1418" w:type="dxa"/>
            <w:shd w:val="clear" w:color="auto" w:fill="auto"/>
          </w:tcPr>
          <w:p w:rsidR="00601626" w:rsidRPr="00601626" w:rsidRDefault="00601626" w:rsidP="00601626">
            <w:pPr>
              <w:widowControl w:val="0"/>
              <w:autoSpaceDE w:val="0"/>
              <w:autoSpaceDN w:val="0"/>
              <w:spacing w:after="0" w:line="267" w:lineRule="exact"/>
              <w:ind w:right="421"/>
              <w:jc w:val="right"/>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80</w:t>
            </w:r>
          </w:p>
        </w:tc>
        <w:tc>
          <w:tcPr>
            <w:tcW w:w="1276" w:type="dxa"/>
            <w:shd w:val="clear" w:color="auto" w:fill="auto"/>
          </w:tcPr>
          <w:p w:rsidR="00601626" w:rsidRPr="00601626" w:rsidRDefault="00601626" w:rsidP="00601626">
            <w:pPr>
              <w:widowControl w:val="0"/>
              <w:autoSpaceDE w:val="0"/>
              <w:autoSpaceDN w:val="0"/>
              <w:spacing w:after="0" w:line="267" w:lineRule="exact"/>
              <w:ind w:right="280"/>
              <w:jc w:val="right"/>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101</w:t>
            </w:r>
          </w:p>
        </w:tc>
      </w:tr>
      <w:tr w:rsidR="00601626" w:rsidRPr="00601626" w:rsidTr="00CE07D4">
        <w:tc>
          <w:tcPr>
            <w:tcW w:w="3369"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Питома вага групи у загальній</w:t>
            </w:r>
          </w:p>
          <w:p w:rsidR="00601626" w:rsidRPr="00601626" w:rsidRDefault="00601626" w:rsidP="00601626">
            <w:pPr>
              <w:widowControl w:val="0"/>
              <w:autoSpaceDE w:val="0"/>
              <w:autoSpaceDN w:val="0"/>
              <w:spacing w:after="0" w:line="258"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кількості, відсотків</w:t>
            </w:r>
          </w:p>
        </w:tc>
        <w:tc>
          <w:tcPr>
            <w:tcW w:w="992" w:type="dxa"/>
            <w:shd w:val="clear" w:color="auto" w:fill="auto"/>
          </w:tcPr>
          <w:p w:rsidR="00601626" w:rsidRPr="00601626" w:rsidRDefault="00601626" w:rsidP="00601626">
            <w:pPr>
              <w:widowControl w:val="0"/>
              <w:autoSpaceDE w:val="0"/>
              <w:autoSpaceDN w:val="0"/>
              <w:spacing w:after="0" w:line="267" w:lineRule="exact"/>
              <w:ind w:left="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c>
          <w:tcPr>
            <w:tcW w:w="1286" w:type="dxa"/>
            <w:shd w:val="clear" w:color="auto" w:fill="auto"/>
          </w:tcPr>
          <w:p w:rsidR="00601626" w:rsidRPr="00601626" w:rsidRDefault="00601626" w:rsidP="00601626">
            <w:pPr>
              <w:widowControl w:val="0"/>
              <w:autoSpaceDE w:val="0"/>
              <w:autoSpaceDN w:val="0"/>
              <w:spacing w:after="0" w:line="267" w:lineRule="exact"/>
              <w:ind w:left="488" w:right="462"/>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w:t>
            </w:r>
          </w:p>
        </w:tc>
        <w:tc>
          <w:tcPr>
            <w:tcW w:w="1407" w:type="dxa"/>
            <w:shd w:val="clear" w:color="auto" w:fill="auto"/>
          </w:tcPr>
          <w:p w:rsidR="00601626" w:rsidRPr="00601626" w:rsidRDefault="00601626" w:rsidP="00601626">
            <w:pPr>
              <w:widowControl w:val="0"/>
              <w:autoSpaceDE w:val="0"/>
              <w:autoSpaceDN w:val="0"/>
              <w:spacing w:after="0" w:line="267" w:lineRule="exact"/>
              <w:ind w:right="346"/>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20</w:t>
            </w:r>
          </w:p>
        </w:tc>
        <w:tc>
          <w:tcPr>
            <w:tcW w:w="1418" w:type="dxa"/>
            <w:shd w:val="clear" w:color="auto" w:fill="auto"/>
          </w:tcPr>
          <w:p w:rsidR="00601626" w:rsidRPr="00601626" w:rsidRDefault="00601626" w:rsidP="00601626">
            <w:pPr>
              <w:widowControl w:val="0"/>
              <w:autoSpaceDE w:val="0"/>
              <w:autoSpaceDN w:val="0"/>
              <w:spacing w:after="0" w:line="267" w:lineRule="exact"/>
              <w:ind w:right="481"/>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79</w:t>
            </w:r>
          </w:p>
        </w:tc>
        <w:tc>
          <w:tcPr>
            <w:tcW w:w="1276" w:type="dxa"/>
            <w:shd w:val="clear" w:color="auto" w:fill="auto"/>
          </w:tcPr>
          <w:p w:rsidR="00601626" w:rsidRPr="00601626" w:rsidRDefault="00601626" w:rsidP="00601626">
            <w:pPr>
              <w:widowControl w:val="0"/>
              <w:autoSpaceDE w:val="0"/>
              <w:autoSpaceDN w:val="0"/>
              <w:spacing w:after="0" w:line="267" w:lineRule="exact"/>
              <w:ind w:right="280"/>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100</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before="62" w:after="17" w:line="240" w:lineRule="auto"/>
        <w:ind w:right="285"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Оскільки відповідно до податкового законодавства податок на нерухоме майно, відмінне від земельної ділянки, сплачується до того бюджету, на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суб’єктів господарювання, що зареєстровані за межами Городищенської сільської ради, але мають нерухомість на території громади.</w:t>
      </w:r>
    </w:p>
    <w:p w:rsidR="00601626" w:rsidRPr="00601626" w:rsidRDefault="00601626" w:rsidP="00601626">
      <w:pPr>
        <w:spacing w:after="0" w:line="240" w:lineRule="auto"/>
        <w:rPr>
          <w:rFonts w:cs="Arial"/>
          <w:sz w:val="20"/>
          <w:szCs w:val="20"/>
          <w:lang w:eastAsia="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02"/>
        <w:gridCol w:w="3827"/>
      </w:tblGrid>
      <w:tr w:rsidR="00601626" w:rsidRPr="00601626" w:rsidTr="00CE07D4">
        <w:tc>
          <w:tcPr>
            <w:tcW w:w="2093" w:type="dxa"/>
            <w:shd w:val="clear" w:color="auto" w:fill="auto"/>
          </w:tcPr>
          <w:p w:rsidR="00601626" w:rsidRPr="00601626" w:rsidRDefault="00601626" w:rsidP="00601626">
            <w:pPr>
              <w:widowControl w:val="0"/>
              <w:autoSpaceDE w:val="0"/>
              <w:autoSpaceDN w:val="0"/>
              <w:spacing w:after="0" w:line="246" w:lineRule="exact"/>
              <w:ind w:left="6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Вид альтернативи</w:t>
            </w:r>
          </w:p>
        </w:tc>
        <w:tc>
          <w:tcPr>
            <w:tcW w:w="3402" w:type="dxa"/>
            <w:shd w:val="clear" w:color="auto" w:fill="auto"/>
          </w:tcPr>
          <w:p w:rsidR="00601626" w:rsidRPr="00601626" w:rsidRDefault="00601626" w:rsidP="00601626">
            <w:pPr>
              <w:widowControl w:val="0"/>
              <w:autoSpaceDE w:val="0"/>
              <w:autoSpaceDN w:val="0"/>
              <w:spacing w:after="0" w:line="246" w:lineRule="exact"/>
              <w:ind w:right="1550"/>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Вигоди</w:t>
            </w:r>
          </w:p>
        </w:tc>
        <w:tc>
          <w:tcPr>
            <w:tcW w:w="3827" w:type="dxa"/>
            <w:shd w:val="clear" w:color="auto" w:fill="auto"/>
          </w:tcPr>
          <w:p w:rsidR="00601626" w:rsidRPr="00601626" w:rsidRDefault="00601626" w:rsidP="00601626">
            <w:pPr>
              <w:widowControl w:val="0"/>
              <w:autoSpaceDE w:val="0"/>
              <w:autoSpaceDN w:val="0"/>
              <w:spacing w:after="0" w:line="246" w:lineRule="exact"/>
              <w:ind w:left="1192" w:right="1177"/>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Витрати</w:t>
            </w:r>
          </w:p>
        </w:tc>
      </w:tr>
      <w:tr w:rsidR="00601626" w:rsidRPr="00601626" w:rsidTr="00CE07D4">
        <w:tc>
          <w:tcPr>
            <w:tcW w:w="2093" w:type="dxa"/>
            <w:shd w:val="clear" w:color="auto" w:fill="auto"/>
          </w:tcPr>
          <w:p w:rsidR="00601626" w:rsidRPr="00601626" w:rsidRDefault="00601626" w:rsidP="00601626">
            <w:pPr>
              <w:widowControl w:val="0"/>
              <w:autoSpaceDE w:val="0"/>
              <w:autoSpaceDN w:val="0"/>
              <w:spacing w:after="0" w:line="270" w:lineRule="exact"/>
              <w:ind w:left="6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1</w:t>
            </w:r>
          </w:p>
        </w:tc>
        <w:tc>
          <w:tcPr>
            <w:tcW w:w="3402" w:type="dxa"/>
            <w:shd w:val="clear" w:color="auto" w:fill="auto"/>
          </w:tcPr>
          <w:p w:rsidR="00601626" w:rsidRPr="00601626" w:rsidRDefault="00601626" w:rsidP="00601626">
            <w:pPr>
              <w:widowControl w:val="0"/>
              <w:tabs>
                <w:tab w:val="left" w:pos="0"/>
                <w:tab w:val="left" w:pos="34"/>
                <w:tab w:val="left" w:pos="2253"/>
                <w:tab w:val="left" w:pos="2370"/>
                <w:tab w:val="left" w:pos="3075"/>
                <w:tab w:val="left" w:pos="3752"/>
              </w:tabs>
              <w:autoSpaceDE w:val="0"/>
              <w:autoSpaceDN w:val="0"/>
              <w:spacing w:after="0" w:line="240" w:lineRule="auto"/>
              <w:ind w:left="1"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Унеможливлюється</w:t>
            </w:r>
            <w:r w:rsidRPr="00601626">
              <w:rPr>
                <w:rFonts w:ascii="Times New Roman" w:eastAsia="Times New Roman" w:hAnsi="Times New Roman"/>
                <w:sz w:val="24"/>
                <w:lang w:eastAsia="uk-UA" w:bidi="uk-UA"/>
              </w:rPr>
              <w:tab/>
              <w:t>нарахування та сплату податку,</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що зменшує податкове навантаження на платників</w:t>
            </w:r>
          </w:p>
        </w:tc>
        <w:tc>
          <w:tcPr>
            <w:tcW w:w="3827" w:type="dxa"/>
            <w:shd w:val="clear" w:color="auto" w:fill="auto"/>
          </w:tcPr>
          <w:p w:rsidR="00601626" w:rsidRPr="00601626" w:rsidRDefault="00601626" w:rsidP="00601626">
            <w:pPr>
              <w:widowControl w:val="0"/>
              <w:autoSpaceDE w:val="0"/>
              <w:autoSpaceDN w:val="0"/>
              <w:spacing w:after="0" w:line="240" w:lineRule="auto"/>
              <w:ind w:left="2" w:right="16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Неврегульовані відносини між суб’єктами декларування і</w:t>
            </w:r>
          </w:p>
          <w:p w:rsidR="00601626" w:rsidRPr="00601626" w:rsidRDefault="00601626" w:rsidP="00601626">
            <w:pPr>
              <w:widowControl w:val="0"/>
              <w:autoSpaceDE w:val="0"/>
              <w:autoSpaceDN w:val="0"/>
              <w:spacing w:after="0" w:line="263" w:lineRule="exact"/>
              <w:ind w:left="2"/>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місцевою владою</w:t>
            </w:r>
          </w:p>
        </w:tc>
      </w:tr>
      <w:tr w:rsidR="00601626" w:rsidRPr="00601626" w:rsidTr="00CE07D4">
        <w:tc>
          <w:tcPr>
            <w:tcW w:w="2093" w:type="dxa"/>
            <w:shd w:val="clear" w:color="auto" w:fill="auto"/>
          </w:tcPr>
          <w:p w:rsidR="00601626" w:rsidRPr="00601626" w:rsidRDefault="00601626" w:rsidP="00601626">
            <w:pPr>
              <w:widowControl w:val="0"/>
              <w:autoSpaceDE w:val="0"/>
              <w:autoSpaceDN w:val="0"/>
              <w:spacing w:after="0" w:line="267" w:lineRule="exact"/>
              <w:ind w:left="6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3402" w:type="dxa"/>
            <w:shd w:val="clear" w:color="auto" w:fill="auto"/>
          </w:tcPr>
          <w:p w:rsidR="00601626" w:rsidRPr="00601626" w:rsidRDefault="00601626" w:rsidP="00601626">
            <w:pPr>
              <w:widowControl w:val="0"/>
              <w:tabs>
                <w:tab w:val="left" w:pos="0"/>
              </w:tabs>
              <w:autoSpaceDE w:val="0"/>
              <w:autoSpaceDN w:val="0"/>
              <w:spacing w:after="0" w:line="240" w:lineRule="auto"/>
              <w:ind w:left="1"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Відкритість процедури, прозорість дій органу місцевого самоврядування, підтвердить соціальну спрямованість діяльності суб’єктів господарювання</w:t>
            </w:r>
          </w:p>
        </w:tc>
        <w:tc>
          <w:tcPr>
            <w:tcW w:w="3827" w:type="dxa"/>
            <w:shd w:val="clear" w:color="auto" w:fill="auto"/>
          </w:tcPr>
          <w:p w:rsidR="00601626" w:rsidRPr="00601626" w:rsidRDefault="00601626" w:rsidP="00601626">
            <w:pPr>
              <w:widowControl w:val="0"/>
              <w:tabs>
                <w:tab w:val="left" w:pos="1297"/>
                <w:tab w:val="left" w:pos="2801"/>
              </w:tabs>
              <w:autoSpaceDE w:val="0"/>
              <w:autoSpaceDN w:val="0"/>
              <w:spacing w:after="0" w:line="240" w:lineRule="auto"/>
              <w:ind w:left="2" w:right="-1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Сплата податку за встановленими ставками. Детальна</w:t>
            </w:r>
            <w:r w:rsidRPr="00601626">
              <w:rPr>
                <w:rFonts w:ascii="Times New Roman" w:eastAsia="Times New Roman" w:hAnsi="Times New Roman"/>
                <w:sz w:val="24"/>
                <w:lang w:eastAsia="uk-UA" w:bidi="uk-UA"/>
              </w:rPr>
              <w:tab/>
              <w:t>інформація</w:t>
            </w:r>
            <w:r w:rsidRPr="00601626">
              <w:rPr>
                <w:rFonts w:ascii="Times New Roman" w:eastAsia="Times New Roman" w:hAnsi="Times New Roman"/>
                <w:sz w:val="24"/>
                <w:lang w:eastAsia="uk-UA" w:bidi="uk-UA"/>
              </w:rPr>
              <w:tab/>
            </w:r>
            <w:r w:rsidRPr="00601626">
              <w:rPr>
                <w:rFonts w:ascii="Times New Roman" w:eastAsia="Times New Roman" w:hAnsi="Times New Roman"/>
                <w:spacing w:val="-5"/>
                <w:sz w:val="24"/>
                <w:lang w:eastAsia="uk-UA" w:bidi="uk-UA"/>
              </w:rPr>
              <w:t xml:space="preserve">щодо </w:t>
            </w:r>
            <w:r w:rsidRPr="00601626">
              <w:rPr>
                <w:rFonts w:ascii="Times New Roman" w:eastAsia="Times New Roman" w:hAnsi="Times New Roman"/>
                <w:sz w:val="24"/>
                <w:lang w:eastAsia="uk-UA" w:bidi="uk-UA"/>
              </w:rPr>
              <w:t>очікуваних витрат наведена</w:t>
            </w:r>
            <w:r w:rsidRPr="00601626">
              <w:rPr>
                <w:rFonts w:ascii="Times New Roman" w:eastAsia="Times New Roman" w:hAnsi="Times New Roman"/>
                <w:spacing w:val="4"/>
                <w:sz w:val="24"/>
                <w:lang w:eastAsia="uk-UA" w:bidi="uk-UA"/>
              </w:rPr>
              <w:t xml:space="preserve"> </w:t>
            </w:r>
            <w:r w:rsidRPr="00601626">
              <w:rPr>
                <w:rFonts w:ascii="Times New Roman" w:eastAsia="Times New Roman" w:hAnsi="Times New Roman"/>
                <w:sz w:val="24"/>
                <w:lang w:eastAsia="uk-UA" w:bidi="uk-UA"/>
              </w:rPr>
              <w:t>в</w:t>
            </w:r>
          </w:p>
          <w:p w:rsidR="00601626" w:rsidRPr="00601626" w:rsidRDefault="00601626" w:rsidP="00601626">
            <w:pPr>
              <w:widowControl w:val="0"/>
              <w:autoSpaceDE w:val="0"/>
              <w:autoSpaceDN w:val="0"/>
              <w:spacing w:after="0" w:line="263" w:lineRule="exact"/>
              <w:ind w:left="2"/>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додатку 2 до цього АРВ.</w:t>
            </w:r>
          </w:p>
        </w:tc>
      </w:tr>
      <w:tr w:rsidR="00601626" w:rsidRPr="00601626" w:rsidTr="00CE07D4">
        <w:tc>
          <w:tcPr>
            <w:tcW w:w="2093" w:type="dxa"/>
            <w:shd w:val="clear" w:color="auto" w:fill="auto"/>
          </w:tcPr>
          <w:p w:rsidR="00601626" w:rsidRPr="00601626" w:rsidRDefault="00601626" w:rsidP="00601626">
            <w:pPr>
              <w:widowControl w:val="0"/>
              <w:autoSpaceDE w:val="0"/>
              <w:autoSpaceDN w:val="0"/>
              <w:spacing w:after="0" w:line="270"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3</w:t>
            </w:r>
          </w:p>
        </w:tc>
        <w:tc>
          <w:tcPr>
            <w:tcW w:w="3402" w:type="dxa"/>
            <w:shd w:val="clear" w:color="auto" w:fill="auto"/>
          </w:tcPr>
          <w:p w:rsidR="00601626" w:rsidRPr="00601626" w:rsidRDefault="00601626" w:rsidP="00601626">
            <w:pPr>
              <w:spacing w:after="0" w:line="240" w:lineRule="auto"/>
              <w:rPr>
                <w:rFonts w:ascii="Times New Roman" w:eastAsia="Times New Roman" w:hAnsi="Times New Roman"/>
                <w:sz w:val="24"/>
                <w:szCs w:val="24"/>
              </w:rPr>
            </w:pPr>
            <w:r w:rsidRPr="00601626">
              <w:rPr>
                <w:rFonts w:ascii="Times New Roman" w:eastAsia="Times New Roman" w:hAnsi="Times New Roman"/>
                <w:sz w:val="24"/>
                <w:szCs w:val="24"/>
              </w:rPr>
              <w:t>Відкритість процедури справляння податку на нерухоме майно відмінне від земельної ділянки, прозорість дій органу місцевого самоврядування.</w:t>
            </w:r>
          </w:p>
          <w:p w:rsidR="00601626" w:rsidRPr="00601626" w:rsidRDefault="00601626" w:rsidP="00601626">
            <w:pPr>
              <w:spacing w:after="0" w:line="240" w:lineRule="auto"/>
              <w:rPr>
                <w:rFonts w:ascii="Times New Roman" w:eastAsia="Times New Roman" w:hAnsi="Times New Roman"/>
              </w:rPr>
            </w:pPr>
            <w:r w:rsidRPr="00601626">
              <w:rPr>
                <w:rFonts w:ascii="Times New Roman" w:eastAsia="Times New Roman" w:hAnsi="Times New Roman"/>
                <w:sz w:val="24"/>
                <w:szCs w:val="24"/>
              </w:rPr>
              <w:t>У порівнянні з альтернативою 2 збільшаться витрати на 4 400 тис грн.</w:t>
            </w:r>
            <w:r w:rsidRPr="00601626">
              <w:rPr>
                <w:rFonts w:ascii="Times New Roman" w:eastAsia="Times New Roman" w:hAnsi="Times New Roman"/>
              </w:rPr>
              <w:t xml:space="preserve"> </w:t>
            </w:r>
          </w:p>
        </w:tc>
        <w:tc>
          <w:tcPr>
            <w:tcW w:w="3827" w:type="dxa"/>
            <w:shd w:val="clear" w:color="auto" w:fill="auto"/>
          </w:tcPr>
          <w:p w:rsidR="00601626" w:rsidRPr="00601626" w:rsidRDefault="00601626" w:rsidP="00601626">
            <w:pPr>
              <w:spacing w:after="0" w:line="240" w:lineRule="auto"/>
              <w:jc w:val="center"/>
              <w:rPr>
                <w:rFonts w:ascii="Times New Roman" w:eastAsia="Times New Roman" w:hAnsi="Times New Roman"/>
                <w:sz w:val="24"/>
                <w:szCs w:val="24"/>
              </w:rPr>
            </w:pPr>
            <w:r w:rsidRPr="00601626">
              <w:rPr>
                <w:rFonts w:ascii="Times New Roman" w:eastAsia="Times New Roman" w:hAnsi="Times New Roman"/>
                <w:sz w:val="24"/>
                <w:szCs w:val="24"/>
              </w:rPr>
              <w:t>Надмірне</w:t>
            </w:r>
            <w:r w:rsidRPr="00601626">
              <w:rPr>
                <w:rFonts w:ascii="Times New Roman" w:eastAsia="Times New Roman" w:hAnsi="Times New Roman"/>
                <w:sz w:val="24"/>
                <w:szCs w:val="24"/>
              </w:rPr>
              <w:tab/>
              <w:t>податкове навантаження, яке може спричинити занепад малого бізнесу, який провадить діяльність на території</w:t>
            </w:r>
            <w:r w:rsidRPr="00601626">
              <w:rPr>
                <w:rFonts w:ascii="Times New Roman" w:eastAsia="Times New Roman" w:hAnsi="Times New Roman"/>
                <w:spacing w:val="-3"/>
                <w:sz w:val="24"/>
                <w:szCs w:val="24"/>
              </w:rPr>
              <w:t xml:space="preserve"> </w:t>
            </w:r>
            <w:r w:rsidRPr="00601626">
              <w:rPr>
                <w:rFonts w:ascii="Times New Roman" w:eastAsia="Times New Roman" w:hAnsi="Times New Roman"/>
                <w:sz w:val="24"/>
                <w:szCs w:val="24"/>
              </w:rPr>
              <w:t>ради.</w:t>
            </w:r>
          </w:p>
        </w:tc>
      </w:tr>
    </w:tbl>
    <w:p w:rsidR="00601626" w:rsidRPr="00601626" w:rsidRDefault="00601626" w:rsidP="00601626">
      <w:pPr>
        <w:widowControl w:val="0"/>
        <w:numPr>
          <w:ilvl w:val="0"/>
          <w:numId w:val="10"/>
        </w:numPr>
        <w:tabs>
          <w:tab w:val="left" w:pos="1193"/>
        </w:tabs>
        <w:autoSpaceDE w:val="0"/>
        <w:autoSpaceDN w:val="0"/>
        <w:spacing w:after="0" w:line="274" w:lineRule="exact"/>
        <w:ind w:left="0" w:firstLine="567"/>
        <w:jc w:val="left"/>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Вибір найбільш оптимального альтернативного способу досягнення</w:t>
      </w:r>
      <w:r w:rsidRPr="00601626">
        <w:rPr>
          <w:rFonts w:ascii="Times New Roman" w:eastAsia="Times New Roman" w:hAnsi="Times New Roman"/>
          <w:b/>
          <w:bCs/>
          <w:spacing w:val="-9"/>
          <w:sz w:val="24"/>
          <w:szCs w:val="24"/>
          <w:lang w:eastAsia="uk-UA" w:bidi="uk-UA"/>
        </w:rPr>
        <w:t xml:space="preserve"> </w:t>
      </w:r>
      <w:r w:rsidRPr="00601626">
        <w:rPr>
          <w:rFonts w:ascii="Times New Roman" w:eastAsia="Times New Roman" w:hAnsi="Times New Roman"/>
          <w:b/>
          <w:bCs/>
          <w:sz w:val="24"/>
          <w:szCs w:val="24"/>
          <w:lang w:eastAsia="uk-UA" w:bidi="uk-UA"/>
        </w:rPr>
        <w:t>цілей</w:t>
      </w:r>
    </w:p>
    <w:p w:rsidR="00601626" w:rsidRPr="00601626" w:rsidRDefault="00601626" w:rsidP="00601626">
      <w:pPr>
        <w:widowControl w:val="0"/>
        <w:tabs>
          <w:tab w:val="left" w:pos="1193"/>
        </w:tabs>
        <w:autoSpaceDE w:val="0"/>
        <w:autoSpaceDN w:val="0"/>
        <w:spacing w:after="0" w:line="274" w:lineRule="exact"/>
        <w:ind w:firstLine="567"/>
        <w:outlineLvl w:val="0"/>
        <w:rPr>
          <w:rFonts w:ascii="Times New Roman" w:eastAsia="Times New Roman" w:hAnsi="Times New Roman"/>
          <w:b/>
          <w:bCs/>
          <w:sz w:val="24"/>
          <w:szCs w:val="24"/>
          <w:lang w:eastAsia="uk-UA" w:bidi="uk-UA"/>
        </w:rPr>
      </w:pPr>
    </w:p>
    <w:p w:rsidR="00601626" w:rsidRPr="00601626" w:rsidRDefault="00601626" w:rsidP="00601626">
      <w:pPr>
        <w:widowControl w:val="0"/>
        <w:autoSpaceDE w:val="0"/>
        <w:autoSpaceDN w:val="0"/>
        <w:spacing w:after="0" w:line="240" w:lineRule="auto"/>
        <w:ind w:right="822"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lastRenderedPageBreak/>
        <w:t>Здійснено вибір оптимального альтернативного способу з урахуванням системи бальної оцінки ступеня досягнення визначених цілей.</w:t>
      </w:r>
    </w:p>
    <w:p w:rsidR="00601626" w:rsidRPr="00601626" w:rsidRDefault="00601626" w:rsidP="00601626">
      <w:pPr>
        <w:widowControl w:val="0"/>
        <w:autoSpaceDE w:val="0"/>
        <w:autoSpaceDN w:val="0"/>
        <w:spacing w:after="0" w:line="264" w:lineRule="exact"/>
        <w:ind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Оцінка ступеня досягнення цілей визначається за чотирибальною системою, де:</w:t>
      </w:r>
    </w:p>
    <w:p w:rsidR="00601626" w:rsidRPr="00601626" w:rsidRDefault="00601626" w:rsidP="00601626">
      <w:pPr>
        <w:widowControl w:val="0"/>
        <w:autoSpaceDE w:val="0"/>
        <w:autoSpaceDN w:val="0"/>
        <w:spacing w:after="0" w:line="240" w:lineRule="auto"/>
        <w:ind w:right="822"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4 — цілі ухвалення регуляторного акта можуть бути досягнуті повною мірою (проблеми більше не буде);</w:t>
      </w:r>
    </w:p>
    <w:p w:rsidR="00601626" w:rsidRPr="00601626" w:rsidRDefault="00601626" w:rsidP="00601626">
      <w:pPr>
        <w:widowControl w:val="0"/>
        <w:autoSpaceDE w:val="0"/>
        <w:autoSpaceDN w:val="0"/>
        <w:spacing w:after="0" w:line="240" w:lineRule="auto"/>
        <w:ind w:right="288"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З ~ цілі ухвалення регуляторного акта можуть бути досягнуті майже повною мірою (усі важливі аспекти проблеми усунені);</w:t>
      </w:r>
    </w:p>
    <w:p w:rsidR="00601626" w:rsidRPr="00601626" w:rsidRDefault="00601626" w:rsidP="00601626">
      <w:pPr>
        <w:widowControl w:val="0"/>
        <w:autoSpaceDE w:val="0"/>
        <w:autoSpaceDN w:val="0"/>
        <w:spacing w:after="0" w:line="240" w:lineRule="auto"/>
        <w:ind w:right="288"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601626" w:rsidRPr="00601626" w:rsidRDefault="00601626" w:rsidP="00601626">
      <w:pPr>
        <w:widowControl w:val="0"/>
        <w:autoSpaceDE w:val="0"/>
        <w:autoSpaceDN w:val="0"/>
        <w:spacing w:after="0" w:line="240" w:lineRule="auto"/>
        <w:ind w:firstLine="567"/>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1 - цілі ухвалення регуляторного акта не можуть бути досягнуті (проблема залишається).</w:t>
      </w:r>
    </w:p>
    <w:p w:rsidR="00601626" w:rsidRPr="00601626" w:rsidRDefault="00601626" w:rsidP="00601626">
      <w:pPr>
        <w:widowControl w:val="0"/>
        <w:autoSpaceDE w:val="0"/>
        <w:autoSpaceDN w:val="0"/>
        <w:spacing w:after="0" w:line="240" w:lineRule="auto"/>
        <w:ind w:left="302" w:firstLine="739"/>
        <w:rPr>
          <w:rFonts w:ascii="Times New Roman" w:eastAsia="Times New Roman" w:hAnsi="Times New Roman"/>
          <w:sz w:val="24"/>
          <w:szCs w:val="24"/>
          <w:lang w:eastAsia="uk-UA" w:bidi="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85"/>
        <w:gridCol w:w="4227"/>
      </w:tblGrid>
      <w:tr w:rsidR="00601626" w:rsidRPr="00601626" w:rsidTr="00CE07D4">
        <w:tc>
          <w:tcPr>
            <w:tcW w:w="2235" w:type="dxa"/>
            <w:shd w:val="clear" w:color="auto" w:fill="auto"/>
          </w:tcPr>
          <w:p w:rsidR="00601626" w:rsidRPr="00601626" w:rsidRDefault="00601626" w:rsidP="00601626">
            <w:pPr>
              <w:widowControl w:val="0"/>
              <w:autoSpaceDE w:val="0"/>
              <w:autoSpaceDN w:val="0"/>
              <w:spacing w:after="0" w:line="266" w:lineRule="exact"/>
              <w:ind w:left="251" w:right="230"/>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Рейтинг</w:t>
            </w:r>
          </w:p>
          <w:p w:rsidR="00601626" w:rsidRPr="00601626" w:rsidRDefault="00601626" w:rsidP="00601626">
            <w:pPr>
              <w:widowControl w:val="0"/>
              <w:autoSpaceDE w:val="0"/>
              <w:autoSpaceDN w:val="0"/>
              <w:spacing w:after="0" w:line="240" w:lineRule="auto"/>
              <w:ind w:left="6" w:right="-29"/>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результативності (досягнення</w:t>
            </w:r>
          </w:p>
          <w:p w:rsidR="00601626" w:rsidRPr="00601626" w:rsidRDefault="00601626" w:rsidP="00601626">
            <w:pPr>
              <w:widowControl w:val="0"/>
              <w:autoSpaceDE w:val="0"/>
              <w:autoSpaceDN w:val="0"/>
              <w:spacing w:after="0" w:line="270" w:lineRule="atLeast"/>
              <w:ind w:left="253" w:right="230"/>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цілей під час вирішення проблеми)</w:t>
            </w:r>
          </w:p>
        </w:tc>
        <w:tc>
          <w:tcPr>
            <w:tcW w:w="3285" w:type="dxa"/>
            <w:shd w:val="clear" w:color="auto" w:fill="auto"/>
          </w:tcPr>
          <w:p w:rsidR="00601626" w:rsidRPr="00601626" w:rsidRDefault="00601626" w:rsidP="00601626">
            <w:pPr>
              <w:widowControl w:val="0"/>
              <w:autoSpaceDE w:val="0"/>
              <w:autoSpaceDN w:val="0"/>
              <w:spacing w:after="0" w:line="240" w:lineRule="auto"/>
              <w:ind w:left="36" w:right="24"/>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Бал результативності (за чотирибальною системою оцінки)</w:t>
            </w:r>
          </w:p>
        </w:tc>
        <w:tc>
          <w:tcPr>
            <w:tcW w:w="4227" w:type="dxa"/>
            <w:shd w:val="clear" w:color="auto" w:fill="auto"/>
          </w:tcPr>
          <w:p w:rsidR="00601626" w:rsidRPr="00601626" w:rsidRDefault="00601626" w:rsidP="00601626">
            <w:pPr>
              <w:widowControl w:val="0"/>
              <w:autoSpaceDE w:val="0"/>
              <w:autoSpaceDN w:val="0"/>
              <w:spacing w:after="0" w:line="240" w:lineRule="auto"/>
              <w:ind w:left="93" w:right="59" w:firstLine="2"/>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Коментарі щодо присвоєння відповідного бала</w:t>
            </w:r>
          </w:p>
        </w:tc>
      </w:tr>
      <w:tr w:rsidR="00601626" w:rsidRPr="00601626" w:rsidTr="00CE07D4">
        <w:tc>
          <w:tcPr>
            <w:tcW w:w="2235" w:type="dxa"/>
            <w:shd w:val="clear" w:color="auto" w:fill="auto"/>
          </w:tcPr>
          <w:p w:rsidR="00601626" w:rsidRPr="00601626" w:rsidRDefault="00601626" w:rsidP="00601626">
            <w:pPr>
              <w:widowControl w:val="0"/>
              <w:autoSpaceDE w:val="0"/>
              <w:autoSpaceDN w:val="0"/>
              <w:spacing w:after="0" w:line="268"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3285" w:type="dxa"/>
            <w:shd w:val="clear" w:color="auto" w:fill="auto"/>
          </w:tcPr>
          <w:p w:rsidR="00601626" w:rsidRPr="00601626" w:rsidRDefault="00601626" w:rsidP="00601626">
            <w:pPr>
              <w:widowControl w:val="0"/>
              <w:autoSpaceDE w:val="0"/>
              <w:autoSpaceDN w:val="0"/>
              <w:spacing w:after="0" w:line="240" w:lineRule="auto"/>
              <w:ind w:left="44" w:right="34" w:firstLine="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3 - цілі прийняття регуляторного акта, які можуть бути досягнуті майже повною мірою (усі важливі аспекти</w:t>
            </w:r>
            <w:r w:rsidRPr="00601626">
              <w:rPr>
                <w:rFonts w:ascii="Times New Roman" w:eastAsia="Times New Roman" w:hAnsi="Times New Roman"/>
                <w:spacing w:val="-12"/>
                <w:sz w:val="24"/>
                <w:lang w:eastAsia="uk-UA" w:bidi="uk-UA"/>
              </w:rPr>
              <w:t xml:space="preserve"> </w:t>
            </w:r>
            <w:r w:rsidRPr="00601626">
              <w:rPr>
                <w:rFonts w:ascii="Times New Roman" w:eastAsia="Times New Roman" w:hAnsi="Times New Roman"/>
                <w:sz w:val="24"/>
                <w:lang w:eastAsia="uk-UA" w:bidi="uk-UA"/>
              </w:rPr>
              <w:t>проблеми існувати не</w:t>
            </w:r>
            <w:r w:rsidRPr="00601626">
              <w:rPr>
                <w:rFonts w:ascii="Times New Roman" w:eastAsia="Times New Roman" w:hAnsi="Times New Roman"/>
                <w:spacing w:val="-4"/>
                <w:sz w:val="24"/>
                <w:lang w:eastAsia="uk-UA" w:bidi="uk-UA"/>
              </w:rPr>
              <w:t xml:space="preserve"> </w:t>
            </w:r>
            <w:r w:rsidRPr="00601626">
              <w:rPr>
                <w:rFonts w:ascii="Times New Roman" w:eastAsia="Times New Roman" w:hAnsi="Times New Roman"/>
                <w:sz w:val="24"/>
                <w:lang w:eastAsia="uk-UA" w:bidi="uk-UA"/>
              </w:rPr>
              <w:t>будуть);</w:t>
            </w:r>
          </w:p>
        </w:tc>
        <w:tc>
          <w:tcPr>
            <w:tcW w:w="4227" w:type="dxa"/>
            <w:shd w:val="clear" w:color="auto" w:fill="auto"/>
          </w:tcPr>
          <w:p w:rsidR="00601626" w:rsidRPr="00601626" w:rsidRDefault="00601626" w:rsidP="00601626">
            <w:pPr>
              <w:widowControl w:val="0"/>
              <w:autoSpaceDE w:val="0"/>
              <w:autoSpaceDN w:val="0"/>
              <w:spacing w:after="0" w:line="240" w:lineRule="auto"/>
              <w:ind w:left="9" w:right="3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Прийняття даного рішення вирішить важливі аспекти проблеми, забезпечить досягнення встановлених цілей, чітких та прозорих механізмів справляння податку на нерухоме майно, відмінне від земельної ділянки, наповнення бюджету об’єднаної територіальної громади, виконання програми соціально-економічного розвитку громади. Таким чином, прийняттям вказаного рішення буде досягнуто балансу</w:t>
            </w:r>
          </w:p>
          <w:p w:rsidR="00601626" w:rsidRPr="00601626" w:rsidRDefault="00601626" w:rsidP="00601626">
            <w:pPr>
              <w:widowControl w:val="0"/>
              <w:autoSpaceDE w:val="0"/>
              <w:autoSpaceDN w:val="0"/>
              <w:spacing w:after="0" w:line="263"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інтересів громади і платників податку</w:t>
            </w:r>
          </w:p>
        </w:tc>
      </w:tr>
      <w:tr w:rsidR="00601626" w:rsidRPr="00601626" w:rsidTr="00CE07D4">
        <w:tc>
          <w:tcPr>
            <w:tcW w:w="223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3</w:t>
            </w:r>
          </w:p>
        </w:tc>
        <w:tc>
          <w:tcPr>
            <w:tcW w:w="3285" w:type="dxa"/>
            <w:shd w:val="clear" w:color="auto" w:fill="auto"/>
          </w:tcPr>
          <w:p w:rsidR="00601626" w:rsidRPr="00601626" w:rsidRDefault="00601626" w:rsidP="00601626">
            <w:pPr>
              <w:widowControl w:val="0"/>
              <w:autoSpaceDE w:val="0"/>
              <w:autoSpaceDN w:val="0"/>
              <w:spacing w:after="0" w:line="240" w:lineRule="auto"/>
              <w:ind w:left="212" w:right="199" w:firstLine="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2 - цілі прийняття регуляторного акта, які можуть бути досягнуті</w:t>
            </w:r>
          </w:p>
          <w:p w:rsidR="00601626" w:rsidRPr="00601626" w:rsidRDefault="00601626" w:rsidP="00601626">
            <w:pPr>
              <w:widowControl w:val="0"/>
              <w:autoSpaceDE w:val="0"/>
              <w:autoSpaceDN w:val="0"/>
              <w:spacing w:after="0" w:line="257" w:lineRule="exact"/>
              <w:ind w:left="1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частково (проблема значно</w:t>
            </w:r>
          </w:p>
          <w:p w:rsidR="00601626" w:rsidRPr="00601626" w:rsidRDefault="00601626" w:rsidP="00601626">
            <w:pPr>
              <w:widowControl w:val="0"/>
              <w:autoSpaceDE w:val="0"/>
              <w:autoSpaceDN w:val="0"/>
              <w:spacing w:after="0" w:line="259" w:lineRule="exact"/>
              <w:ind w:left="8"/>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зменшиться, деякі важливі</w:t>
            </w:r>
          </w:p>
          <w:p w:rsidR="00601626" w:rsidRPr="00601626" w:rsidRDefault="00601626" w:rsidP="00601626">
            <w:pPr>
              <w:widowControl w:val="0"/>
              <w:autoSpaceDE w:val="0"/>
              <w:autoSpaceDN w:val="0"/>
              <w:spacing w:after="0" w:line="240" w:lineRule="auto"/>
              <w:ind w:left="293" w:right="280" w:hanging="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та критичні аспекти проблеми залишаться невирішеними)</w:t>
            </w:r>
          </w:p>
        </w:tc>
        <w:tc>
          <w:tcPr>
            <w:tcW w:w="4227" w:type="dxa"/>
            <w:shd w:val="clear" w:color="auto" w:fill="auto"/>
          </w:tcPr>
          <w:p w:rsidR="00601626" w:rsidRPr="00601626" w:rsidRDefault="00601626" w:rsidP="00601626">
            <w:pPr>
              <w:widowControl w:val="0"/>
              <w:autoSpaceDE w:val="0"/>
              <w:autoSpaceDN w:val="0"/>
              <w:spacing w:after="0" w:line="240" w:lineRule="auto"/>
              <w:ind w:left="9" w:right="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Цілі регулювання можуть бути досягнуті частково. Надмірне податкове навантаження на суб'єктів господарювання знівелює вигоди</w:t>
            </w:r>
          </w:p>
          <w:p w:rsidR="00601626" w:rsidRPr="00601626" w:rsidRDefault="00601626" w:rsidP="00601626">
            <w:pPr>
              <w:widowControl w:val="0"/>
              <w:autoSpaceDE w:val="0"/>
              <w:autoSpaceDN w:val="0"/>
              <w:spacing w:after="0" w:line="257"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 значного збільшення дохідної частини</w:t>
            </w:r>
          </w:p>
          <w:p w:rsidR="00601626" w:rsidRPr="00601626" w:rsidRDefault="00601626" w:rsidP="00601626">
            <w:pPr>
              <w:widowControl w:val="0"/>
              <w:autoSpaceDE w:val="0"/>
              <w:autoSpaceDN w:val="0"/>
              <w:spacing w:after="0" w:line="259"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бюджету об’єднаної територіальної громади, а саме існує</w:t>
            </w:r>
            <w:r w:rsidRPr="00601626">
              <w:rPr>
                <w:rFonts w:ascii="Times New Roman" w:eastAsia="Times New Roman" w:hAnsi="Times New Roman"/>
                <w:spacing w:val="-12"/>
                <w:sz w:val="24"/>
                <w:lang w:eastAsia="uk-UA" w:bidi="uk-UA"/>
              </w:rPr>
              <w:t xml:space="preserve"> </w:t>
            </w:r>
            <w:r w:rsidRPr="00601626">
              <w:rPr>
                <w:rFonts w:ascii="Times New Roman" w:eastAsia="Times New Roman" w:hAnsi="Times New Roman"/>
                <w:sz w:val="24"/>
                <w:lang w:eastAsia="uk-UA" w:bidi="uk-UA"/>
              </w:rPr>
              <w:t>ризик</w:t>
            </w:r>
          </w:p>
          <w:p w:rsidR="00601626" w:rsidRPr="00601626" w:rsidRDefault="00601626" w:rsidP="00601626">
            <w:pPr>
              <w:widowControl w:val="0"/>
              <w:autoSpaceDE w:val="0"/>
              <w:autoSpaceDN w:val="0"/>
              <w:spacing w:after="0" w:line="240" w:lineRule="auto"/>
              <w:ind w:left="9" w:right="8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переходу суб’єктів господарювання в</w:t>
            </w:r>
            <w:r w:rsidRPr="00601626">
              <w:rPr>
                <w:rFonts w:ascii="Times New Roman" w:eastAsia="Times New Roman" w:hAnsi="Times New Roman"/>
                <w:spacing w:val="-21"/>
                <w:sz w:val="24"/>
                <w:lang w:eastAsia="uk-UA" w:bidi="uk-UA"/>
              </w:rPr>
              <w:t xml:space="preserve"> </w:t>
            </w:r>
            <w:r w:rsidRPr="00601626">
              <w:rPr>
                <w:rFonts w:ascii="Times New Roman" w:eastAsia="Times New Roman" w:hAnsi="Times New Roman"/>
                <w:sz w:val="24"/>
                <w:lang w:eastAsia="uk-UA" w:bidi="uk-UA"/>
              </w:rPr>
              <w:t>«тінь», зменшення кількості робочих місць та розміру заробітної плати, і як наслідок виникне зворотній ефект в результаті якого відбудеться зменшення надходжень до бюджету об’єднаної територіальної громади. Балансу</w:t>
            </w:r>
            <w:r w:rsidRPr="00601626">
              <w:rPr>
                <w:rFonts w:ascii="Times New Roman" w:eastAsia="Times New Roman" w:hAnsi="Times New Roman"/>
                <w:spacing w:val="-5"/>
                <w:sz w:val="24"/>
                <w:lang w:eastAsia="uk-UA" w:bidi="uk-UA"/>
              </w:rPr>
              <w:t xml:space="preserve"> </w:t>
            </w:r>
            <w:r w:rsidRPr="00601626">
              <w:rPr>
                <w:rFonts w:ascii="Times New Roman" w:eastAsia="Times New Roman" w:hAnsi="Times New Roman"/>
                <w:sz w:val="24"/>
                <w:lang w:eastAsia="uk-UA" w:bidi="uk-UA"/>
              </w:rPr>
              <w:t>інтересів</w:t>
            </w:r>
          </w:p>
          <w:p w:rsidR="00601626" w:rsidRPr="00601626" w:rsidRDefault="00601626" w:rsidP="00601626">
            <w:pPr>
              <w:widowControl w:val="0"/>
              <w:autoSpaceDE w:val="0"/>
              <w:autoSpaceDN w:val="0"/>
              <w:spacing w:after="0" w:line="263"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досягнуто не буде.</w:t>
            </w:r>
          </w:p>
        </w:tc>
      </w:tr>
      <w:tr w:rsidR="00601626" w:rsidRPr="00601626" w:rsidTr="00CE07D4">
        <w:tc>
          <w:tcPr>
            <w:tcW w:w="2235" w:type="dxa"/>
            <w:shd w:val="clear" w:color="auto" w:fill="auto"/>
          </w:tcPr>
          <w:p w:rsidR="00601626" w:rsidRPr="00601626" w:rsidRDefault="00601626" w:rsidP="00601626">
            <w:pPr>
              <w:widowControl w:val="0"/>
              <w:autoSpaceDE w:val="0"/>
              <w:autoSpaceDN w:val="0"/>
              <w:spacing w:after="0" w:line="270"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4</w:t>
            </w:r>
          </w:p>
        </w:tc>
        <w:tc>
          <w:tcPr>
            <w:tcW w:w="3285" w:type="dxa"/>
            <w:shd w:val="clear" w:color="auto" w:fill="auto"/>
          </w:tcPr>
          <w:p w:rsidR="00601626" w:rsidRPr="00601626" w:rsidRDefault="00601626" w:rsidP="00601626">
            <w:pPr>
              <w:widowControl w:val="0"/>
              <w:autoSpaceDE w:val="0"/>
              <w:autoSpaceDN w:val="0"/>
              <w:spacing w:after="0" w:line="240" w:lineRule="auto"/>
              <w:ind w:left="63" w:right="51" w:firstLine="2"/>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1 - цілі прийняття регуляторного акта, які не можуть бути досягнуті (проблема продовжує існувати).</w:t>
            </w:r>
          </w:p>
        </w:tc>
        <w:tc>
          <w:tcPr>
            <w:tcW w:w="4227" w:type="dxa"/>
            <w:shd w:val="clear" w:color="auto" w:fill="auto"/>
          </w:tcPr>
          <w:p w:rsidR="00601626" w:rsidRPr="00601626" w:rsidRDefault="00601626" w:rsidP="00601626">
            <w:pPr>
              <w:widowControl w:val="0"/>
              <w:autoSpaceDE w:val="0"/>
              <w:autoSpaceDN w:val="0"/>
              <w:spacing w:after="0" w:line="240" w:lineRule="auto"/>
              <w:ind w:left="9" w:right="3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Така альтернатива є не прийнятною. Податок на нерухоме майно, відмінне від земельної ділянки не буде сплачуватися платниками, бо відповідно до Податкового кодексу України за мінімальна ставка 0. Зменшаться надходження до бюджету об’єднаної територіальної громади, а </w:t>
            </w:r>
            <w:r w:rsidRPr="00601626">
              <w:rPr>
                <w:rFonts w:ascii="Times New Roman" w:eastAsia="Times New Roman" w:hAnsi="Times New Roman"/>
                <w:sz w:val="24"/>
                <w:lang w:eastAsia="uk-UA" w:bidi="uk-UA"/>
              </w:rPr>
              <w:lastRenderedPageBreak/>
              <w:t>це не дозволить профінансувати заходи соціального, економічного</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значення</w:t>
            </w:r>
          </w:p>
          <w:p w:rsidR="00601626" w:rsidRPr="00601626" w:rsidRDefault="00601626" w:rsidP="00601626">
            <w:pPr>
              <w:widowControl w:val="0"/>
              <w:autoSpaceDE w:val="0"/>
              <w:autoSpaceDN w:val="0"/>
              <w:spacing w:after="0" w:line="274" w:lineRule="exact"/>
              <w:ind w:left="9" w:right="15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об’єднаної територіальної громади. Балансу інтересів не буде досягнуто.</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592"/>
        <w:gridCol w:w="2469"/>
        <w:gridCol w:w="2462"/>
      </w:tblGrid>
      <w:tr w:rsidR="00601626" w:rsidRPr="00601626" w:rsidTr="00CE07D4">
        <w:tc>
          <w:tcPr>
            <w:tcW w:w="2170" w:type="dxa"/>
            <w:shd w:val="clear" w:color="auto" w:fill="auto"/>
          </w:tcPr>
          <w:p w:rsidR="00601626" w:rsidRPr="00601626" w:rsidRDefault="00601626" w:rsidP="00601626">
            <w:pPr>
              <w:widowControl w:val="0"/>
              <w:autoSpaceDE w:val="0"/>
              <w:autoSpaceDN w:val="0"/>
              <w:spacing w:after="0" w:line="240" w:lineRule="auto"/>
              <w:ind w:left="49" w:right="13" w:firstLine="352"/>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Рейтинг результативності</w:t>
            </w:r>
          </w:p>
        </w:tc>
        <w:tc>
          <w:tcPr>
            <w:tcW w:w="2463" w:type="dxa"/>
            <w:shd w:val="clear" w:color="auto" w:fill="auto"/>
          </w:tcPr>
          <w:p w:rsidR="00601626" w:rsidRPr="00601626" w:rsidRDefault="00601626" w:rsidP="00601626">
            <w:pPr>
              <w:widowControl w:val="0"/>
              <w:autoSpaceDE w:val="0"/>
              <w:autoSpaceDN w:val="0"/>
              <w:spacing w:after="0" w:line="240" w:lineRule="auto"/>
              <w:ind w:right="948"/>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Вигоди</w:t>
            </w:r>
          </w:p>
          <w:p w:rsidR="00601626" w:rsidRPr="00601626" w:rsidRDefault="00601626" w:rsidP="00601626">
            <w:pPr>
              <w:widowControl w:val="0"/>
              <w:autoSpaceDE w:val="0"/>
              <w:autoSpaceDN w:val="0"/>
              <w:spacing w:after="0" w:line="240" w:lineRule="auto"/>
              <w:ind w:right="948"/>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 xml:space="preserve"> (підсумок)</w:t>
            </w:r>
          </w:p>
        </w:tc>
        <w:tc>
          <w:tcPr>
            <w:tcW w:w="2469" w:type="dxa"/>
            <w:shd w:val="clear" w:color="auto" w:fill="auto"/>
          </w:tcPr>
          <w:p w:rsidR="00601626" w:rsidRPr="00601626" w:rsidRDefault="00601626" w:rsidP="00601626">
            <w:pPr>
              <w:widowControl w:val="0"/>
              <w:autoSpaceDE w:val="0"/>
              <w:autoSpaceDN w:val="0"/>
              <w:spacing w:after="0" w:line="263" w:lineRule="exact"/>
              <w:ind w:left="14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Витрати</w:t>
            </w:r>
          </w:p>
          <w:p w:rsidR="00601626" w:rsidRPr="00601626" w:rsidRDefault="00601626" w:rsidP="00601626">
            <w:pPr>
              <w:widowControl w:val="0"/>
              <w:autoSpaceDE w:val="0"/>
              <w:autoSpaceDN w:val="0"/>
              <w:spacing w:after="0" w:line="263" w:lineRule="exact"/>
              <w:ind w:left="14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 xml:space="preserve"> (підсумок)</w:t>
            </w:r>
          </w:p>
        </w:tc>
        <w:tc>
          <w:tcPr>
            <w:tcW w:w="2462" w:type="dxa"/>
            <w:shd w:val="clear" w:color="auto" w:fill="auto"/>
          </w:tcPr>
          <w:p w:rsidR="00601626" w:rsidRPr="00601626" w:rsidRDefault="00601626" w:rsidP="00601626">
            <w:pPr>
              <w:widowControl w:val="0"/>
              <w:autoSpaceDE w:val="0"/>
              <w:autoSpaceDN w:val="0"/>
              <w:spacing w:after="0" w:line="240" w:lineRule="auto"/>
              <w:ind w:left="103" w:right="76" w:firstLine="1"/>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Обґрунтування відповідного місця альтернативи</w:t>
            </w:r>
          </w:p>
          <w:p w:rsidR="00601626" w:rsidRPr="00601626" w:rsidRDefault="00601626" w:rsidP="00601626">
            <w:pPr>
              <w:widowControl w:val="0"/>
              <w:autoSpaceDE w:val="0"/>
              <w:autoSpaceDN w:val="0"/>
              <w:spacing w:after="0" w:line="261" w:lineRule="exact"/>
              <w:ind w:left="518" w:right="488"/>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у рейтингу</w:t>
            </w:r>
          </w:p>
        </w:tc>
      </w:tr>
      <w:tr w:rsidR="00601626" w:rsidRPr="00601626" w:rsidTr="00CE07D4">
        <w:tc>
          <w:tcPr>
            <w:tcW w:w="2170"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2463" w:type="dxa"/>
            <w:shd w:val="clear" w:color="auto" w:fill="auto"/>
          </w:tcPr>
          <w:p w:rsidR="00601626" w:rsidRPr="00601626" w:rsidRDefault="00601626" w:rsidP="00601626">
            <w:pPr>
              <w:widowControl w:val="0"/>
              <w:autoSpaceDE w:val="0"/>
              <w:autoSpaceDN w:val="0"/>
              <w:spacing w:after="0" w:line="240" w:lineRule="auto"/>
              <w:ind w:left="10" w:right="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Держава: </w:t>
            </w:r>
          </w:p>
          <w:p w:rsidR="00601626" w:rsidRPr="00601626" w:rsidRDefault="00601626" w:rsidP="00601626">
            <w:pPr>
              <w:widowControl w:val="0"/>
              <w:autoSpaceDE w:val="0"/>
              <w:autoSpaceDN w:val="0"/>
              <w:spacing w:after="0" w:line="240" w:lineRule="auto"/>
              <w:ind w:left="10" w:right="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Забезпечення дотримання вимог ПКУ, реалізація наданих органам місцевого самоврядування повноважень;</w:t>
            </w:r>
          </w:p>
          <w:p w:rsidR="00601626" w:rsidRPr="00601626" w:rsidRDefault="00601626" w:rsidP="00601626">
            <w:pPr>
              <w:widowControl w:val="0"/>
              <w:autoSpaceDE w:val="0"/>
              <w:autoSpaceDN w:val="0"/>
              <w:spacing w:after="0" w:line="240" w:lineRule="auto"/>
              <w:ind w:left="10" w:right="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збільшення надходжень до бюджету об’єднаної територіальної громади; створення сприятливих фінансових можливостей сільської влади для задоволення соціальних потреб громади; </w:t>
            </w:r>
          </w:p>
          <w:p w:rsidR="00601626" w:rsidRPr="00601626" w:rsidRDefault="00601626" w:rsidP="00601626">
            <w:pPr>
              <w:widowControl w:val="0"/>
              <w:autoSpaceDE w:val="0"/>
              <w:autoSpaceDN w:val="0"/>
              <w:spacing w:after="0" w:line="240" w:lineRule="auto"/>
              <w:ind w:left="10" w:right="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підвищення рівня довіри до місцевої влади за причини встановлення доцільних та обґрунтованих ставок податку на нерухоме майно, відмінне від земельної ділянки, з урахуванням рівня платоспроможності суб’єктів господарювання.</w:t>
            </w:r>
          </w:p>
          <w:p w:rsidR="00601626" w:rsidRPr="00601626" w:rsidRDefault="00601626" w:rsidP="00601626">
            <w:pPr>
              <w:widowControl w:val="0"/>
              <w:tabs>
                <w:tab w:val="left" w:pos="2130"/>
                <w:tab w:val="left" w:pos="2449"/>
              </w:tabs>
              <w:autoSpaceDE w:val="0"/>
              <w:autoSpaceDN w:val="0"/>
              <w:spacing w:before="233" w:after="0" w:line="240" w:lineRule="auto"/>
              <w:ind w:left="10"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Громадяни:</w:t>
            </w:r>
            <w:r w:rsidRPr="00601626">
              <w:rPr>
                <w:rFonts w:ascii="Times New Roman" w:eastAsia="Times New Roman" w:hAnsi="Times New Roman"/>
                <w:spacing w:val="-3"/>
                <w:sz w:val="24"/>
                <w:lang w:eastAsia="uk-UA" w:bidi="uk-UA"/>
              </w:rPr>
              <w:t xml:space="preserve">Ураховує </w:t>
            </w:r>
            <w:r w:rsidRPr="00601626">
              <w:rPr>
                <w:rFonts w:ascii="Times New Roman" w:eastAsia="Times New Roman" w:hAnsi="Times New Roman"/>
                <w:sz w:val="24"/>
                <w:lang w:eastAsia="uk-UA" w:bidi="uk-UA"/>
              </w:rPr>
              <w:t>пропозиції членів територіальної громади щодо встановлення ставок з урахуванням</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4"/>
                <w:sz w:val="24"/>
                <w:lang w:eastAsia="uk-UA" w:bidi="uk-UA"/>
              </w:rPr>
              <w:t xml:space="preserve">норми </w:t>
            </w:r>
            <w:r w:rsidRPr="00601626">
              <w:rPr>
                <w:rFonts w:ascii="Times New Roman" w:eastAsia="Times New Roman" w:hAnsi="Times New Roman"/>
                <w:sz w:val="24"/>
                <w:lang w:eastAsia="uk-UA" w:bidi="uk-UA"/>
              </w:rPr>
              <w:t>податкового законодавства повною м</w:t>
            </w:r>
            <w:r w:rsidRPr="00601626">
              <w:rPr>
                <w:rFonts w:ascii="Times New Roman" w:eastAsia="Times New Roman" w:hAnsi="Times New Roman"/>
                <w:spacing w:val="-4"/>
                <w:sz w:val="24"/>
                <w:lang w:eastAsia="uk-UA" w:bidi="uk-UA"/>
              </w:rPr>
              <w:t>ірою</w:t>
            </w:r>
          </w:p>
          <w:p w:rsidR="00601626" w:rsidRPr="00601626" w:rsidRDefault="00601626" w:rsidP="00601626">
            <w:pPr>
              <w:widowControl w:val="0"/>
              <w:autoSpaceDE w:val="0"/>
              <w:autoSpaceDN w:val="0"/>
              <w:spacing w:after="0" w:line="240" w:lineRule="auto"/>
              <w:ind w:left="10"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Передбачуваність розмірів ставок гарантує забезпечення надходження </w:t>
            </w:r>
            <w:r w:rsidRPr="00601626">
              <w:rPr>
                <w:rFonts w:ascii="Times New Roman" w:eastAsia="Times New Roman" w:hAnsi="Times New Roman"/>
                <w:sz w:val="24"/>
                <w:lang w:eastAsia="uk-UA" w:bidi="uk-UA"/>
              </w:rPr>
              <w:lastRenderedPageBreak/>
              <w:t xml:space="preserve">прогнозованої суми   податку   на  </w:t>
            </w:r>
            <w:r w:rsidRPr="00601626">
              <w:rPr>
                <w:rFonts w:ascii="Times New Roman" w:eastAsia="Times New Roman" w:hAnsi="Times New Roman"/>
                <w:spacing w:val="5"/>
                <w:sz w:val="24"/>
                <w:lang w:eastAsia="uk-UA" w:bidi="uk-UA"/>
              </w:rPr>
              <w:t xml:space="preserve"> </w:t>
            </w:r>
            <w:r w:rsidRPr="00601626">
              <w:rPr>
                <w:rFonts w:ascii="Times New Roman" w:eastAsia="Times New Roman" w:hAnsi="Times New Roman"/>
                <w:sz w:val="24"/>
                <w:lang w:eastAsia="uk-UA" w:bidi="uk-UA"/>
              </w:rPr>
              <w:t>нерухоме</w:t>
            </w:r>
          </w:p>
          <w:p w:rsidR="00601626" w:rsidRPr="00601626" w:rsidRDefault="00601626" w:rsidP="00601626">
            <w:pPr>
              <w:widowControl w:val="0"/>
              <w:autoSpaceDE w:val="0"/>
              <w:autoSpaceDN w:val="0"/>
              <w:spacing w:after="0" w:line="255"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майно, відмінне від</w:t>
            </w:r>
            <w:r w:rsidRPr="00601626">
              <w:rPr>
                <w:rFonts w:ascii="Times New Roman" w:eastAsia="Times New Roman" w:hAnsi="Times New Roman"/>
                <w:spacing w:val="21"/>
                <w:sz w:val="24"/>
                <w:lang w:eastAsia="uk-UA" w:bidi="uk-UA"/>
              </w:rPr>
              <w:t xml:space="preserve"> </w:t>
            </w:r>
            <w:r w:rsidRPr="00601626">
              <w:rPr>
                <w:rFonts w:ascii="Times New Roman" w:eastAsia="Times New Roman" w:hAnsi="Times New Roman"/>
                <w:spacing w:val="-3"/>
                <w:sz w:val="24"/>
                <w:lang w:eastAsia="uk-UA" w:bidi="uk-UA"/>
              </w:rPr>
              <w:t>земельної</w:t>
            </w:r>
          </w:p>
          <w:p w:rsidR="00601626" w:rsidRPr="00601626" w:rsidRDefault="00601626" w:rsidP="00601626">
            <w:pPr>
              <w:widowControl w:val="0"/>
              <w:tabs>
                <w:tab w:val="left" w:pos="1163"/>
              </w:tabs>
              <w:autoSpaceDE w:val="0"/>
              <w:autoSpaceDN w:val="0"/>
              <w:spacing w:after="0" w:line="259" w:lineRule="exact"/>
              <w:ind w:left="10"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ділянки,</w:t>
            </w:r>
            <w:r w:rsidRPr="00601626">
              <w:rPr>
                <w:rFonts w:ascii="Times New Roman" w:eastAsia="Times New Roman" w:hAnsi="Times New Roman"/>
                <w:sz w:val="24"/>
                <w:lang w:eastAsia="uk-UA" w:bidi="uk-UA"/>
              </w:rPr>
              <w:tab/>
              <w:t>в розмірі 200,0</w:t>
            </w:r>
            <w:r w:rsidRPr="00601626">
              <w:rPr>
                <w:rFonts w:ascii="Times New Roman" w:eastAsia="Times New Roman" w:hAnsi="Times New Roman"/>
                <w:spacing w:val="23"/>
                <w:sz w:val="24"/>
                <w:lang w:eastAsia="uk-UA" w:bidi="uk-UA"/>
              </w:rPr>
              <w:t xml:space="preserve"> </w:t>
            </w:r>
            <w:r w:rsidRPr="00601626">
              <w:rPr>
                <w:rFonts w:ascii="Times New Roman" w:eastAsia="Times New Roman" w:hAnsi="Times New Roman"/>
                <w:spacing w:val="-5"/>
                <w:sz w:val="24"/>
                <w:lang w:eastAsia="uk-UA" w:bidi="uk-UA"/>
              </w:rPr>
              <w:t>тис</w:t>
            </w:r>
          </w:p>
          <w:p w:rsidR="00601626" w:rsidRPr="00601626" w:rsidRDefault="00601626" w:rsidP="00601626">
            <w:pPr>
              <w:widowControl w:val="0"/>
              <w:tabs>
                <w:tab w:val="left" w:pos="722"/>
                <w:tab w:val="left" w:pos="1916"/>
                <w:tab w:val="left" w:pos="2091"/>
              </w:tabs>
              <w:autoSpaceDE w:val="0"/>
              <w:autoSpaceDN w:val="0"/>
              <w:spacing w:after="0" w:line="240" w:lineRule="auto"/>
              <w:ind w:left="10"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грн. до бюджету об’єднаної територіальної громади, що надасть </w:t>
            </w:r>
            <w:r w:rsidRPr="00601626">
              <w:rPr>
                <w:rFonts w:ascii="Times New Roman" w:eastAsia="Times New Roman" w:hAnsi="Times New Roman"/>
                <w:spacing w:val="-3"/>
                <w:sz w:val="24"/>
                <w:lang w:eastAsia="uk-UA" w:bidi="uk-UA"/>
              </w:rPr>
              <w:t xml:space="preserve">можливість </w:t>
            </w:r>
            <w:r w:rsidRPr="00601626">
              <w:rPr>
                <w:rFonts w:ascii="Times New Roman" w:eastAsia="Times New Roman" w:hAnsi="Times New Roman"/>
                <w:sz w:val="24"/>
                <w:lang w:eastAsia="uk-UA" w:bidi="uk-UA"/>
              </w:rPr>
              <w:t>фінансування соціально важливих цільових програм. Встановлення пільг по сплаті для окремих категорій громадян.</w:t>
            </w:r>
          </w:p>
          <w:p w:rsidR="00601626" w:rsidRPr="00601626" w:rsidRDefault="00601626" w:rsidP="00601626">
            <w:pPr>
              <w:spacing w:after="0" w:line="240" w:lineRule="auto"/>
              <w:rPr>
                <w:rFonts w:ascii="Times New Roman" w:eastAsia="Times New Roman" w:hAnsi="Times New Roman"/>
                <w:sz w:val="20"/>
                <w:szCs w:val="20"/>
                <w:lang w:eastAsia="uk-UA"/>
              </w:rPr>
            </w:pPr>
            <w:r w:rsidRPr="00601626">
              <w:rPr>
                <w:rFonts w:ascii="Times New Roman" w:eastAsia="Times New Roman" w:hAnsi="Times New Roman"/>
                <w:sz w:val="24"/>
                <w:szCs w:val="20"/>
                <w:lang w:eastAsia="uk-UA"/>
              </w:rPr>
              <w:t>Суб’єкти господарювання: Відкритість процедури справляння податку на нерухоме майно, відмінне від земельної ділянки, прозорість дій органу місцевого самоврядування.</w:t>
            </w:r>
          </w:p>
        </w:tc>
        <w:tc>
          <w:tcPr>
            <w:tcW w:w="2469" w:type="dxa"/>
            <w:shd w:val="clear" w:color="auto" w:fill="auto"/>
          </w:tcPr>
          <w:p w:rsidR="00601626" w:rsidRPr="00601626" w:rsidRDefault="00601626" w:rsidP="00601626">
            <w:pPr>
              <w:widowControl w:val="0"/>
              <w:tabs>
                <w:tab w:val="left" w:pos="1542"/>
              </w:tabs>
              <w:autoSpaceDE w:val="0"/>
              <w:autoSpaceDN w:val="0"/>
              <w:spacing w:after="0" w:line="267" w:lineRule="exact"/>
              <w:ind w:left="1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Держава:</w:t>
            </w:r>
            <w:r w:rsidRPr="00601626">
              <w:rPr>
                <w:rFonts w:ascii="Times New Roman" w:eastAsia="Times New Roman" w:hAnsi="Times New Roman"/>
                <w:sz w:val="24"/>
                <w:lang w:eastAsia="uk-UA" w:bidi="uk-UA"/>
              </w:rPr>
              <w:tab/>
            </w:r>
          </w:p>
          <w:p w:rsidR="00601626" w:rsidRPr="00601626" w:rsidRDefault="00601626" w:rsidP="00601626">
            <w:pPr>
              <w:widowControl w:val="0"/>
              <w:tabs>
                <w:tab w:val="left" w:pos="1542"/>
              </w:tabs>
              <w:autoSpaceDE w:val="0"/>
              <w:autoSpaceDN w:val="0"/>
              <w:spacing w:after="0" w:line="267" w:lineRule="exact"/>
              <w:ind w:left="11" w:right="-15"/>
              <w:rPr>
                <w:rFonts w:ascii="Times New Roman" w:eastAsia="Times New Roman" w:hAnsi="Times New Roman"/>
                <w:sz w:val="24"/>
                <w:lang w:eastAsia="uk-UA" w:bidi="uk-UA"/>
              </w:rPr>
            </w:pPr>
            <w:r w:rsidRPr="00601626">
              <w:rPr>
                <w:rFonts w:ascii="Times New Roman" w:eastAsia="Times New Roman" w:hAnsi="Times New Roman"/>
                <w:spacing w:val="-3"/>
                <w:sz w:val="24"/>
                <w:lang w:eastAsia="uk-UA" w:bidi="uk-UA"/>
              </w:rPr>
              <w:t xml:space="preserve">Витрати </w:t>
            </w:r>
            <w:r w:rsidRPr="00601626">
              <w:rPr>
                <w:rFonts w:ascii="Times New Roman" w:eastAsia="Times New Roman" w:hAnsi="Times New Roman"/>
                <w:sz w:val="24"/>
                <w:lang w:eastAsia="uk-UA" w:bidi="uk-UA"/>
              </w:rPr>
              <w:t>пов’язані</w:t>
            </w:r>
            <w:r w:rsidRPr="00601626">
              <w:rPr>
                <w:rFonts w:ascii="Times New Roman" w:eastAsia="Times New Roman" w:hAnsi="Times New Roman"/>
                <w:sz w:val="24"/>
                <w:lang w:eastAsia="uk-UA" w:bidi="uk-UA"/>
              </w:rPr>
              <w:tab/>
            </w:r>
            <w:r w:rsidRPr="00601626">
              <w:rPr>
                <w:rFonts w:ascii="Times New Roman" w:eastAsia="Times New Roman" w:hAnsi="Times New Roman"/>
                <w:spacing w:val="-16"/>
                <w:sz w:val="24"/>
                <w:lang w:eastAsia="uk-UA" w:bidi="uk-UA"/>
              </w:rPr>
              <w:t>з</w:t>
            </w:r>
          </w:p>
          <w:p w:rsidR="00601626" w:rsidRPr="00601626" w:rsidRDefault="00601626" w:rsidP="00601626">
            <w:pPr>
              <w:widowControl w:val="0"/>
              <w:tabs>
                <w:tab w:val="left" w:pos="670"/>
                <w:tab w:val="left" w:pos="908"/>
                <w:tab w:val="left" w:pos="1106"/>
                <w:tab w:val="left" w:pos="2296"/>
              </w:tabs>
              <w:autoSpaceDE w:val="0"/>
              <w:autoSpaceDN w:val="0"/>
              <w:spacing w:after="0" w:line="240" w:lineRule="auto"/>
              <w:ind w:left="1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підготовкою регуляторного акту та проведення відстежень результативності даного </w:t>
            </w:r>
            <w:r w:rsidRPr="00601626">
              <w:rPr>
                <w:rFonts w:ascii="Times New Roman" w:eastAsia="Times New Roman" w:hAnsi="Times New Roman"/>
                <w:spacing w:val="-1"/>
                <w:sz w:val="24"/>
                <w:lang w:eastAsia="uk-UA" w:bidi="uk-UA"/>
              </w:rPr>
              <w:t xml:space="preserve">регуляторного </w:t>
            </w:r>
            <w:r w:rsidRPr="00601626">
              <w:rPr>
                <w:rFonts w:ascii="Times New Roman" w:eastAsia="Times New Roman" w:hAnsi="Times New Roman"/>
                <w:sz w:val="24"/>
                <w:lang w:eastAsia="uk-UA" w:bidi="uk-UA"/>
              </w:rPr>
              <w:t>акта</w:t>
            </w:r>
            <w:r w:rsidRPr="00601626">
              <w:rPr>
                <w:rFonts w:ascii="Times New Roman" w:eastAsia="Times New Roman" w:hAnsi="Times New Roman"/>
                <w:sz w:val="24"/>
                <w:lang w:eastAsia="uk-UA" w:bidi="uk-UA"/>
              </w:rPr>
              <w:tab/>
              <w:t>та</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процедур</w:t>
            </w:r>
            <w:r w:rsidRPr="00601626">
              <w:rPr>
                <w:rFonts w:ascii="Times New Roman" w:eastAsia="Times New Roman" w:hAnsi="Times New Roman"/>
                <w:sz w:val="24"/>
                <w:lang w:eastAsia="uk-UA" w:bidi="uk-UA"/>
              </w:rPr>
              <w:tab/>
            </w:r>
            <w:r w:rsidRPr="00601626">
              <w:rPr>
                <w:rFonts w:ascii="Times New Roman" w:eastAsia="Times New Roman" w:hAnsi="Times New Roman"/>
                <w:spacing w:val="-12"/>
                <w:sz w:val="24"/>
                <w:lang w:eastAsia="uk-UA" w:bidi="uk-UA"/>
              </w:rPr>
              <w:t xml:space="preserve">з </w:t>
            </w:r>
            <w:r w:rsidRPr="00601626">
              <w:rPr>
                <w:rFonts w:ascii="Times New Roman" w:eastAsia="Times New Roman" w:hAnsi="Times New Roman"/>
                <w:sz w:val="24"/>
                <w:lang w:eastAsia="uk-UA" w:bidi="uk-UA"/>
              </w:rPr>
              <w:t>його</w:t>
            </w:r>
            <w:r w:rsidRPr="00601626">
              <w:rPr>
                <w:rFonts w:ascii="Times New Roman" w:eastAsia="Times New Roman" w:hAnsi="Times New Roman"/>
                <w:spacing w:val="-2"/>
                <w:sz w:val="24"/>
                <w:lang w:eastAsia="uk-UA" w:bidi="uk-UA"/>
              </w:rPr>
              <w:t xml:space="preserve"> </w:t>
            </w:r>
            <w:r w:rsidRPr="00601626">
              <w:rPr>
                <w:rFonts w:ascii="Times New Roman" w:eastAsia="Times New Roman" w:hAnsi="Times New Roman"/>
                <w:sz w:val="24"/>
                <w:lang w:eastAsia="uk-UA" w:bidi="uk-UA"/>
              </w:rPr>
              <w:t>опублікування.</w:t>
            </w: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Громадяни:</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p>
          <w:p w:rsidR="00601626" w:rsidRPr="00601626" w:rsidRDefault="00601626" w:rsidP="00601626">
            <w:pPr>
              <w:widowControl w:val="0"/>
              <w:tabs>
                <w:tab w:val="left" w:pos="958"/>
                <w:tab w:val="left" w:pos="1286"/>
                <w:tab w:val="left" w:pos="1361"/>
                <w:tab w:val="left" w:pos="1672"/>
                <w:tab w:val="left" w:pos="2092"/>
                <w:tab w:val="left" w:pos="2195"/>
                <w:tab w:val="left" w:pos="2327"/>
              </w:tabs>
              <w:autoSpaceDE w:val="0"/>
              <w:autoSpaceDN w:val="0"/>
              <w:spacing w:after="0" w:line="240" w:lineRule="auto"/>
              <w:ind w:left="11" w:right="-15"/>
              <w:jc w:val="both"/>
              <w:rPr>
                <w:rFonts w:ascii="Times New Roman" w:eastAsia="Times New Roman" w:hAnsi="Times New Roman"/>
                <w:sz w:val="24"/>
                <w:lang w:eastAsia="uk-UA" w:bidi="uk-UA"/>
              </w:rPr>
            </w:pPr>
            <w:r w:rsidRPr="00601626">
              <w:rPr>
                <w:rFonts w:ascii="Times New Roman" w:eastAsia="Times New Roman" w:hAnsi="Times New Roman"/>
                <w:spacing w:val="-4"/>
                <w:sz w:val="24"/>
                <w:lang w:eastAsia="uk-UA" w:bidi="uk-UA"/>
              </w:rPr>
              <w:t xml:space="preserve">Сплата </w:t>
            </w:r>
            <w:r w:rsidRPr="00601626">
              <w:rPr>
                <w:rFonts w:ascii="Times New Roman" w:eastAsia="Times New Roman" w:hAnsi="Times New Roman"/>
                <w:sz w:val="24"/>
                <w:lang w:eastAsia="uk-UA" w:bidi="uk-UA"/>
              </w:rPr>
              <w:t>податку на нерухоме майно, відмінне</w:t>
            </w:r>
            <w:r w:rsidRPr="00601626">
              <w:rPr>
                <w:rFonts w:ascii="Times New Roman" w:eastAsia="Times New Roman" w:hAnsi="Times New Roman"/>
                <w:sz w:val="24"/>
                <w:lang w:eastAsia="uk-UA" w:bidi="uk-UA"/>
              </w:rPr>
              <w:tab/>
            </w:r>
            <w:r w:rsidRPr="00601626">
              <w:rPr>
                <w:rFonts w:ascii="Times New Roman" w:eastAsia="Times New Roman" w:hAnsi="Times New Roman"/>
                <w:spacing w:val="-6"/>
                <w:sz w:val="24"/>
                <w:lang w:eastAsia="uk-UA" w:bidi="uk-UA"/>
              </w:rPr>
              <w:t>від з</w:t>
            </w:r>
            <w:r w:rsidRPr="00601626">
              <w:rPr>
                <w:rFonts w:ascii="Times New Roman" w:eastAsia="Times New Roman" w:hAnsi="Times New Roman"/>
                <w:sz w:val="24"/>
                <w:lang w:eastAsia="uk-UA" w:bidi="uk-UA"/>
              </w:rPr>
              <w:t>емельної</w:t>
            </w:r>
            <w:r w:rsidRPr="00601626">
              <w:rPr>
                <w:rFonts w:ascii="Times New Roman" w:eastAsia="Times New Roman" w:hAnsi="Times New Roman"/>
                <w:spacing w:val="45"/>
                <w:sz w:val="24"/>
                <w:lang w:eastAsia="uk-UA" w:bidi="uk-UA"/>
              </w:rPr>
              <w:t xml:space="preserve"> </w:t>
            </w:r>
            <w:r w:rsidRPr="00601626">
              <w:rPr>
                <w:rFonts w:ascii="Times New Roman" w:eastAsia="Times New Roman" w:hAnsi="Times New Roman"/>
                <w:sz w:val="24"/>
                <w:lang w:eastAsia="uk-UA" w:bidi="uk-UA"/>
              </w:rPr>
              <w:t>ділянки,з</w:t>
            </w:r>
            <w:r w:rsidRPr="00601626">
              <w:rPr>
                <w:rFonts w:ascii="Times New Roman" w:eastAsia="Times New Roman" w:hAnsi="Times New Roman"/>
                <w:spacing w:val="-9"/>
                <w:sz w:val="24"/>
                <w:lang w:eastAsia="uk-UA" w:bidi="uk-UA"/>
              </w:rPr>
              <w:t xml:space="preserve">а </w:t>
            </w:r>
            <w:r w:rsidRPr="00601626">
              <w:rPr>
                <w:rFonts w:ascii="Times New Roman" w:eastAsia="Times New Roman" w:hAnsi="Times New Roman"/>
                <w:sz w:val="24"/>
                <w:lang w:eastAsia="uk-UA" w:bidi="uk-UA"/>
              </w:rPr>
              <w:t>економічно обґрунтованими ставками</w:t>
            </w:r>
            <w:r w:rsidRPr="00601626">
              <w:rPr>
                <w:rFonts w:ascii="Times New Roman" w:eastAsia="Times New Roman" w:hAnsi="Times New Roman"/>
                <w:sz w:val="24"/>
                <w:lang w:eastAsia="uk-UA" w:bidi="uk-UA"/>
              </w:rPr>
              <w:tab/>
              <w:t xml:space="preserve"> </w:t>
            </w:r>
            <w:r w:rsidRPr="00601626">
              <w:rPr>
                <w:rFonts w:ascii="Times New Roman" w:eastAsia="Times New Roman" w:hAnsi="Times New Roman"/>
                <w:spacing w:val="-3"/>
                <w:sz w:val="24"/>
                <w:lang w:eastAsia="uk-UA" w:bidi="uk-UA"/>
              </w:rPr>
              <w:t xml:space="preserve">дозволить </w:t>
            </w:r>
            <w:r w:rsidRPr="00601626">
              <w:rPr>
                <w:rFonts w:ascii="Times New Roman" w:eastAsia="Times New Roman" w:hAnsi="Times New Roman"/>
                <w:sz w:val="24"/>
                <w:lang w:eastAsia="uk-UA" w:bidi="uk-UA"/>
              </w:rPr>
              <w:t xml:space="preserve">стабільно поповнювати бюджет об’єднаної </w:t>
            </w:r>
            <w:r w:rsidRPr="00601626">
              <w:rPr>
                <w:rFonts w:ascii="Times New Roman" w:eastAsia="Times New Roman" w:hAnsi="Times New Roman"/>
                <w:sz w:val="24"/>
                <w:lang w:eastAsia="uk-UA" w:bidi="uk-UA"/>
              </w:rPr>
              <w:lastRenderedPageBreak/>
              <w:t>територіальної громади</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15"/>
                <w:sz w:val="24"/>
                <w:lang w:eastAsia="uk-UA" w:bidi="uk-UA"/>
              </w:rPr>
              <w:t xml:space="preserve">і </w:t>
            </w:r>
            <w:r w:rsidRPr="00601626">
              <w:rPr>
                <w:rFonts w:ascii="Times New Roman" w:eastAsia="Times New Roman" w:hAnsi="Times New Roman"/>
                <w:sz w:val="24"/>
                <w:lang w:eastAsia="uk-UA" w:bidi="uk-UA"/>
              </w:rPr>
              <w:t>фінансувати соціальні програми.</w:t>
            </w:r>
          </w:p>
          <w:p w:rsidR="00601626" w:rsidRPr="00601626" w:rsidRDefault="00601626" w:rsidP="00601626">
            <w:pPr>
              <w:widowControl w:val="0"/>
              <w:autoSpaceDE w:val="0"/>
              <w:autoSpaceDN w:val="0"/>
              <w:spacing w:after="0" w:line="240" w:lineRule="auto"/>
              <w:jc w:val="both"/>
              <w:rPr>
                <w:rFonts w:ascii="Times New Roman" w:eastAsia="Times New Roman" w:hAnsi="Times New Roman"/>
                <w:sz w:val="21"/>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1" w:right="48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Суб’єкти господарювання: Сплата податку за встановленими ставками.</w:t>
            </w:r>
          </w:p>
          <w:p w:rsidR="00601626" w:rsidRPr="00601626" w:rsidRDefault="00601626" w:rsidP="00601626">
            <w:pPr>
              <w:widowControl w:val="0"/>
              <w:tabs>
                <w:tab w:val="left" w:pos="1253"/>
              </w:tabs>
              <w:autoSpaceDE w:val="0"/>
              <w:autoSpaceDN w:val="0"/>
              <w:spacing w:after="0" w:line="240" w:lineRule="auto"/>
              <w:ind w:left="11"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Детальна інформація щодо очікуваних витрат наведена в додатку 2 до </w:t>
            </w:r>
            <w:r w:rsidRPr="00601626">
              <w:rPr>
                <w:rFonts w:ascii="Times New Roman" w:eastAsia="Times New Roman" w:hAnsi="Times New Roman"/>
                <w:spacing w:val="-3"/>
                <w:sz w:val="24"/>
                <w:lang w:eastAsia="uk-UA" w:bidi="uk-UA"/>
              </w:rPr>
              <w:t xml:space="preserve">цього </w:t>
            </w:r>
            <w:r w:rsidRPr="00601626">
              <w:rPr>
                <w:rFonts w:ascii="Times New Roman" w:eastAsia="Times New Roman" w:hAnsi="Times New Roman"/>
                <w:sz w:val="24"/>
                <w:lang w:eastAsia="uk-UA" w:bidi="uk-UA"/>
              </w:rPr>
              <w:t>АРВ.</w:t>
            </w:r>
          </w:p>
          <w:p w:rsidR="00601626" w:rsidRPr="00601626" w:rsidRDefault="00601626" w:rsidP="00601626">
            <w:pPr>
              <w:widowControl w:val="0"/>
              <w:tabs>
                <w:tab w:val="left" w:pos="1253"/>
              </w:tabs>
              <w:autoSpaceDE w:val="0"/>
              <w:autoSpaceDN w:val="0"/>
              <w:spacing w:after="0" w:line="240" w:lineRule="auto"/>
              <w:ind w:left="11" w:right="-15"/>
              <w:jc w:val="both"/>
              <w:rPr>
                <w:rFonts w:ascii="Times New Roman" w:eastAsia="Times New Roman" w:hAnsi="Times New Roman"/>
                <w:sz w:val="24"/>
                <w:lang w:eastAsia="uk-UA" w:bidi="uk-UA"/>
              </w:rPr>
            </w:pPr>
          </w:p>
        </w:tc>
        <w:tc>
          <w:tcPr>
            <w:tcW w:w="2462" w:type="dxa"/>
            <w:shd w:val="clear" w:color="auto" w:fill="auto"/>
          </w:tcPr>
          <w:p w:rsidR="00601626" w:rsidRPr="00601626" w:rsidRDefault="00601626" w:rsidP="00601626">
            <w:pPr>
              <w:widowControl w:val="0"/>
              <w:tabs>
                <w:tab w:val="left" w:pos="887"/>
                <w:tab w:val="left" w:pos="1657"/>
              </w:tabs>
              <w:autoSpaceDE w:val="0"/>
              <w:autoSpaceDN w:val="0"/>
              <w:spacing w:after="0" w:line="240" w:lineRule="auto"/>
              <w:ind w:left="11"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Дана</w:t>
            </w:r>
            <w:r w:rsidRPr="00601626">
              <w:rPr>
                <w:rFonts w:ascii="Times New Roman" w:eastAsia="Times New Roman" w:hAnsi="Times New Roman"/>
                <w:sz w:val="24"/>
                <w:lang w:eastAsia="uk-UA" w:bidi="uk-UA"/>
              </w:rPr>
              <w:tab/>
              <w:t>альтернатива дає змогу максимально досягнути поставлених цілей державного регулювання, наповнити бюджет об’єднаної територіальної громади, своєчасно фінансувати місцеві програми, які</w:t>
            </w:r>
          </w:p>
          <w:p w:rsidR="00601626" w:rsidRPr="00601626" w:rsidRDefault="00601626" w:rsidP="00601626">
            <w:pPr>
              <w:widowControl w:val="0"/>
              <w:tabs>
                <w:tab w:val="left" w:pos="1337"/>
                <w:tab w:val="left" w:pos="2007"/>
              </w:tabs>
              <w:autoSpaceDE w:val="0"/>
              <w:autoSpaceDN w:val="0"/>
              <w:spacing w:after="0" w:line="240" w:lineRule="auto"/>
              <w:ind w:left="11"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спрямовані</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на покращення рівня життя громади, досягнути балансу інтересів сільської ради, громади і платників</w:t>
            </w:r>
            <w:r w:rsidRPr="00601626">
              <w:rPr>
                <w:rFonts w:ascii="Times New Roman" w:eastAsia="Times New Roman" w:hAnsi="Times New Roman"/>
                <w:spacing w:val="-2"/>
                <w:sz w:val="24"/>
                <w:lang w:eastAsia="uk-UA" w:bidi="uk-UA"/>
              </w:rPr>
              <w:t xml:space="preserve"> </w:t>
            </w:r>
            <w:r w:rsidRPr="00601626">
              <w:rPr>
                <w:rFonts w:ascii="Times New Roman" w:eastAsia="Times New Roman" w:hAnsi="Times New Roman"/>
                <w:sz w:val="24"/>
                <w:lang w:eastAsia="uk-UA" w:bidi="uk-UA"/>
              </w:rPr>
              <w:t>податків.</w:t>
            </w:r>
          </w:p>
        </w:tc>
      </w:tr>
      <w:tr w:rsidR="00601626" w:rsidRPr="00601626" w:rsidTr="00CE07D4">
        <w:tc>
          <w:tcPr>
            <w:tcW w:w="2170" w:type="dxa"/>
            <w:shd w:val="clear" w:color="auto" w:fill="auto"/>
          </w:tcPr>
          <w:p w:rsidR="00601626" w:rsidRPr="00601626" w:rsidRDefault="00601626" w:rsidP="00601626">
            <w:pPr>
              <w:widowControl w:val="0"/>
              <w:autoSpaceDE w:val="0"/>
              <w:autoSpaceDN w:val="0"/>
              <w:spacing w:after="0" w:line="270" w:lineRule="exact"/>
              <w:ind w:right="71"/>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Альтернатива 3</w:t>
            </w:r>
          </w:p>
        </w:tc>
        <w:tc>
          <w:tcPr>
            <w:tcW w:w="2463" w:type="dxa"/>
            <w:shd w:val="clear" w:color="auto" w:fill="auto"/>
          </w:tcPr>
          <w:p w:rsidR="00601626" w:rsidRPr="00601626" w:rsidRDefault="00601626" w:rsidP="00601626">
            <w:pPr>
              <w:widowControl w:val="0"/>
              <w:autoSpaceDE w:val="0"/>
              <w:autoSpaceDN w:val="0"/>
              <w:spacing w:after="0" w:line="240" w:lineRule="auto"/>
              <w:ind w:left="10" w:right="-3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Держава: Перевиконання бюджету об’єднаної територіальної громади в частині даних надходжень (Прогнозоване надходження до бюджету складе 600 тис грн.).</w:t>
            </w:r>
          </w:p>
          <w:p w:rsidR="00601626" w:rsidRPr="00601626" w:rsidRDefault="00601626" w:rsidP="00601626">
            <w:pPr>
              <w:widowControl w:val="0"/>
              <w:autoSpaceDE w:val="0"/>
              <w:autoSpaceDN w:val="0"/>
              <w:spacing w:after="0" w:line="240" w:lineRule="auto"/>
              <w:ind w:left="10" w:right="-30"/>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0" w:right="-30"/>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0" w:right="-30"/>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0" w:right="-30"/>
              <w:rPr>
                <w:rFonts w:ascii="Times New Roman" w:eastAsia="Times New Roman" w:hAnsi="Times New Roman"/>
                <w:sz w:val="24"/>
                <w:lang w:eastAsia="uk-UA" w:bidi="uk-UA"/>
              </w:rPr>
            </w:pPr>
          </w:p>
          <w:p w:rsidR="00601626" w:rsidRPr="00601626" w:rsidRDefault="00601626" w:rsidP="00601626">
            <w:pPr>
              <w:widowControl w:val="0"/>
              <w:tabs>
                <w:tab w:val="left" w:pos="1226"/>
                <w:tab w:val="left" w:pos="1329"/>
                <w:tab w:val="left" w:pos="1363"/>
                <w:tab w:val="left" w:pos="1595"/>
                <w:tab w:val="left" w:pos="1784"/>
                <w:tab w:val="left" w:pos="2007"/>
                <w:tab w:val="left" w:pos="2183"/>
                <w:tab w:val="left" w:pos="2248"/>
                <w:tab w:val="left" w:pos="2406"/>
                <w:tab w:val="left" w:pos="2627"/>
                <w:tab w:val="left" w:pos="2857"/>
              </w:tabs>
              <w:autoSpaceDE w:val="0"/>
              <w:autoSpaceDN w:val="0"/>
              <w:spacing w:before="232" w:after="0" w:line="240" w:lineRule="auto"/>
              <w:ind w:left="10" w:right="-15" w:firstLine="60"/>
              <w:rPr>
                <w:rFonts w:ascii="Times New Roman" w:eastAsia="Times New Roman" w:hAnsi="Times New Roman"/>
                <w:sz w:val="24"/>
                <w:lang w:eastAsia="uk-UA" w:bidi="uk-UA"/>
              </w:rPr>
            </w:pPr>
            <w:r w:rsidRPr="00601626">
              <w:rPr>
                <w:rFonts w:ascii="Times New Roman" w:eastAsia="Times New Roman" w:hAnsi="Times New Roman"/>
                <w:sz w:val="24"/>
                <w:u w:val="single"/>
                <w:lang w:eastAsia="uk-UA" w:bidi="uk-UA"/>
              </w:rPr>
              <w:t>Громадяни:</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 xml:space="preserve">За </w:t>
            </w:r>
            <w:r w:rsidRPr="00601626">
              <w:rPr>
                <w:rFonts w:ascii="Times New Roman" w:eastAsia="Times New Roman" w:hAnsi="Times New Roman"/>
                <w:spacing w:val="-3"/>
                <w:sz w:val="24"/>
                <w:lang w:eastAsia="uk-UA" w:bidi="uk-UA"/>
              </w:rPr>
              <w:t xml:space="preserve">рахунок </w:t>
            </w:r>
            <w:r w:rsidRPr="00601626">
              <w:rPr>
                <w:rFonts w:ascii="Times New Roman" w:eastAsia="Times New Roman" w:hAnsi="Times New Roman"/>
                <w:sz w:val="24"/>
                <w:lang w:eastAsia="uk-UA" w:bidi="uk-UA"/>
              </w:rPr>
              <w:t>зростання надходжень</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8"/>
                <w:sz w:val="24"/>
                <w:lang w:eastAsia="uk-UA" w:bidi="uk-UA"/>
              </w:rPr>
              <w:t xml:space="preserve">до </w:t>
            </w:r>
            <w:r w:rsidRPr="00601626">
              <w:rPr>
                <w:rFonts w:ascii="Times New Roman" w:eastAsia="Times New Roman" w:hAnsi="Times New Roman"/>
                <w:sz w:val="24"/>
                <w:lang w:eastAsia="uk-UA" w:bidi="uk-UA"/>
              </w:rPr>
              <w:t>місцевого</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бюджету</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4"/>
                <w:sz w:val="24"/>
                <w:lang w:eastAsia="uk-UA" w:bidi="uk-UA"/>
              </w:rPr>
              <w:t xml:space="preserve">буде </w:t>
            </w:r>
            <w:r w:rsidRPr="00601626">
              <w:rPr>
                <w:rFonts w:ascii="Times New Roman" w:eastAsia="Times New Roman" w:hAnsi="Times New Roman"/>
                <w:sz w:val="24"/>
                <w:lang w:eastAsia="uk-UA" w:bidi="uk-UA"/>
              </w:rPr>
              <w:t>вирішено</w:t>
            </w:r>
            <w:r w:rsidRPr="00601626">
              <w:rPr>
                <w:rFonts w:ascii="Times New Roman" w:eastAsia="Times New Roman" w:hAnsi="Times New Roman"/>
                <w:sz w:val="24"/>
                <w:lang w:eastAsia="uk-UA" w:bidi="uk-UA"/>
              </w:rPr>
              <w:tab/>
              <w:t>більша</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кількість </w:t>
            </w:r>
            <w:r w:rsidRPr="00601626">
              <w:rPr>
                <w:rFonts w:ascii="Times New Roman" w:eastAsia="Times New Roman" w:hAnsi="Times New Roman"/>
                <w:sz w:val="24"/>
                <w:lang w:eastAsia="uk-UA" w:bidi="uk-UA"/>
              </w:rPr>
              <w:t xml:space="preserve">соціальних проблем громади </w:t>
            </w:r>
          </w:p>
          <w:p w:rsidR="00601626" w:rsidRPr="00601626" w:rsidRDefault="00601626" w:rsidP="00601626">
            <w:pPr>
              <w:widowControl w:val="0"/>
              <w:tabs>
                <w:tab w:val="left" w:pos="1226"/>
                <w:tab w:val="left" w:pos="1329"/>
                <w:tab w:val="left" w:pos="1363"/>
                <w:tab w:val="left" w:pos="1595"/>
                <w:tab w:val="left" w:pos="1784"/>
                <w:tab w:val="left" w:pos="2007"/>
                <w:tab w:val="left" w:pos="2183"/>
                <w:tab w:val="left" w:pos="2248"/>
                <w:tab w:val="left" w:pos="2406"/>
                <w:tab w:val="left" w:pos="2627"/>
                <w:tab w:val="left" w:pos="2857"/>
              </w:tabs>
              <w:autoSpaceDE w:val="0"/>
              <w:autoSpaceDN w:val="0"/>
              <w:spacing w:before="232" w:after="0" w:line="240" w:lineRule="auto"/>
              <w:ind w:left="10" w:right="-15" w:firstLine="60"/>
              <w:rPr>
                <w:rFonts w:ascii="Times New Roman" w:eastAsia="Times New Roman" w:hAnsi="Times New Roman"/>
                <w:sz w:val="24"/>
                <w:lang w:eastAsia="uk-UA" w:bidi="uk-UA"/>
              </w:rPr>
            </w:pPr>
          </w:p>
          <w:p w:rsidR="00601626" w:rsidRPr="00601626" w:rsidRDefault="00601626" w:rsidP="00601626">
            <w:pPr>
              <w:widowControl w:val="0"/>
              <w:tabs>
                <w:tab w:val="left" w:pos="1226"/>
                <w:tab w:val="left" w:pos="1329"/>
                <w:tab w:val="left" w:pos="1363"/>
                <w:tab w:val="left" w:pos="1595"/>
                <w:tab w:val="left" w:pos="1784"/>
                <w:tab w:val="left" w:pos="2007"/>
                <w:tab w:val="left" w:pos="2183"/>
                <w:tab w:val="left" w:pos="2248"/>
                <w:tab w:val="left" w:pos="2406"/>
                <w:tab w:val="left" w:pos="2627"/>
                <w:tab w:val="left" w:pos="2857"/>
              </w:tabs>
              <w:autoSpaceDE w:val="0"/>
              <w:autoSpaceDN w:val="0"/>
              <w:spacing w:before="232" w:after="0" w:line="240" w:lineRule="auto"/>
              <w:ind w:left="10" w:right="-15" w:firstLine="60"/>
              <w:rPr>
                <w:rFonts w:ascii="Times New Roman" w:eastAsia="Times New Roman" w:hAnsi="Times New Roman"/>
                <w:sz w:val="24"/>
                <w:lang w:eastAsia="uk-UA" w:bidi="uk-UA"/>
              </w:rPr>
            </w:pPr>
          </w:p>
          <w:p w:rsidR="00601626" w:rsidRPr="00601626" w:rsidRDefault="00601626" w:rsidP="00601626">
            <w:pPr>
              <w:widowControl w:val="0"/>
              <w:tabs>
                <w:tab w:val="left" w:pos="1226"/>
                <w:tab w:val="left" w:pos="1329"/>
                <w:tab w:val="left" w:pos="1363"/>
                <w:tab w:val="left" w:pos="1595"/>
                <w:tab w:val="left" w:pos="1784"/>
                <w:tab w:val="left" w:pos="2007"/>
                <w:tab w:val="left" w:pos="2183"/>
                <w:tab w:val="left" w:pos="2248"/>
                <w:tab w:val="left" w:pos="2406"/>
                <w:tab w:val="left" w:pos="2627"/>
                <w:tab w:val="left" w:pos="2857"/>
              </w:tabs>
              <w:autoSpaceDE w:val="0"/>
              <w:autoSpaceDN w:val="0"/>
              <w:spacing w:before="232" w:after="0" w:line="240" w:lineRule="auto"/>
              <w:ind w:left="10" w:right="-15" w:firstLine="6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Суб’єкти го</w:t>
            </w:r>
            <w:r w:rsidRPr="00601626">
              <w:rPr>
                <w:rFonts w:ascii="Times New Roman" w:eastAsia="Times New Roman" w:hAnsi="Times New Roman"/>
                <w:spacing w:val="-1"/>
                <w:sz w:val="24"/>
                <w:lang w:eastAsia="uk-UA" w:bidi="uk-UA"/>
              </w:rPr>
              <w:t xml:space="preserve">сподарювання: </w:t>
            </w:r>
            <w:r w:rsidRPr="00601626">
              <w:rPr>
                <w:rFonts w:ascii="Times New Roman" w:eastAsia="Times New Roman" w:hAnsi="Times New Roman"/>
                <w:sz w:val="24"/>
                <w:lang w:eastAsia="uk-UA" w:bidi="uk-UA"/>
              </w:rPr>
              <w:t>Відкритість процедури справляння</w:t>
            </w:r>
            <w:r w:rsidRPr="00601626">
              <w:rPr>
                <w:rFonts w:ascii="Times New Roman" w:eastAsia="Times New Roman" w:hAnsi="Times New Roman"/>
                <w:sz w:val="24"/>
                <w:lang w:eastAsia="uk-UA" w:bidi="uk-UA"/>
              </w:rPr>
              <w:tab/>
              <w:t xml:space="preserve"> податку </w:t>
            </w:r>
            <w:r w:rsidRPr="00601626">
              <w:rPr>
                <w:rFonts w:ascii="Times New Roman" w:eastAsia="Times New Roman" w:hAnsi="Times New Roman"/>
                <w:spacing w:val="-8"/>
                <w:sz w:val="24"/>
                <w:lang w:eastAsia="uk-UA" w:bidi="uk-UA"/>
              </w:rPr>
              <w:t xml:space="preserve">на </w:t>
            </w:r>
            <w:r w:rsidRPr="00601626">
              <w:rPr>
                <w:rFonts w:ascii="Times New Roman" w:eastAsia="Times New Roman" w:hAnsi="Times New Roman"/>
                <w:sz w:val="24"/>
                <w:lang w:eastAsia="uk-UA" w:bidi="uk-UA"/>
              </w:rPr>
              <w:t>нерухоме майно, відмінне від земельної</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ділянки, </w:t>
            </w:r>
            <w:r w:rsidRPr="00601626">
              <w:rPr>
                <w:rFonts w:ascii="Times New Roman" w:eastAsia="Times New Roman" w:hAnsi="Times New Roman"/>
                <w:sz w:val="24"/>
                <w:lang w:eastAsia="uk-UA" w:bidi="uk-UA"/>
              </w:rPr>
              <w:t>прозорість</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t>дій</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органу </w:t>
            </w:r>
            <w:r w:rsidRPr="00601626">
              <w:rPr>
                <w:rFonts w:ascii="Times New Roman" w:eastAsia="Times New Roman" w:hAnsi="Times New Roman"/>
                <w:sz w:val="24"/>
                <w:lang w:eastAsia="uk-UA" w:bidi="uk-UA"/>
              </w:rPr>
              <w:t>місцевого</w:t>
            </w:r>
            <w:r w:rsidRPr="00601626">
              <w:rPr>
                <w:rFonts w:ascii="Times New Roman" w:eastAsia="Times New Roman" w:hAnsi="Times New Roman"/>
                <w:spacing w:val="-3"/>
                <w:sz w:val="24"/>
                <w:lang w:eastAsia="uk-UA" w:bidi="uk-UA"/>
              </w:rPr>
              <w:t xml:space="preserve"> </w:t>
            </w:r>
            <w:r w:rsidRPr="00601626">
              <w:rPr>
                <w:rFonts w:ascii="Times New Roman" w:eastAsia="Times New Roman" w:hAnsi="Times New Roman"/>
                <w:sz w:val="24"/>
                <w:lang w:eastAsia="uk-UA" w:bidi="uk-UA"/>
              </w:rPr>
              <w:t>самоврядування.</w:t>
            </w:r>
          </w:p>
          <w:p w:rsidR="00601626" w:rsidRPr="00601626" w:rsidRDefault="00601626" w:rsidP="00601626">
            <w:pPr>
              <w:widowControl w:val="0"/>
              <w:autoSpaceDE w:val="0"/>
              <w:autoSpaceDN w:val="0"/>
              <w:spacing w:after="0" w:line="240" w:lineRule="auto"/>
              <w:ind w:left="10" w:right="3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 порівнянні з альтернативою 2 збільшаться витрати по податку на нерухоме майно, відмінне від земельної ділянки, на 4,4 тис грн.</w:t>
            </w:r>
          </w:p>
          <w:p w:rsidR="00601626" w:rsidRPr="00601626" w:rsidRDefault="00601626" w:rsidP="00601626">
            <w:pPr>
              <w:widowControl w:val="0"/>
              <w:autoSpaceDE w:val="0"/>
              <w:autoSpaceDN w:val="0"/>
              <w:spacing w:after="0" w:line="240" w:lineRule="auto"/>
              <w:ind w:left="10" w:right="36"/>
              <w:rPr>
                <w:rFonts w:ascii="Times New Roman" w:eastAsia="Times New Roman" w:hAnsi="Times New Roman"/>
                <w:sz w:val="24"/>
                <w:lang w:eastAsia="uk-UA" w:bidi="uk-UA"/>
              </w:rPr>
            </w:pPr>
          </w:p>
        </w:tc>
        <w:tc>
          <w:tcPr>
            <w:tcW w:w="2469" w:type="dxa"/>
            <w:shd w:val="clear" w:color="auto" w:fill="auto"/>
          </w:tcPr>
          <w:p w:rsidR="00601626" w:rsidRPr="00601626" w:rsidRDefault="00601626" w:rsidP="00601626">
            <w:pPr>
              <w:widowControl w:val="0"/>
              <w:autoSpaceDE w:val="0"/>
              <w:autoSpaceDN w:val="0"/>
              <w:spacing w:after="0" w:line="240" w:lineRule="auto"/>
              <w:ind w:left="11" w:right="-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Держава: Витрати пов’язані з підготовкою регуляторного акту та проведення відстежень результативності даного регуляторного акта та процедур з його</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опублікування.</w:t>
            </w:r>
          </w:p>
          <w:p w:rsidR="00601626" w:rsidRPr="00601626" w:rsidRDefault="00601626" w:rsidP="00601626">
            <w:pPr>
              <w:widowControl w:val="0"/>
              <w:autoSpaceDE w:val="0"/>
              <w:autoSpaceDN w:val="0"/>
              <w:spacing w:before="232" w:after="0" w:line="240" w:lineRule="auto"/>
              <w:ind w:left="1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Громадяни: Надмірне податкове навантаження призведе до несвоєчасної сплати податку на нерухоме майно, відмінне від земельної ділянки, а це в свою чергу до нарахування пені та штрафних</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санкцій</w:t>
            </w: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before="1" w:after="0" w:line="240" w:lineRule="auto"/>
              <w:ind w:left="11" w:right="15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Суб’єкти господарювання: надмірне податкове навантаження від встановлення максимальних ставок податку на нерухоме майно відмінне від земельної</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ділянки.</w:t>
            </w:r>
          </w:p>
        </w:tc>
        <w:tc>
          <w:tcPr>
            <w:tcW w:w="2462" w:type="dxa"/>
            <w:shd w:val="clear" w:color="auto" w:fill="auto"/>
          </w:tcPr>
          <w:p w:rsidR="00601626" w:rsidRPr="00601626" w:rsidRDefault="00601626" w:rsidP="00601626">
            <w:pPr>
              <w:widowControl w:val="0"/>
              <w:autoSpaceDE w:val="0"/>
              <w:autoSpaceDN w:val="0"/>
              <w:spacing w:after="0" w:line="240" w:lineRule="auto"/>
              <w:ind w:left="11" w:right="1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Надмірне податкове навантаження, призведе до ризику переходу суб’єктів підприємницької діяльності в «тінь», як наслідок зменшення робочих місць та розміру заробітної плати.</w:t>
            </w:r>
          </w:p>
        </w:tc>
      </w:tr>
      <w:tr w:rsidR="00601626" w:rsidRPr="00601626" w:rsidTr="00CE07D4">
        <w:tc>
          <w:tcPr>
            <w:tcW w:w="2170" w:type="dxa"/>
            <w:shd w:val="clear" w:color="auto" w:fill="auto"/>
          </w:tcPr>
          <w:p w:rsidR="00601626" w:rsidRPr="00601626" w:rsidRDefault="00601626" w:rsidP="00601626">
            <w:pPr>
              <w:widowControl w:val="0"/>
              <w:autoSpaceDE w:val="0"/>
              <w:autoSpaceDN w:val="0"/>
              <w:spacing w:after="0" w:line="270" w:lineRule="exact"/>
              <w:ind w:right="5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Альтернатива1</w:t>
            </w:r>
          </w:p>
        </w:tc>
        <w:tc>
          <w:tcPr>
            <w:tcW w:w="2463" w:type="dxa"/>
            <w:shd w:val="clear" w:color="auto" w:fill="auto"/>
          </w:tcPr>
          <w:p w:rsidR="00601626" w:rsidRPr="00601626" w:rsidRDefault="00601626" w:rsidP="00601626">
            <w:pPr>
              <w:widowControl w:val="0"/>
              <w:autoSpaceDE w:val="0"/>
              <w:autoSpaceDN w:val="0"/>
              <w:spacing w:after="0" w:line="240" w:lineRule="auto"/>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Держава: Зниження податкового навантаження на бізнес покращить імідж місцевої влади серед даної категорії громадян.</w:t>
            </w: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42" w:after="0" w:line="240" w:lineRule="auto"/>
              <w:ind w:left="10"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Громадяни: Несплата</w:t>
            </w:r>
            <w:r w:rsidRPr="00601626">
              <w:rPr>
                <w:rFonts w:ascii="Times New Roman" w:eastAsia="Times New Roman" w:hAnsi="Times New Roman"/>
                <w:spacing w:val="-7"/>
                <w:sz w:val="24"/>
                <w:lang w:eastAsia="uk-UA" w:bidi="uk-UA"/>
              </w:rPr>
              <w:t xml:space="preserve"> </w:t>
            </w:r>
            <w:r w:rsidRPr="00601626">
              <w:rPr>
                <w:rFonts w:ascii="Times New Roman" w:eastAsia="Times New Roman" w:hAnsi="Times New Roman"/>
                <w:sz w:val="24"/>
                <w:lang w:eastAsia="uk-UA" w:bidi="uk-UA"/>
              </w:rPr>
              <w:t>податку</w:t>
            </w:r>
          </w:p>
          <w:p w:rsidR="00601626" w:rsidRPr="00601626" w:rsidRDefault="00601626" w:rsidP="00601626">
            <w:pPr>
              <w:widowControl w:val="0"/>
              <w:autoSpaceDE w:val="0"/>
              <w:autoSpaceDN w:val="0"/>
              <w:spacing w:before="1" w:after="0" w:line="270" w:lineRule="atLeast"/>
              <w:ind w:left="10" w:right="6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спричинить економію в податкових агентів , що</w:t>
            </w:r>
          </w:p>
          <w:p w:rsidR="00601626" w:rsidRPr="00601626" w:rsidRDefault="00601626" w:rsidP="00601626">
            <w:pPr>
              <w:widowControl w:val="0"/>
              <w:autoSpaceDE w:val="0"/>
              <w:autoSpaceDN w:val="0"/>
              <w:spacing w:after="0" w:line="259"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справляють податок на</w:t>
            </w:r>
          </w:p>
          <w:p w:rsidR="00601626" w:rsidRPr="00601626" w:rsidRDefault="00601626" w:rsidP="00601626">
            <w:pPr>
              <w:widowControl w:val="0"/>
              <w:autoSpaceDE w:val="0"/>
              <w:autoSpaceDN w:val="0"/>
              <w:spacing w:after="0" w:line="240" w:lineRule="auto"/>
              <w:ind w:left="10" w:right="2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нерухоме майно, відмінне від земельної ділянки.</w:t>
            </w:r>
          </w:p>
          <w:p w:rsidR="00601626" w:rsidRPr="00601626" w:rsidRDefault="00601626" w:rsidP="00601626">
            <w:pPr>
              <w:widowControl w:val="0"/>
              <w:autoSpaceDE w:val="0"/>
              <w:autoSpaceDN w:val="0"/>
              <w:spacing w:before="1" w:after="0" w:line="270" w:lineRule="atLeast"/>
              <w:ind w:left="10" w:right="610"/>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before="1" w:after="0" w:line="270" w:lineRule="atLeast"/>
              <w:ind w:left="10" w:right="6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Суб’єкти господарювання:</w:t>
            </w:r>
          </w:p>
          <w:p w:rsidR="00601626" w:rsidRPr="00601626" w:rsidRDefault="00601626" w:rsidP="00601626">
            <w:pPr>
              <w:spacing w:after="0" w:line="240" w:lineRule="auto"/>
              <w:rPr>
                <w:rFonts w:ascii="Times New Roman" w:eastAsia="Times New Roman" w:hAnsi="Times New Roman"/>
                <w:sz w:val="20"/>
                <w:szCs w:val="20"/>
                <w:lang w:eastAsia="uk-UA"/>
              </w:rPr>
            </w:pPr>
          </w:p>
          <w:p w:rsidR="00601626" w:rsidRPr="00601626" w:rsidRDefault="00601626" w:rsidP="00601626">
            <w:pPr>
              <w:spacing w:after="0" w:line="240" w:lineRule="auto"/>
              <w:rPr>
                <w:rFonts w:ascii="Times New Roman" w:eastAsia="Times New Roman" w:hAnsi="Times New Roman"/>
                <w:sz w:val="20"/>
                <w:szCs w:val="20"/>
                <w:lang w:eastAsia="uk-UA"/>
              </w:rPr>
            </w:pPr>
            <w:r w:rsidRPr="00601626">
              <w:rPr>
                <w:rFonts w:ascii="Times New Roman" w:eastAsia="Times New Roman" w:hAnsi="Times New Roman"/>
                <w:sz w:val="24"/>
                <w:szCs w:val="20"/>
                <w:lang w:eastAsia="uk-UA"/>
              </w:rPr>
              <w:t>Сплата податку на нерухоме майно, відмінне від земельної ділянки, за мінімальними ставками, передбаченими Податковим кодексом України</w:t>
            </w:r>
          </w:p>
          <w:p w:rsidR="00601626" w:rsidRPr="00601626" w:rsidRDefault="00601626" w:rsidP="00601626">
            <w:pPr>
              <w:widowControl w:val="0"/>
              <w:autoSpaceDE w:val="0"/>
              <w:autoSpaceDN w:val="0"/>
              <w:spacing w:before="10" w:after="0" w:line="240" w:lineRule="auto"/>
              <w:rPr>
                <w:rFonts w:ascii="Times New Roman" w:eastAsia="Times New Roman" w:hAnsi="Times New Roman"/>
                <w:sz w:val="20"/>
                <w:lang w:eastAsia="uk-UA" w:bidi="uk-UA"/>
              </w:rPr>
            </w:pPr>
          </w:p>
          <w:p w:rsidR="00601626" w:rsidRPr="00601626" w:rsidRDefault="00601626" w:rsidP="00601626">
            <w:pPr>
              <w:widowControl w:val="0"/>
              <w:autoSpaceDE w:val="0"/>
              <w:autoSpaceDN w:val="0"/>
              <w:spacing w:after="0" w:line="214" w:lineRule="exact"/>
              <w:ind w:left="10"/>
              <w:rPr>
                <w:rFonts w:ascii="Times New Roman" w:eastAsia="Times New Roman" w:hAnsi="Times New Roman"/>
                <w:lang w:eastAsia="uk-UA" w:bidi="uk-UA"/>
              </w:rPr>
            </w:pPr>
          </w:p>
        </w:tc>
        <w:tc>
          <w:tcPr>
            <w:tcW w:w="2469" w:type="dxa"/>
            <w:shd w:val="clear" w:color="auto" w:fill="auto"/>
          </w:tcPr>
          <w:p w:rsidR="00601626" w:rsidRPr="00601626" w:rsidRDefault="00601626" w:rsidP="00601626">
            <w:pPr>
              <w:tabs>
                <w:tab w:val="left" w:pos="1548"/>
              </w:tabs>
              <w:spacing w:after="0" w:line="240" w:lineRule="auto"/>
              <w:ind w:left="11" w:right="-15"/>
              <w:rPr>
                <w:rFonts w:ascii="Times New Roman" w:eastAsia="Times New Roman" w:hAnsi="Times New Roman"/>
                <w:sz w:val="24"/>
                <w:szCs w:val="20"/>
                <w:lang w:eastAsia="uk-UA"/>
              </w:rPr>
            </w:pPr>
            <w:r w:rsidRPr="00601626">
              <w:rPr>
                <w:rFonts w:ascii="Times New Roman" w:eastAsia="Times New Roman" w:hAnsi="Times New Roman"/>
                <w:sz w:val="24"/>
                <w:szCs w:val="20"/>
                <w:lang w:eastAsia="uk-UA"/>
              </w:rPr>
              <w:lastRenderedPageBreak/>
              <w:t xml:space="preserve">Держава: Невиконання вимог </w:t>
            </w:r>
            <w:r w:rsidRPr="00601626">
              <w:rPr>
                <w:rFonts w:ascii="Times New Roman" w:eastAsia="Times New Roman" w:hAnsi="Times New Roman"/>
                <w:spacing w:val="-3"/>
                <w:sz w:val="24"/>
                <w:szCs w:val="20"/>
                <w:lang w:eastAsia="uk-UA"/>
              </w:rPr>
              <w:t xml:space="preserve">чинного </w:t>
            </w:r>
            <w:r w:rsidRPr="00601626">
              <w:rPr>
                <w:rFonts w:ascii="Times New Roman" w:eastAsia="Times New Roman" w:hAnsi="Times New Roman"/>
                <w:sz w:val="24"/>
                <w:szCs w:val="20"/>
                <w:lang w:eastAsia="uk-UA"/>
              </w:rPr>
              <w:t xml:space="preserve">законодавства. Втрати бюджету приблизно </w:t>
            </w:r>
            <w:r w:rsidRPr="00601626">
              <w:rPr>
                <w:rFonts w:ascii="Times New Roman" w:eastAsia="Times New Roman" w:hAnsi="Times New Roman"/>
                <w:spacing w:val="-12"/>
                <w:sz w:val="24"/>
                <w:szCs w:val="20"/>
                <w:lang w:eastAsia="uk-UA"/>
              </w:rPr>
              <w:t xml:space="preserve">у </w:t>
            </w:r>
            <w:r w:rsidRPr="00601626">
              <w:rPr>
                <w:rFonts w:ascii="Times New Roman" w:eastAsia="Times New Roman" w:hAnsi="Times New Roman"/>
                <w:sz w:val="24"/>
                <w:szCs w:val="20"/>
                <w:lang w:eastAsia="uk-UA"/>
              </w:rPr>
              <w:t>600,00  тис.</w:t>
            </w:r>
            <w:r w:rsidRPr="00601626">
              <w:rPr>
                <w:rFonts w:ascii="Times New Roman" w:eastAsia="Times New Roman" w:hAnsi="Times New Roman"/>
                <w:spacing w:val="17"/>
                <w:sz w:val="24"/>
                <w:szCs w:val="20"/>
                <w:lang w:eastAsia="uk-UA"/>
              </w:rPr>
              <w:t xml:space="preserve"> </w:t>
            </w:r>
            <w:r w:rsidRPr="00601626">
              <w:rPr>
                <w:rFonts w:ascii="Times New Roman" w:eastAsia="Times New Roman" w:hAnsi="Times New Roman"/>
                <w:spacing w:val="-4"/>
                <w:sz w:val="24"/>
                <w:szCs w:val="20"/>
                <w:lang w:eastAsia="uk-UA"/>
              </w:rPr>
              <w:t>грн.</w:t>
            </w:r>
          </w:p>
          <w:p w:rsidR="00601626" w:rsidRPr="00601626" w:rsidRDefault="00601626" w:rsidP="00601626">
            <w:pPr>
              <w:tabs>
                <w:tab w:val="left" w:pos="2153"/>
              </w:tabs>
              <w:spacing w:after="0" w:line="240" w:lineRule="auto"/>
              <w:ind w:left="11" w:right="-15"/>
              <w:rPr>
                <w:rFonts w:ascii="Times New Roman" w:eastAsia="Times New Roman" w:hAnsi="Times New Roman"/>
                <w:sz w:val="24"/>
                <w:szCs w:val="20"/>
                <w:lang w:eastAsia="uk-UA"/>
              </w:rPr>
            </w:pPr>
            <w:r w:rsidRPr="00601626">
              <w:rPr>
                <w:rFonts w:ascii="Times New Roman" w:eastAsia="Times New Roman" w:hAnsi="Times New Roman"/>
                <w:sz w:val="24"/>
                <w:szCs w:val="20"/>
                <w:lang w:eastAsia="uk-UA"/>
              </w:rPr>
              <w:t xml:space="preserve">Призведе </w:t>
            </w:r>
            <w:r w:rsidRPr="00601626">
              <w:rPr>
                <w:rFonts w:ascii="Times New Roman" w:eastAsia="Times New Roman" w:hAnsi="Times New Roman"/>
                <w:spacing w:val="-9"/>
                <w:sz w:val="24"/>
                <w:szCs w:val="20"/>
                <w:lang w:eastAsia="uk-UA"/>
              </w:rPr>
              <w:t>до</w:t>
            </w:r>
          </w:p>
          <w:p w:rsidR="00601626" w:rsidRPr="00601626" w:rsidRDefault="00601626" w:rsidP="00601626">
            <w:pPr>
              <w:widowControl w:val="0"/>
              <w:tabs>
                <w:tab w:val="left" w:pos="1548"/>
              </w:tabs>
              <w:autoSpaceDE w:val="0"/>
              <w:autoSpaceDN w:val="0"/>
              <w:spacing w:after="0" w:line="240" w:lineRule="auto"/>
              <w:ind w:left="1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скорочення фінансування соціальних програм, що спричинить соціальну напругу серед жителів.</w:t>
            </w:r>
          </w:p>
          <w:p w:rsidR="00601626" w:rsidRPr="00601626" w:rsidRDefault="00601626" w:rsidP="00601626">
            <w:pPr>
              <w:spacing w:after="0" w:line="240" w:lineRule="auto"/>
              <w:rPr>
                <w:rFonts w:ascii="Times New Roman" w:eastAsia="Times New Roman" w:hAnsi="Times New Roman"/>
                <w:sz w:val="20"/>
                <w:szCs w:val="20"/>
                <w:lang w:eastAsia="uk-UA"/>
              </w:rPr>
            </w:pPr>
          </w:p>
          <w:p w:rsidR="00601626" w:rsidRPr="00601626" w:rsidRDefault="00601626" w:rsidP="00601626">
            <w:pPr>
              <w:spacing w:after="0" w:line="240" w:lineRule="auto"/>
              <w:rPr>
                <w:rFonts w:ascii="Times New Roman" w:eastAsia="Times New Roman" w:hAnsi="Times New Roman"/>
                <w:sz w:val="20"/>
                <w:szCs w:val="20"/>
                <w:lang w:eastAsia="uk-UA"/>
              </w:rPr>
            </w:pPr>
            <w:r w:rsidRPr="00601626">
              <w:rPr>
                <w:rFonts w:ascii="Times New Roman" w:eastAsia="Times New Roman" w:hAnsi="Times New Roman"/>
                <w:sz w:val="20"/>
                <w:szCs w:val="20"/>
                <w:lang w:eastAsia="uk-UA"/>
              </w:rPr>
              <w:t>Громадяни: Витрати відсутні для громадян в частині сплати податку. Однак, відсутня можливість додаткового наповнення бюджету та збільшення його видаткової частини для фінансування соціально важливих цільових програм.</w:t>
            </w:r>
          </w:p>
          <w:p w:rsidR="00601626" w:rsidRPr="00601626" w:rsidRDefault="00601626" w:rsidP="00601626">
            <w:pPr>
              <w:widowControl w:val="0"/>
              <w:tabs>
                <w:tab w:val="left" w:pos="1545"/>
              </w:tabs>
              <w:autoSpaceDE w:val="0"/>
              <w:autoSpaceDN w:val="0"/>
              <w:spacing w:after="0" w:line="214" w:lineRule="exact"/>
              <w:ind w:left="11" w:right="-15"/>
              <w:rPr>
                <w:rFonts w:ascii="Times New Roman" w:eastAsia="Times New Roman" w:hAnsi="Times New Roman"/>
                <w:sz w:val="24"/>
                <w:lang w:eastAsia="uk-UA" w:bidi="uk-UA"/>
              </w:rPr>
            </w:pPr>
          </w:p>
          <w:p w:rsidR="00601626" w:rsidRPr="00601626" w:rsidRDefault="00601626" w:rsidP="00601626">
            <w:pPr>
              <w:widowControl w:val="0"/>
              <w:tabs>
                <w:tab w:val="left" w:pos="1545"/>
              </w:tabs>
              <w:autoSpaceDE w:val="0"/>
              <w:autoSpaceDN w:val="0"/>
              <w:spacing w:after="0" w:line="214" w:lineRule="exact"/>
              <w:ind w:left="11" w:right="-15"/>
              <w:rPr>
                <w:rFonts w:ascii="Times New Roman" w:eastAsia="Times New Roman" w:hAnsi="Times New Roman"/>
                <w:lang w:eastAsia="uk-UA" w:bidi="uk-UA"/>
              </w:rPr>
            </w:pPr>
            <w:r w:rsidRPr="00601626">
              <w:rPr>
                <w:rFonts w:ascii="Times New Roman" w:eastAsia="Times New Roman" w:hAnsi="Times New Roman"/>
                <w:sz w:val="24"/>
                <w:lang w:eastAsia="uk-UA" w:bidi="uk-UA"/>
              </w:rPr>
              <w:t>Суб’єкти  господарювання:</w:t>
            </w:r>
          </w:p>
          <w:p w:rsidR="00601626" w:rsidRPr="00601626" w:rsidRDefault="00601626" w:rsidP="00601626">
            <w:pPr>
              <w:widowControl w:val="0"/>
              <w:tabs>
                <w:tab w:val="left" w:pos="2011"/>
                <w:tab w:val="left" w:pos="2327"/>
              </w:tabs>
              <w:autoSpaceDE w:val="0"/>
              <w:autoSpaceDN w:val="0"/>
              <w:spacing w:after="0" w:line="276" w:lineRule="exact"/>
              <w:ind w:left="11" w:right="-15"/>
              <w:rPr>
                <w:rFonts w:ascii="Times New Roman" w:eastAsia="Times New Roman" w:hAnsi="Times New Roman"/>
                <w:lang w:eastAsia="uk-UA" w:bidi="uk-UA"/>
              </w:rPr>
            </w:pPr>
            <w:r w:rsidRPr="00601626">
              <w:rPr>
                <w:rFonts w:ascii="Times New Roman" w:eastAsia="Times New Roman" w:hAnsi="Times New Roman"/>
                <w:sz w:val="24"/>
                <w:lang w:eastAsia="uk-UA" w:bidi="uk-UA"/>
              </w:rPr>
              <w:t xml:space="preserve">Неврегульовані відносини </w:t>
            </w:r>
            <w:r w:rsidRPr="00601626">
              <w:rPr>
                <w:rFonts w:ascii="Times New Roman" w:eastAsia="Times New Roman" w:hAnsi="Times New Roman"/>
                <w:spacing w:val="-7"/>
                <w:sz w:val="24"/>
                <w:lang w:eastAsia="uk-UA" w:bidi="uk-UA"/>
              </w:rPr>
              <w:t xml:space="preserve">між </w:t>
            </w:r>
            <w:r w:rsidRPr="00601626">
              <w:rPr>
                <w:rFonts w:ascii="Times New Roman" w:eastAsia="Times New Roman" w:hAnsi="Times New Roman"/>
                <w:sz w:val="24"/>
                <w:lang w:eastAsia="uk-UA" w:bidi="uk-UA"/>
              </w:rPr>
              <w:t>суб’єктами декларування</w:t>
            </w:r>
            <w:r w:rsidRPr="00601626">
              <w:rPr>
                <w:rFonts w:ascii="Times New Roman" w:eastAsia="Times New Roman" w:hAnsi="Times New Roman"/>
                <w:sz w:val="24"/>
                <w:lang w:eastAsia="uk-UA" w:bidi="uk-UA"/>
              </w:rPr>
              <w:tab/>
            </w:r>
            <w:r w:rsidRPr="00601626">
              <w:rPr>
                <w:rFonts w:ascii="Times New Roman" w:eastAsia="Times New Roman" w:hAnsi="Times New Roman"/>
                <w:sz w:val="24"/>
                <w:lang w:eastAsia="uk-UA" w:bidi="uk-UA"/>
              </w:rPr>
              <w:tab/>
            </w:r>
            <w:r w:rsidRPr="00601626">
              <w:rPr>
                <w:rFonts w:ascii="Times New Roman" w:eastAsia="Times New Roman" w:hAnsi="Times New Roman"/>
                <w:spacing w:val="-16"/>
                <w:sz w:val="24"/>
                <w:lang w:eastAsia="uk-UA" w:bidi="uk-UA"/>
              </w:rPr>
              <w:t xml:space="preserve">і </w:t>
            </w:r>
            <w:r w:rsidRPr="00601626">
              <w:rPr>
                <w:rFonts w:ascii="Times New Roman" w:eastAsia="Times New Roman" w:hAnsi="Times New Roman"/>
                <w:sz w:val="24"/>
                <w:lang w:eastAsia="uk-UA" w:bidi="uk-UA"/>
              </w:rPr>
              <w:t>місцевою</w:t>
            </w:r>
            <w:r w:rsidRPr="00601626">
              <w:rPr>
                <w:rFonts w:ascii="Times New Roman" w:eastAsia="Times New Roman" w:hAnsi="Times New Roman"/>
                <w:spacing w:val="-2"/>
                <w:sz w:val="24"/>
                <w:lang w:eastAsia="uk-UA" w:bidi="uk-UA"/>
              </w:rPr>
              <w:t xml:space="preserve"> </w:t>
            </w:r>
            <w:r w:rsidRPr="00601626">
              <w:rPr>
                <w:rFonts w:ascii="Times New Roman" w:eastAsia="Times New Roman" w:hAnsi="Times New Roman"/>
                <w:sz w:val="24"/>
                <w:lang w:eastAsia="uk-UA" w:bidi="uk-UA"/>
              </w:rPr>
              <w:t>владою</w:t>
            </w:r>
          </w:p>
        </w:tc>
        <w:tc>
          <w:tcPr>
            <w:tcW w:w="2462" w:type="dxa"/>
            <w:shd w:val="clear" w:color="auto" w:fill="auto"/>
          </w:tcPr>
          <w:p w:rsidR="00601626" w:rsidRPr="00601626" w:rsidRDefault="00601626" w:rsidP="00601626">
            <w:pPr>
              <w:spacing w:after="0" w:line="240" w:lineRule="auto"/>
              <w:ind w:left="11" w:right="-23"/>
              <w:rPr>
                <w:rFonts w:ascii="Times New Roman" w:eastAsia="Times New Roman" w:hAnsi="Times New Roman"/>
                <w:sz w:val="24"/>
                <w:szCs w:val="20"/>
                <w:lang w:eastAsia="uk-UA"/>
              </w:rPr>
            </w:pPr>
            <w:r w:rsidRPr="00601626">
              <w:rPr>
                <w:rFonts w:ascii="Times New Roman" w:eastAsia="Times New Roman" w:hAnsi="Times New Roman"/>
                <w:sz w:val="24"/>
                <w:szCs w:val="20"/>
                <w:lang w:eastAsia="uk-UA"/>
              </w:rPr>
              <w:t>Зменшення надходжень до бюджету об’єднаної територіальної громади від сплати податку</w:t>
            </w:r>
            <w:r w:rsidRPr="00601626">
              <w:rPr>
                <w:rFonts w:ascii="Times New Roman" w:eastAsia="Times New Roman" w:hAnsi="Times New Roman"/>
                <w:spacing w:val="-11"/>
                <w:sz w:val="24"/>
                <w:szCs w:val="20"/>
                <w:lang w:eastAsia="uk-UA"/>
              </w:rPr>
              <w:t xml:space="preserve"> </w:t>
            </w:r>
            <w:r w:rsidRPr="00601626">
              <w:rPr>
                <w:rFonts w:ascii="Times New Roman" w:eastAsia="Times New Roman" w:hAnsi="Times New Roman"/>
                <w:sz w:val="24"/>
                <w:szCs w:val="20"/>
                <w:lang w:eastAsia="uk-UA"/>
              </w:rPr>
              <w:t>на нерухоме майно, відмінне від земельної</w:t>
            </w:r>
            <w:r w:rsidRPr="00601626">
              <w:rPr>
                <w:rFonts w:ascii="Times New Roman" w:eastAsia="Times New Roman" w:hAnsi="Times New Roman"/>
                <w:spacing w:val="-1"/>
                <w:sz w:val="24"/>
                <w:szCs w:val="20"/>
                <w:lang w:eastAsia="uk-UA"/>
              </w:rPr>
              <w:t xml:space="preserve"> </w:t>
            </w:r>
            <w:r w:rsidRPr="00601626">
              <w:rPr>
                <w:rFonts w:ascii="Times New Roman" w:eastAsia="Times New Roman" w:hAnsi="Times New Roman"/>
                <w:sz w:val="24"/>
                <w:szCs w:val="20"/>
                <w:lang w:eastAsia="uk-UA"/>
              </w:rPr>
              <w:t>ділянки.</w:t>
            </w:r>
          </w:p>
          <w:p w:rsidR="00601626" w:rsidRPr="00601626" w:rsidRDefault="00601626" w:rsidP="00601626">
            <w:pPr>
              <w:widowControl w:val="0"/>
              <w:autoSpaceDE w:val="0"/>
              <w:autoSpaceDN w:val="0"/>
              <w:spacing w:after="0" w:line="240" w:lineRule="auto"/>
              <w:ind w:left="1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Підвищення соціальної напруги та погіршення якості життя в громаді.</w:t>
            </w:r>
          </w:p>
          <w:p w:rsidR="00601626" w:rsidRPr="00601626" w:rsidRDefault="00601626" w:rsidP="00601626">
            <w:pPr>
              <w:widowControl w:val="0"/>
              <w:autoSpaceDE w:val="0"/>
              <w:autoSpaceDN w:val="0"/>
              <w:spacing w:after="0" w:line="259" w:lineRule="exact"/>
              <w:ind w:left="12"/>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2" w:right="4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1"/>
        <w:gridCol w:w="3544"/>
      </w:tblGrid>
      <w:tr w:rsidR="00601626" w:rsidRPr="00601626" w:rsidTr="00CE07D4">
        <w:tc>
          <w:tcPr>
            <w:tcW w:w="1951" w:type="dxa"/>
            <w:shd w:val="clear" w:color="auto" w:fill="auto"/>
          </w:tcPr>
          <w:p w:rsidR="00601626" w:rsidRPr="00601626" w:rsidRDefault="00601626" w:rsidP="00601626">
            <w:pPr>
              <w:widowControl w:val="0"/>
              <w:autoSpaceDE w:val="0"/>
              <w:autoSpaceDN w:val="0"/>
              <w:spacing w:after="0" w:line="266" w:lineRule="exact"/>
              <w:ind w:left="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Рейтинг</w:t>
            </w:r>
          </w:p>
        </w:tc>
        <w:tc>
          <w:tcPr>
            <w:tcW w:w="4111" w:type="dxa"/>
            <w:shd w:val="clear" w:color="auto" w:fill="auto"/>
          </w:tcPr>
          <w:p w:rsidR="00601626" w:rsidRPr="00601626" w:rsidRDefault="00601626" w:rsidP="00601626">
            <w:pPr>
              <w:widowControl w:val="0"/>
              <w:autoSpaceDE w:val="0"/>
              <w:autoSpaceDN w:val="0"/>
              <w:spacing w:after="0" w:line="240" w:lineRule="auto"/>
              <w:ind w:left="3" w:right="132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Аргументи щодо переваги обраної альтернативи/причини відмови від альтернативи</w:t>
            </w:r>
          </w:p>
        </w:tc>
        <w:tc>
          <w:tcPr>
            <w:tcW w:w="3544" w:type="dxa"/>
            <w:shd w:val="clear" w:color="auto" w:fill="auto"/>
          </w:tcPr>
          <w:p w:rsidR="00601626" w:rsidRPr="00601626" w:rsidRDefault="00601626" w:rsidP="00601626">
            <w:pPr>
              <w:widowControl w:val="0"/>
              <w:autoSpaceDE w:val="0"/>
              <w:autoSpaceDN w:val="0"/>
              <w:spacing w:after="0" w:line="266" w:lineRule="exact"/>
              <w:ind w:left="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Оцінка ризику</w:t>
            </w:r>
          </w:p>
          <w:p w:rsidR="00601626" w:rsidRPr="00601626" w:rsidRDefault="00601626" w:rsidP="00601626">
            <w:pPr>
              <w:widowControl w:val="0"/>
              <w:autoSpaceDE w:val="0"/>
              <w:autoSpaceDN w:val="0"/>
              <w:spacing w:after="0" w:line="270" w:lineRule="atLeast"/>
              <w:ind w:left="1" w:right="38"/>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зовнішніх чинників на дію запропонованого регуляторного акта</w:t>
            </w:r>
          </w:p>
        </w:tc>
      </w:tr>
      <w:tr w:rsidR="00601626" w:rsidRPr="00601626" w:rsidTr="00CE07D4">
        <w:tc>
          <w:tcPr>
            <w:tcW w:w="1951"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2</w:t>
            </w:r>
          </w:p>
        </w:tc>
        <w:tc>
          <w:tcPr>
            <w:tcW w:w="4111" w:type="dxa"/>
            <w:shd w:val="clear" w:color="auto" w:fill="auto"/>
          </w:tcPr>
          <w:p w:rsidR="00601626" w:rsidRPr="00601626" w:rsidRDefault="00601626" w:rsidP="00601626">
            <w:pPr>
              <w:widowControl w:val="0"/>
              <w:autoSpaceDE w:val="0"/>
              <w:autoSpaceDN w:val="0"/>
              <w:spacing w:after="0" w:line="270" w:lineRule="exact"/>
              <w:ind w:left="3"/>
              <w:jc w:val="both"/>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Обрана альтернатива</w:t>
            </w:r>
          </w:p>
          <w:p w:rsidR="00601626" w:rsidRPr="00601626" w:rsidRDefault="00601626" w:rsidP="00601626">
            <w:pPr>
              <w:widowControl w:val="0"/>
              <w:autoSpaceDE w:val="0"/>
              <w:autoSpaceDN w:val="0"/>
              <w:spacing w:after="0" w:line="240" w:lineRule="auto"/>
              <w:ind w:left="3" w:right="-2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Ця альтернатива є найбільш привабливою адже забезпечує наповнення бюджету ТГ, дозволяє реалізувати бюджетні програми та соціальні проекти збалансовує інтереси місцевої влади, громади і платників податків.</w:t>
            </w:r>
          </w:p>
          <w:p w:rsidR="00601626" w:rsidRPr="00601626" w:rsidRDefault="00601626" w:rsidP="00601626">
            <w:pPr>
              <w:widowControl w:val="0"/>
              <w:autoSpaceDE w:val="0"/>
              <w:autoSpaceDN w:val="0"/>
              <w:spacing w:after="0" w:line="270" w:lineRule="atLeast"/>
              <w:ind w:left="3" w:right="-2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Буде досягнуто балансу інтересів громади і платників податку</w:t>
            </w:r>
          </w:p>
        </w:tc>
        <w:tc>
          <w:tcPr>
            <w:tcW w:w="3544" w:type="dxa"/>
            <w:shd w:val="clear" w:color="auto" w:fill="auto"/>
          </w:tcPr>
          <w:p w:rsidR="00601626" w:rsidRPr="00601626" w:rsidRDefault="00601626" w:rsidP="00601626">
            <w:pPr>
              <w:widowControl w:val="0"/>
              <w:autoSpaceDE w:val="0"/>
              <w:autoSpaceDN w:val="0"/>
              <w:spacing w:after="0" w:line="240" w:lineRule="auto"/>
              <w:ind w:left="1" w:right="7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Найбільшими зовнішніми ризиками є:</w:t>
            </w:r>
          </w:p>
          <w:p w:rsidR="00601626" w:rsidRPr="00601626" w:rsidRDefault="00601626" w:rsidP="00601626">
            <w:pPr>
              <w:widowControl w:val="0"/>
              <w:numPr>
                <w:ilvl w:val="0"/>
                <w:numId w:val="11"/>
              </w:numPr>
              <w:tabs>
                <w:tab w:val="left" w:pos="141"/>
              </w:tabs>
              <w:autoSpaceDE w:val="0"/>
              <w:autoSpaceDN w:val="0"/>
              <w:spacing w:after="0" w:line="240" w:lineRule="auto"/>
              <w:ind w:right="960"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зміна </w:t>
            </w:r>
            <w:r w:rsidRPr="00601626">
              <w:rPr>
                <w:rFonts w:ascii="Times New Roman" w:eastAsia="Times New Roman" w:hAnsi="Times New Roman"/>
                <w:spacing w:val="-3"/>
                <w:sz w:val="24"/>
                <w:lang w:eastAsia="uk-UA" w:bidi="uk-UA"/>
              </w:rPr>
              <w:t xml:space="preserve">діючого </w:t>
            </w:r>
            <w:r w:rsidRPr="00601626">
              <w:rPr>
                <w:rFonts w:ascii="Times New Roman" w:eastAsia="Times New Roman" w:hAnsi="Times New Roman"/>
                <w:sz w:val="24"/>
                <w:lang w:eastAsia="uk-UA" w:bidi="uk-UA"/>
              </w:rPr>
              <w:t>законодавства</w:t>
            </w:r>
          </w:p>
          <w:p w:rsidR="00601626" w:rsidRPr="00601626" w:rsidRDefault="00601626" w:rsidP="00601626">
            <w:pPr>
              <w:widowControl w:val="0"/>
              <w:numPr>
                <w:ilvl w:val="0"/>
                <w:numId w:val="11"/>
              </w:numPr>
              <w:tabs>
                <w:tab w:val="left" w:pos="141"/>
              </w:tabs>
              <w:autoSpaceDE w:val="0"/>
              <w:autoSpaceDN w:val="0"/>
              <w:spacing w:after="0" w:line="240" w:lineRule="auto"/>
              <w:ind w:right="578" w:firstLine="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підвищення </w:t>
            </w:r>
            <w:r w:rsidRPr="00601626">
              <w:rPr>
                <w:rFonts w:ascii="Times New Roman" w:eastAsia="Times New Roman" w:hAnsi="Times New Roman"/>
                <w:spacing w:val="-4"/>
                <w:sz w:val="24"/>
                <w:lang w:eastAsia="uk-UA" w:bidi="uk-UA"/>
              </w:rPr>
              <w:t xml:space="preserve">рівня </w:t>
            </w:r>
            <w:r w:rsidRPr="00601626">
              <w:rPr>
                <w:rFonts w:ascii="Times New Roman" w:eastAsia="Times New Roman" w:hAnsi="Times New Roman"/>
                <w:sz w:val="24"/>
                <w:lang w:eastAsia="uk-UA" w:bidi="uk-UA"/>
              </w:rPr>
              <w:t>інфляції</w:t>
            </w:r>
          </w:p>
        </w:tc>
      </w:tr>
      <w:tr w:rsidR="00601626" w:rsidRPr="00601626" w:rsidTr="00CE07D4">
        <w:tc>
          <w:tcPr>
            <w:tcW w:w="1951"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3</w:t>
            </w:r>
          </w:p>
        </w:tc>
        <w:tc>
          <w:tcPr>
            <w:tcW w:w="4111" w:type="dxa"/>
            <w:shd w:val="clear" w:color="auto" w:fill="auto"/>
          </w:tcPr>
          <w:p w:rsidR="00601626" w:rsidRPr="00601626" w:rsidRDefault="00601626" w:rsidP="00601626">
            <w:pPr>
              <w:widowControl w:val="0"/>
              <w:autoSpaceDE w:val="0"/>
              <w:autoSpaceDN w:val="0"/>
              <w:spacing w:after="0" w:line="270" w:lineRule="exact"/>
              <w:ind w:left="3"/>
              <w:jc w:val="both"/>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Не вибрана альтернатива</w:t>
            </w:r>
          </w:p>
          <w:p w:rsidR="00601626" w:rsidRPr="00601626" w:rsidRDefault="00601626" w:rsidP="00601626">
            <w:pPr>
              <w:widowControl w:val="0"/>
              <w:autoSpaceDE w:val="0"/>
              <w:autoSpaceDN w:val="0"/>
              <w:spacing w:before="1" w:after="0" w:line="276" w:lineRule="exact"/>
              <w:ind w:left="3" w:right="-2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бюджету ТГ. Балансу інтересів досягнути</w:t>
            </w:r>
            <w:r w:rsidRPr="00601626">
              <w:rPr>
                <w:rFonts w:ascii="Times New Roman" w:eastAsia="Times New Roman" w:hAnsi="Times New Roman"/>
                <w:spacing w:val="-14"/>
                <w:sz w:val="24"/>
                <w:lang w:eastAsia="uk-UA" w:bidi="uk-UA"/>
              </w:rPr>
              <w:t xml:space="preserve"> </w:t>
            </w:r>
            <w:r w:rsidRPr="00601626">
              <w:rPr>
                <w:rFonts w:ascii="Times New Roman" w:eastAsia="Times New Roman" w:hAnsi="Times New Roman"/>
                <w:sz w:val="24"/>
                <w:lang w:eastAsia="uk-UA" w:bidi="uk-UA"/>
              </w:rPr>
              <w:t>неможливо</w:t>
            </w:r>
          </w:p>
        </w:tc>
        <w:tc>
          <w:tcPr>
            <w:tcW w:w="3544" w:type="dxa"/>
            <w:shd w:val="clear" w:color="auto" w:fill="auto"/>
          </w:tcPr>
          <w:p w:rsidR="00601626" w:rsidRPr="00601626" w:rsidRDefault="00601626" w:rsidP="00601626">
            <w:pPr>
              <w:widowControl w:val="0"/>
              <w:autoSpaceDE w:val="0"/>
              <w:autoSpaceDN w:val="0"/>
              <w:spacing w:after="0" w:line="240" w:lineRule="auto"/>
              <w:ind w:left="1" w:right="7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Найбільшими зовнішніми ризиками є:</w:t>
            </w:r>
          </w:p>
          <w:p w:rsidR="00601626" w:rsidRPr="00601626" w:rsidRDefault="00601626" w:rsidP="00601626">
            <w:pPr>
              <w:widowControl w:val="0"/>
              <w:autoSpaceDE w:val="0"/>
              <w:autoSpaceDN w:val="0"/>
              <w:spacing w:after="0" w:line="240" w:lineRule="auto"/>
              <w:ind w:left="1" w:right="94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зміна діючого законодавства</w:t>
            </w:r>
          </w:p>
        </w:tc>
      </w:tr>
      <w:tr w:rsidR="00601626" w:rsidRPr="00601626" w:rsidTr="00CE07D4">
        <w:tc>
          <w:tcPr>
            <w:tcW w:w="1951"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Альтернатива 1</w:t>
            </w:r>
          </w:p>
        </w:tc>
        <w:tc>
          <w:tcPr>
            <w:tcW w:w="4111" w:type="dxa"/>
            <w:shd w:val="clear" w:color="auto" w:fill="auto"/>
          </w:tcPr>
          <w:p w:rsidR="00601626" w:rsidRPr="00601626" w:rsidRDefault="00601626" w:rsidP="00601626">
            <w:pPr>
              <w:widowControl w:val="0"/>
              <w:autoSpaceDE w:val="0"/>
              <w:autoSpaceDN w:val="0"/>
              <w:spacing w:after="0" w:line="270" w:lineRule="exact"/>
              <w:ind w:left="3"/>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Не вибрана альтернатива</w:t>
            </w:r>
          </w:p>
          <w:p w:rsidR="00601626" w:rsidRPr="00601626" w:rsidRDefault="00601626" w:rsidP="00601626">
            <w:pPr>
              <w:widowControl w:val="0"/>
              <w:autoSpaceDE w:val="0"/>
              <w:autoSpaceDN w:val="0"/>
              <w:spacing w:before="1" w:after="0" w:line="276" w:lineRule="exact"/>
              <w:ind w:left="3" w:right="7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 дає можливості досягнути поставлених цілей державного регулювання, недостатнє наповнення бюджету ТГ поставить під загрозу виконання місцевих програм.</w:t>
            </w:r>
          </w:p>
        </w:tc>
        <w:tc>
          <w:tcPr>
            <w:tcW w:w="3544" w:type="dxa"/>
            <w:shd w:val="clear" w:color="auto" w:fill="auto"/>
          </w:tcPr>
          <w:p w:rsidR="00601626" w:rsidRPr="00601626" w:rsidRDefault="00601626" w:rsidP="00601626">
            <w:pPr>
              <w:widowControl w:val="0"/>
              <w:autoSpaceDE w:val="0"/>
              <w:autoSpaceDN w:val="0"/>
              <w:spacing w:after="0" w:line="267"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Відсутні</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after="0" w:line="240" w:lineRule="auto"/>
        <w:ind w:left="302" w:right="284" w:firstLine="60"/>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Таким чином, </w:t>
      </w:r>
      <w:r w:rsidRPr="00601626">
        <w:rPr>
          <w:rFonts w:ascii="Times New Roman" w:eastAsia="Times New Roman" w:hAnsi="Times New Roman"/>
          <w:b/>
          <w:sz w:val="24"/>
          <w:szCs w:val="24"/>
          <w:lang w:eastAsia="uk-UA" w:bidi="uk-UA"/>
        </w:rPr>
        <w:t xml:space="preserve">для реалізації обрано альтернативу 2 </w:t>
      </w:r>
      <w:r w:rsidRPr="00601626">
        <w:rPr>
          <w:rFonts w:ascii="Times New Roman" w:eastAsia="Times New Roman" w:hAnsi="Times New Roman"/>
          <w:sz w:val="24"/>
          <w:szCs w:val="24"/>
          <w:lang w:eastAsia="uk-UA" w:bidi="uk-UA"/>
        </w:rPr>
        <w:t>- встановлення економічно обґрунтованих розмірів ставок податку на нерухоме майно, відмінне від земельної ділянки, щоб суб’єкти господарювання могли сплачувати помірні податки, а бюджет наповнювався в достатній</w:t>
      </w:r>
      <w:r w:rsidRPr="00601626">
        <w:rPr>
          <w:rFonts w:ascii="Times New Roman" w:eastAsia="Times New Roman" w:hAnsi="Times New Roman"/>
          <w:spacing w:val="-1"/>
          <w:sz w:val="24"/>
          <w:szCs w:val="24"/>
          <w:lang w:eastAsia="uk-UA" w:bidi="uk-UA"/>
        </w:rPr>
        <w:t xml:space="preserve"> </w:t>
      </w:r>
      <w:r w:rsidRPr="00601626">
        <w:rPr>
          <w:rFonts w:ascii="Times New Roman" w:eastAsia="Times New Roman" w:hAnsi="Times New Roman"/>
          <w:sz w:val="24"/>
          <w:szCs w:val="24"/>
          <w:lang w:eastAsia="uk-UA" w:bidi="uk-UA"/>
        </w:rPr>
        <w:t>мірі.</w:t>
      </w:r>
    </w:p>
    <w:p w:rsidR="00601626" w:rsidRPr="00601626" w:rsidRDefault="00601626" w:rsidP="00601626">
      <w:pPr>
        <w:widowControl w:val="0"/>
        <w:numPr>
          <w:ilvl w:val="2"/>
          <w:numId w:val="7"/>
        </w:numPr>
        <w:tabs>
          <w:tab w:val="left" w:pos="1304"/>
        </w:tabs>
        <w:autoSpaceDE w:val="0"/>
        <w:autoSpaceDN w:val="0"/>
        <w:spacing w:before="68" w:after="0" w:line="240" w:lineRule="auto"/>
        <w:ind w:left="1303" w:hanging="294"/>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Механізми та заходи, які забезпечать розв’язання визначеної</w:t>
      </w:r>
      <w:r w:rsidRPr="00601626">
        <w:rPr>
          <w:rFonts w:ascii="Times New Roman" w:eastAsia="Times New Roman" w:hAnsi="Times New Roman"/>
          <w:b/>
          <w:bCs/>
          <w:spacing w:val="-6"/>
          <w:sz w:val="24"/>
          <w:szCs w:val="24"/>
          <w:lang w:eastAsia="uk-UA" w:bidi="uk-UA"/>
        </w:rPr>
        <w:t xml:space="preserve"> </w:t>
      </w:r>
      <w:r w:rsidRPr="00601626">
        <w:rPr>
          <w:rFonts w:ascii="Times New Roman" w:eastAsia="Times New Roman" w:hAnsi="Times New Roman"/>
          <w:b/>
          <w:bCs/>
          <w:sz w:val="24"/>
          <w:szCs w:val="24"/>
          <w:lang w:eastAsia="uk-UA" w:bidi="uk-UA"/>
        </w:rPr>
        <w:t>проблеми</w:t>
      </w:r>
    </w:p>
    <w:p w:rsidR="00601626" w:rsidRPr="00601626" w:rsidRDefault="00601626" w:rsidP="00601626">
      <w:pPr>
        <w:spacing w:after="0" w:line="240" w:lineRule="auto"/>
        <w:ind w:left="302" w:right="285" w:firstLine="851"/>
        <w:jc w:val="both"/>
        <w:rPr>
          <w:rFonts w:ascii="Times New Roman" w:hAnsi="Times New Roman"/>
          <w:b/>
          <w:sz w:val="24"/>
          <w:szCs w:val="20"/>
          <w:lang w:eastAsia="uk-UA"/>
        </w:rPr>
      </w:pPr>
      <w:r w:rsidRPr="00601626">
        <w:rPr>
          <w:rFonts w:ascii="Times New Roman" w:hAnsi="Times New Roman"/>
          <w:b/>
          <w:sz w:val="24"/>
          <w:szCs w:val="20"/>
          <w:lang w:eastAsia="uk-UA"/>
        </w:rPr>
        <w:t>Запропоновані механізми регуляторного акта, за допомогою яких можна розв’язати проблему:</w:t>
      </w:r>
    </w:p>
    <w:p w:rsidR="00601626" w:rsidRPr="00601626" w:rsidRDefault="00601626" w:rsidP="00601626">
      <w:pPr>
        <w:widowControl w:val="0"/>
        <w:autoSpaceDE w:val="0"/>
        <w:autoSpaceDN w:val="0"/>
        <w:spacing w:after="0" w:line="240" w:lineRule="auto"/>
        <w:ind w:left="302" w:right="283" w:firstLine="85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В результаті визначенні цілі, проведено аналіз поточної ситуації на території Городищенської сільської ради, на основі інформації відділу фінансів, соціально-економічного розвитку виконавчого комітету Городищенської сільської ради, проведених консультацій та зустрічей, основним механізмом, який забезпечить розв’язання визначеної проблеми є встановлення запропонованих ставок на нерухоме майно, відмінне від земельної ділянки на 2022 рік.</w:t>
      </w:r>
    </w:p>
    <w:p w:rsidR="00601626" w:rsidRPr="00601626" w:rsidRDefault="00601626" w:rsidP="00601626">
      <w:pPr>
        <w:widowControl w:val="0"/>
        <w:autoSpaceDE w:val="0"/>
        <w:autoSpaceDN w:val="0"/>
        <w:spacing w:before="1" w:after="0" w:line="240" w:lineRule="auto"/>
        <w:ind w:left="302" w:right="291" w:firstLine="707"/>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Заходи, які мають здійснити органи влади для впровадження цього регуляторного акта:</w:t>
      </w:r>
    </w:p>
    <w:p w:rsidR="00601626" w:rsidRPr="00601626" w:rsidRDefault="00601626" w:rsidP="00601626">
      <w:pPr>
        <w:widowControl w:val="0"/>
        <w:autoSpaceDE w:val="0"/>
        <w:autoSpaceDN w:val="0"/>
        <w:spacing w:after="0" w:line="240" w:lineRule="auto"/>
        <w:ind w:left="302" w:right="280"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Розробка проекту рішення Городищенської сільської ради «Про встановлення податку на нерухоме майно, відмінне від земельної ділянки та ставок і пільг з оподаткуванням на  2022 рік» та АРВ до нього.</w:t>
      </w:r>
    </w:p>
    <w:p w:rsidR="00601626" w:rsidRPr="00601626" w:rsidRDefault="00601626" w:rsidP="00601626">
      <w:pPr>
        <w:widowControl w:val="0"/>
        <w:autoSpaceDE w:val="0"/>
        <w:autoSpaceDN w:val="0"/>
        <w:spacing w:after="0" w:line="240" w:lineRule="auto"/>
        <w:ind w:left="1010" w:right="629"/>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Проведення консультацій з суб’єктами господарювання та з громадянами</w:t>
      </w:r>
      <w:r w:rsidRPr="00601626">
        <w:rPr>
          <w:rFonts w:ascii="Times New Roman" w:eastAsia="Times New Roman" w:hAnsi="Times New Roman"/>
          <w:spacing w:val="-34"/>
          <w:sz w:val="24"/>
          <w:szCs w:val="24"/>
          <w:lang w:eastAsia="uk-UA" w:bidi="uk-UA"/>
        </w:rPr>
        <w:t xml:space="preserve"> </w:t>
      </w:r>
      <w:r w:rsidRPr="00601626">
        <w:rPr>
          <w:rFonts w:ascii="Times New Roman" w:eastAsia="Times New Roman" w:hAnsi="Times New Roman"/>
          <w:sz w:val="24"/>
          <w:szCs w:val="24"/>
          <w:lang w:eastAsia="uk-UA" w:bidi="uk-UA"/>
        </w:rPr>
        <w:t>сіл. Оприлюднення проекту разом з АРВ та отримання пропозицій і</w:t>
      </w:r>
      <w:r w:rsidRPr="00601626">
        <w:rPr>
          <w:rFonts w:ascii="Times New Roman" w:eastAsia="Times New Roman" w:hAnsi="Times New Roman"/>
          <w:spacing w:val="-17"/>
          <w:sz w:val="24"/>
          <w:szCs w:val="24"/>
          <w:lang w:eastAsia="uk-UA" w:bidi="uk-UA"/>
        </w:rPr>
        <w:t xml:space="preserve"> </w:t>
      </w:r>
      <w:r w:rsidRPr="00601626">
        <w:rPr>
          <w:rFonts w:ascii="Times New Roman" w:eastAsia="Times New Roman" w:hAnsi="Times New Roman"/>
          <w:sz w:val="24"/>
          <w:szCs w:val="24"/>
          <w:lang w:eastAsia="uk-UA" w:bidi="uk-UA"/>
        </w:rPr>
        <w:t>зауважень.</w:t>
      </w:r>
    </w:p>
    <w:p w:rsidR="00601626" w:rsidRPr="00601626" w:rsidRDefault="00601626" w:rsidP="00601626">
      <w:pPr>
        <w:widowControl w:val="0"/>
        <w:autoSpaceDE w:val="0"/>
        <w:autoSpaceDN w:val="0"/>
        <w:spacing w:after="0" w:line="240" w:lineRule="auto"/>
        <w:ind w:left="302" w:right="291"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lastRenderedPageBreak/>
        <w:t>Підготовка експертного висновку постійної відповідальної комісії щодо відповідності проекту рішення вимогам статей 4,8 Закону України «Про засади державної регуляторної політики у сфері господарської діяльності».</w:t>
      </w:r>
    </w:p>
    <w:p w:rsidR="00601626" w:rsidRPr="00601626" w:rsidRDefault="00601626" w:rsidP="00601626">
      <w:pPr>
        <w:widowControl w:val="0"/>
        <w:autoSpaceDE w:val="0"/>
        <w:autoSpaceDN w:val="0"/>
        <w:spacing w:after="0" w:line="240" w:lineRule="auto"/>
        <w:ind w:left="302" w:right="287"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Отримання пропозицій по удосконаленню від Державної регуляторної служби України.</w:t>
      </w:r>
    </w:p>
    <w:p w:rsidR="00601626" w:rsidRPr="00601626" w:rsidRDefault="00601626" w:rsidP="00601626">
      <w:pPr>
        <w:widowControl w:val="0"/>
        <w:autoSpaceDE w:val="0"/>
        <w:autoSpaceDN w:val="0"/>
        <w:spacing w:after="0" w:line="240" w:lineRule="auto"/>
        <w:ind w:left="1010"/>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Прийняття рішення на засіданні сесії сільської ради.</w:t>
      </w:r>
    </w:p>
    <w:p w:rsidR="00601626" w:rsidRPr="00601626" w:rsidRDefault="00601626" w:rsidP="00601626">
      <w:pPr>
        <w:widowControl w:val="0"/>
        <w:autoSpaceDE w:val="0"/>
        <w:autoSpaceDN w:val="0"/>
        <w:spacing w:after="0" w:line="240" w:lineRule="auto"/>
        <w:ind w:left="1010"/>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Проведення заходів з відстеження результативності прийнятого рішення.</w:t>
      </w:r>
    </w:p>
    <w:p w:rsidR="00601626" w:rsidRPr="00601626" w:rsidRDefault="00601626" w:rsidP="00601626">
      <w:pPr>
        <w:widowControl w:val="0"/>
        <w:autoSpaceDE w:val="0"/>
        <w:autoSpaceDN w:val="0"/>
        <w:spacing w:before="1" w:after="0" w:line="240" w:lineRule="auto"/>
        <w:rPr>
          <w:rFonts w:ascii="Times New Roman" w:eastAsia="Times New Roman" w:hAnsi="Times New Roman"/>
          <w:sz w:val="24"/>
          <w:szCs w:val="24"/>
          <w:lang w:eastAsia="uk-UA" w:bidi="uk-UA"/>
        </w:rPr>
      </w:pPr>
    </w:p>
    <w:p w:rsidR="00601626" w:rsidRPr="00601626" w:rsidRDefault="00601626" w:rsidP="00601626">
      <w:pPr>
        <w:widowControl w:val="0"/>
        <w:numPr>
          <w:ilvl w:val="2"/>
          <w:numId w:val="7"/>
        </w:numPr>
        <w:tabs>
          <w:tab w:val="left" w:pos="2758"/>
        </w:tabs>
        <w:autoSpaceDE w:val="0"/>
        <w:autoSpaceDN w:val="0"/>
        <w:spacing w:after="0" w:line="240" w:lineRule="auto"/>
        <w:ind w:left="2757" w:hanging="388"/>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Оцінка виконання вимог регуляторного</w:t>
      </w:r>
      <w:r w:rsidRPr="00601626">
        <w:rPr>
          <w:rFonts w:ascii="Times New Roman" w:eastAsia="Times New Roman" w:hAnsi="Times New Roman"/>
          <w:b/>
          <w:bCs/>
          <w:spacing w:val="-6"/>
          <w:sz w:val="24"/>
          <w:szCs w:val="24"/>
          <w:lang w:eastAsia="uk-UA" w:bidi="uk-UA"/>
        </w:rPr>
        <w:t xml:space="preserve"> </w:t>
      </w:r>
      <w:r w:rsidRPr="00601626">
        <w:rPr>
          <w:rFonts w:ascii="Times New Roman" w:eastAsia="Times New Roman" w:hAnsi="Times New Roman"/>
          <w:b/>
          <w:bCs/>
          <w:sz w:val="24"/>
          <w:szCs w:val="24"/>
          <w:lang w:eastAsia="uk-UA" w:bidi="uk-UA"/>
        </w:rPr>
        <w:t>акта</w:t>
      </w:r>
    </w:p>
    <w:p w:rsidR="00601626" w:rsidRPr="00601626" w:rsidRDefault="00601626" w:rsidP="00601626">
      <w:pPr>
        <w:spacing w:after="0" w:line="240" w:lineRule="auto"/>
        <w:ind w:left="527" w:right="517"/>
        <w:jc w:val="center"/>
        <w:rPr>
          <w:rFonts w:cs="Arial"/>
          <w:b/>
          <w:sz w:val="24"/>
          <w:szCs w:val="20"/>
          <w:lang w:eastAsia="uk-UA"/>
        </w:rPr>
      </w:pPr>
      <w:r w:rsidRPr="00601626">
        <w:rPr>
          <w:rFonts w:cs="Arial"/>
          <w:b/>
          <w:sz w:val="24"/>
          <w:szCs w:val="20"/>
          <w:lang w:eastAsia="uk-UA"/>
        </w:rPr>
        <w:t>залежно від ресурсів, якими розпоряджаються органи виконавчої влади чи органи місцевого самоврядування, фізичні та юридичні особи,</w:t>
      </w:r>
    </w:p>
    <w:p w:rsidR="00601626" w:rsidRPr="00601626" w:rsidRDefault="00601626" w:rsidP="00601626">
      <w:pPr>
        <w:spacing w:after="0" w:line="274" w:lineRule="exact"/>
        <w:ind w:left="527" w:right="517"/>
        <w:jc w:val="center"/>
        <w:rPr>
          <w:rFonts w:cs="Arial"/>
          <w:b/>
          <w:sz w:val="24"/>
          <w:szCs w:val="20"/>
          <w:lang w:eastAsia="uk-UA"/>
        </w:rPr>
      </w:pPr>
      <w:r w:rsidRPr="00601626">
        <w:rPr>
          <w:rFonts w:cs="Arial"/>
          <w:b/>
          <w:sz w:val="24"/>
          <w:szCs w:val="20"/>
          <w:lang w:eastAsia="uk-UA"/>
        </w:rPr>
        <w:t>які повинні проваджувати або виконувати ці вимоги</w:t>
      </w:r>
    </w:p>
    <w:p w:rsidR="00601626" w:rsidRPr="00601626" w:rsidRDefault="00601626" w:rsidP="00601626">
      <w:pPr>
        <w:widowControl w:val="0"/>
        <w:autoSpaceDE w:val="0"/>
        <w:autoSpaceDN w:val="0"/>
        <w:spacing w:after="0" w:line="240" w:lineRule="auto"/>
        <w:ind w:left="302" w:right="288"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601626" w:rsidRPr="00601626" w:rsidRDefault="00601626" w:rsidP="00601626">
      <w:pPr>
        <w:widowControl w:val="0"/>
        <w:autoSpaceDE w:val="0"/>
        <w:autoSpaceDN w:val="0"/>
        <w:spacing w:after="0" w:line="237" w:lineRule="auto"/>
        <w:ind w:left="302" w:right="290"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Розрахунок витрат на одного суб’єкта господарювання великого та середнього підприємництва, які виникають внаслідок дії регуляторного акта наведено в додатку 1.</w:t>
      </w:r>
    </w:p>
    <w:p w:rsidR="00601626" w:rsidRPr="00601626" w:rsidRDefault="00601626" w:rsidP="00601626">
      <w:pPr>
        <w:widowControl w:val="0"/>
        <w:autoSpaceDE w:val="0"/>
        <w:autoSpaceDN w:val="0"/>
        <w:spacing w:before="1" w:after="0" w:line="240" w:lineRule="auto"/>
        <w:ind w:right="291"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Розрахунок витрат на запровадження державного регулювання для суб’єктів малого підприємництва (М-тест) наведено у додатку 2.</w:t>
      </w:r>
    </w:p>
    <w:p w:rsidR="00601626" w:rsidRPr="00601626" w:rsidRDefault="00601626" w:rsidP="00601626">
      <w:pPr>
        <w:widowControl w:val="0"/>
        <w:autoSpaceDE w:val="0"/>
        <w:autoSpaceDN w:val="0"/>
        <w:spacing w:before="7" w:after="0" w:line="240" w:lineRule="auto"/>
        <w:rPr>
          <w:rFonts w:ascii="Times New Roman" w:eastAsia="Times New Roman" w:hAnsi="Times New Roman"/>
          <w:sz w:val="28"/>
          <w:szCs w:val="24"/>
          <w:lang w:eastAsia="uk-UA" w:bidi="uk-UA"/>
        </w:rPr>
      </w:pPr>
    </w:p>
    <w:p w:rsidR="00601626" w:rsidRPr="00601626" w:rsidRDefault="00601626" w:rsidP="00601626">
      <w:pPr>
        <w:widowControl w:val="0"/>
        <w:numPr>
          <w:ilvl w:val="2"/>
          <w:numId w:val="7"/>
        </w:numPr>
        <w:tabs>
          <w:tab w:val="left" w:pos="2181"/>
        </w:tabs>
        <w:autoSpaceDE w:val="0"/>
        <w:autoSpaceDN w:val="0"/>
        <w:spacing w:after="0" w:line="274" w:lineRule="exact"/>
        <w:ind w:left="0" w:hanging="480"/>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Обґрунтування запропонованого строку дії регуляторного</w:t>
      </w:r>
      <w:r w:rsidRPr="00601626">
        <w:rPr>
          <w:rFonts w:ascii="Times New Roman" w:eastAsia="Times New Roman" w:hAnsi="Times New Roman"/>
          <w:b/>
          <w:bCs/>
          <w:spacing w:val="-22"/>
          <w:sz w:val="24"/>
          <w:szCs w:val="24"/>
          <w:lang w:eastAsia="uk-UA" w:bidi="uk-UA"/>
        </w:rPr>
        <w:t xml:space="preserve"> </w:t>
      </w:r>
      <w:r w:rsidRPr="00601626">
        <w:rPr>
          <w:rFonts w:ascii="Times New Roman" w:eastAsia="Times New Roman" w:hAnsi="Times New Roman"/>
          <w:b/>
          <w:bCs/>
          <w:sz w:val="24"/>
          <w:szCs w:val="24"/>
          <w:lang w:eastAsia="uk-UA" w:bidi="uk-UA"/>
        </w:rPr>
        <w:t>акта</w:t>
      </w:r>
    </w:p>
    <w:p w:rsidR="00601626" w:rsidRPr="00601626" w:rsidRDefault="00601626" w:rsidP="00601626">
      <w:pPr>
        <w:widowControl w:val="0"/>
        <w:autoSpaceDE w:val="0"/>
        <w:autoSpaceDN w:val="0"/>
        <w:spacing w:after="0" w:line="240" w:lineRule="auto"/>
        <w:ind w:right="286"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Запропонований термін дії регуляторного акта один рік. В разі внесення змін до чинного законодавства України в частині справляння місцевих податків та зборів, в тому числі податку на нерухоме майно, відмінне від земельної ділянки, відповідні зміни будуть внесенні до даного регуляторного</w:t>
      </w:r>
      <w:r w:rsidRPr="00601626">
        <w:rPr>
          <w:rFonts w:ascii="Times New Roman" w:eastAsia="Times New Roman" w:hAnsi="Times New Roman"/>
          <w:spacing w:val="-1"/>
          <w:sz w:val="24"/>
          <w:szCs w:val="24"/>
          <w:lang w:eastAsia="uk-UA" w:bidi="uk-UA"/>
        </w:rPr>
        <w:t xml:space="preserve"> </w:t>
      </w:r>
      <w:r w:rsidRPr="00601626">
        <w:rPr>
          <w:rFonts w:ascii="Times New Roman" w:eastAsia="Times New Roman" w:hAnsi="Times New Roman"/>
          <w:sz w:val="24"/>
          <w:szCs w:val="24"/>
          <w:lang w:eastAsia="uk-UA" w:bidi="uk-UA"/>
        </w:rPr>
        <w:t>акту.</w:t>
      </w:r>
    </w:p>
    <w:p w:rsidR="00601626" w:rsidRPr="00601626" w:rsidRDefault="00601626" w:rsidP="00601626">
      <w:pPr>
        <w:widowControl w:val="0"/>
        <w:autoSpaceDE w:val="0"/>
        <w:autoSpaceDN w:val="0"/>
        <w:spacing w:after="0" w:line="240" w:lineRule="auto"/>
        <w:ind w:right="282" w:firstLine="707"/>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У разі, якщо сільська рада до 01 липня не прийняла рішення про встановлення податку на нерухоме майно, відмінне від земельної ділянки на наступний рік, що є обов’язковим згідно з нормами Податкового кодексу України, такий податок, до прийняття рішення, справляється виходячи з норм Податкового кодексу України із застосуванням його мінімальних ставок. Враховуючи норми Бюджетного та Податкового кодексів України, органи місцевого самоврядування мають щорічно встановлювати ставки місцевих податків та зборів, в тому числі податку на нерухоме майно, відмінне від земельної ділянки, що справляється в установленому Податковим кодексом України порядку. Відповідні ставки будуть діяти лише протягом року, на який</w:t>
      </w:r>
      <w:r w:rsidRPr="00601626">
        <w:rPr>
          <w:rFonts w:ascii="Times New Roman" w:eastAsia="Times New Roman" w:hAnsi="Times New Roman"/>
          <w:spacing w:val="-7"/>
          <w:sz w:val="24"/>
          <w:szCs w:val="24"/>
          <w:lang w:eastAsia="uk-UA" w:bidi="uk-UA"/>
        </w:rPr>
        <w:t xml:space="preserve"> </w:t>
      </w:r>
      <w:r w:rsidRPr="00601626">
        <w:rPr>
          <w:rFonts w:ascii="Times New Roman" w:eastAsia="Times New Roman" w:hAnsi="Times New Roman"/>
          <w:sz w:val="24"/>
          <w:szCs w:val="24"/>
          <w:lang w:eastAsia="uk-UA" w:bidi="uk-UA"/>
        </w:rPr>
        <w:t>прийняті.</w:t>
      </w:r>
    </w:p>
    <w:p w:rsidR="00601626" w:rsidRPr="00601626" w:rsidRDefault="00601626" w:rsidP="00601626">
      <w:pPr>
        <w:widowControl w:val="0"/>
        <w:autoSpaceDE w:val="0"/>
        <w:autoSpaceDN w:val="0"/>
        <w:spacing w:before="3" w:after="0" w:line="240" w:lineRule="auto"/>
        <w:rPr>
          <w:rFonts w:ascii="Times New Roman" w:eastAsia="Times New Roman" w:hAnsi="Times New Roman"/>
          <w:sz w:val="28"/>
          <w:szCs w:val="24"/>
          <w:lang w:eastAsia="uk-UA" w:bidi="uk-UA"/>
        </w:rPr>
      </w:pPr>
    </w:p>
    <w:p w:rsidR="00601626" w:rsidRPr="00601626" w:rsidRDefault="00601626" w:rsidP="00601626">
      <w:pPr>
        <w:widowControl w:val="0"/>
        <w:numPr>
          <w:ilvl w:val="2"/>
          <w:numId w:val="7"/>
        </w:numPr>
        <w:tabs>
          <w:tab w:val="left" w:pos="1805"/>
        </w:tabs>
        <w:autoSpaceDE w:val="0"/>
        <w:autoSpaceDN w:val="0"/>
        <w:spacing w:after="0" w:line="274" w:lineRule="exact"/>
        <w:ind w:left="0" w:hanging="575"/>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Визначення показників результативності дії регуляторного</w:t>
      </w:r>
      <w:r w:rsidRPr="00601626">
        <w:rPr>
          <w:rFonts w:ascii="Times New Roman" w:eastAsia="Times New Roman" w:hAnsi="Times New Roman"/>
          <w:b/>
          <w:bCs/>
          <w:spacing w:val="-5"/>
          <w:sz w:val="24"/>
          <w:szCs w:val="24"/>
          <w:lang w:eastAsia="uk-UA" w:bidi="uk-UA"/>
        </w:rPr>
        <w:t xml:space="preserve"> </w:t>
      </w:r>
      <w:r w:rsidRPr="00601626">
        <w:rPr>
          <w:rFonts w:ascii="Times New Roman" w:eastAsia="Times New Roman" w:hAnsi="Times New Roman"/>
          <w:b/>
          <w:bCs/>
          <w:sz w:val="24"/>
          <w:szCs w:val="24"/>
          <w:lang w:eastAsia="uk-UA" w:bidi="uk-UA"/>
        </w:rPr>
        <w:t>акта</w:t>
      </w:r>
    </w:p>
    <w:p w:rsidR="00601626" w:rsidRPr="00601626" w:rsidRDefault="00601626" w:rsidP="00601626">
      <w:pPr>
        <w:widowControl w:val="0"/>
        <w:autoSpaceDE w:val="0"/>
        <w:autoSpaceDN w:val="0"/>
        <w:spacing w:after="0" w:line="274" w:lineRule="exact"/>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Для відстеження результативності дії регуляторного акта визначено такі показники:</w:t>
      </w:r>
    </w:p>
    <w:p w:rsidR="00601626" w:rsidRPr="00601626" w:rsidRDefault="00601626" w:rsidP="00601626">
      <w:pPr>
        <w:widowControl w:val="0"/>
        <w:numPr>
          <w:ilvl w:val="2"/>
          <w:numId w:val="6"/>
        </w:numPr>
        <w:tabs>
          <w:tab w:val="left" w:pos="1253"/>
        </w:tabs>
        <w:autoSpaceDE w:val="0"/>
        <w:autoSpaceDN w:val="0"/>
        <w:spacing w:after="0" w:line="240" w:lineRule="auto"/>
        <w:ind w:left="0" w:hanging="172"/>
        <w:rPr>
          <w:rFonts w:ascii="Times New Roman" w:hAnsi="Times New Roman"/>
          <w:sz w:val="24"/>
        </w:rPr>
      </w:pPr>
      <w:r w:rsidRPr="00601626">
        <w:rPr>
          <w:rFonts w:ascii="Times New Roman" w:hAnsi="Times New Roman"/>
          <w:sz w:val="24"/>
        </w:rPr>
        <w:t>сума надходжень від сплати податку на нерухоме майно, відмінне від</w:t>
      </w:r>
      <w:r w:rsidRPr="00601626">
        <w:rPr>
          <w:rFonts w:ascii="Times New Roman" w:hAnsi="Times New Roman"/>
          <w:spacing w:val="54"/>
          <w:sz w:val="24"/>
        </w:rPr>
        <w:t xml:space="preserve"> </w:t>
      </w:r>
      <w:r w:rsidRPr="00601626">
        <w:rPr>
          <w:rFonts w:ascii="Times New Roman" w:hAnsi="Times New Roman"/>
          <w:sz w:val="24"/>
        </w:rPr>
        <w:t>земельної</w:t>
      </w:r>
    </w:p>
    <w:p w:rsidR="00601626" w:rsidRPr="00601626" w:rsidRDefault="00601626" w:rsidP="00601626">
      <w:pPr>
        <w:tabs>
          <w:tab w:val="left" w:pos="1131"/>
        </w:tabs>
        <w:spacing w:after="0" w:line="240" w:lineRule="auto"/>
        <w:rPr>
          <w:rFonts w:ascii="Times New Roman" w:hAnsi="Times New Roman"/>
          <w:sz w:val="20"/>
          <w:szCs w:val="20"/>
          <w:lang w:eastAsia="uk-UA"/>
        </w:rPr>
      </w:pPr>
      <w:r w:rsidRPr="00601626">
        <w:rPr>
          <w:rFonts w:ascii="Times New Roman" w:hAnsi="Times New Roman"/>
          <w:sz w:val="24"/>
          <w:szCs w:val="20"/>
          <w:lang w:eastAsia="uk-UA"/>
        </w:rPr>
        <w:tab/>
      </w:r>
      <w:r w:rsidRPr="00601626">
        <w:rPr>
          <w:rFonts w:ascii="Times New Roman" w:hAnsi="Times New Roman"/>
          <w:sz w:val="20"/>
          <w:szCs w:val="20"/>
          <w:lang w:eastAsia="uk-UA"/>
        </w:rPr>
        <w:t>ділянки, (тис грн.);</w:t>
      </w:r>
    </w:p>
    <w:p w:rsidR="00601626" w:rsidRPr="00601626" w:rsidRDefault="00601626" w:rsidP="00601626">
      <w:pPr>
        <w:widowControl w:val="0"/>
        <w:numPr>
          <w:ilvl w:val="2"/>
          <w:numId w:val="6"/>
        </w:numPr>
        <w:tabs>
          <w:tab w:val="left" w:pos="1236"/>
        </w:tabs>
        <w:autoSpaceDE w:val="0"/>
        <w:autoSpaceDN w:val="0"/>
        <w:spacing w:after="0" w:line="240" w:lineRule="auto"/>
        <w:ind w:left="0" w:right="287" w:firstLine="779"/>
        <w:rPr>
          <w:rFonts w:ascii="Times New Roman" w:hAnsi="Times New Roman"/>
          <w:sz w:val="24"/>
        </w:rPr>
      </w:pPr>
      <w:r w:rsidRPr="00601626">
        <w:rPr>
          <w:rFonts w:ascii="Times New Roman" w:hAnsi="Times New Roman"/>
          <w:sz w:val="24"/>
        </w:rPr>
        <w:t>кількість суб’єктів господарювання, на яких поширюватиметься регуляторний акт (юридичних і фізичних осіб):</w:t>
      </w:r>
    </w:p>
    <w:p w:rsidR="00601626" w:rsidRPr="00601626" w:rsidRDefault="00601626" w:rsidP="00601626">
      <w:pPr>
        <w:widowControl w:val="0"/>
        <w:numPr>
          <w:ilvl w:val="2"/>
          <w:numId w:val="6"/>
        </w:numPr>
        <w:tabs>
          <w:tab w:val="left" w:pos="1289"/>
        </w:tabs>
        <w:autoSpaceDE w:val="0"/>
        <w:autoSpaceDN w:val="0"/>
        <w:spacing w:after="0" w:line="240" w:lineRule="auto"/>
        <w:ind w:left="0" w:right="290" w:firstLine="779"/>
        <w:rPr>
          <w:rFonts w:ascii="Times New Roman" w:hAnsi="Times New Roman"/>
          <w:sz w:val="24"/>
        </w:rPr>
      </w:pPr>
      <w:r w:rsidRPr="00601626">
        <w:rPr>
          <w:rFonts w:ascii="Times New Roman" w:hAnsi="Times New Roman"/>
          <w:sz w:val="24"/>
        </w:rPr>
        <w:t>розмір коштів, що витрачатимуться суб’єктами господарювання на виконання вимог регуляторного акта (</w:t>
      </w:r>
      <w:r w:rsidRPr="00601626">
        <w:rPr>
          <w:rFonts w:ascii="Times New Roman" w:hAnsi="Times New Roman"/>
          <w:spacing w:val="-1"/>
          <w:sz w:val="24"/>
        </w:rPr>
        <w:t xml:space="preserve"> </w:t>
      </w:r>
      <w:r w:rsidRPr="00601626">
        <w:rPr>
          <w:rFonts w:ascii="Times New Roman" w:hAnsi="Times New Roman"/>
          <w:sz w:val="24"/>
        </w:rPr>
        <w:t>грн.);</w:t>
      </w:r>
    </w:p>
    <w:p w:rsidR="00601626" w:rsidRPr="00601626" w:rsidRDefault="00601626" w:rsidP="00601626">
      <w:pPr>
        <w:widowControl w:val="0"/>
        <w:numPr>
          <w:ilvl w:val="2"/>
          <w:numId w:val="6"/>
        </w:numPr>
        <w:tabs>
          <w:tab w:val="left" w:pos="1344"/>
        </w:tabs>
        <w:autoSpaceDE w:val="0"/>
        <w:autoSpaceDN w:val="0"/>
        <w:spacing w:before="1" w:after="0" w:line="240" w:lineRule="auto"/>
        <w:ind w:left="0" w:right="289" w:firstLine="779"/>
        <w:rPr>
          <w:rFonts w:ascii="Times New Roman" w:hAnsi="Times New Roman"/>
          <w:sz w:val="24"/>
        </w:rPr>
      </w:pPr>
      <w:r w:rsidRPr="00601626">
        <w:rPr>
          <w:rFonts w:ascii="Times New Roman" w:hAnsi="Times New Roman"/>
          <w:sz w:val="24"/>
        </w:rPr>
        <w:t>час, що витрачатиметься суб’єктами господарювання на виконання вимог регуляторного акта ( годин на 1</w:t>
      </w:r>
      <w:r w:rsidRPr="00601626">
        <w:rPr>
          <w:rFonts w:ascii="Times New Roman" w:hAnsi="Times New Roman"/>
          <w:spacing w:val="-6"/>
          <w:sz w:val="24"/>
        </w:rPr>
        <w:t xml:space="preserve"> </w:t>
      </w:r>
      <w:r w:rsidRPr="00601626">
        <w:rPr>
          <w:rFonts w:ascii="Times New Roman" w:hAnsi="Times New Roman"/>
          <w:sz w:val="24"/>
        </w:rPr>
        <w:t>особу);</w:t>
      </w:r>
    </w:p>
    <w:p w:rsidR="00601626" w:rsidRPr="00601626" w:rsidRDefault="00601626" w:rsidP="00601626">
      <w:pPr>
        <w:widowControl w:val="0"/>
        <w:numPr>
          <w:ilvl w:val="2"/>
          <w:numId w:val="6"/>
        </w:numPr>
        <w:tabs>
          <w:tab w:val="left" w:pos="1487"/>
          <w:tab w:val="left" w:pos="1488"/>
          <w:tab w:val="left" w:pos="2518"/>
          <w:tab w:val="left" w:pos="4763"/>
          <w:tab w:val="left" w:pos="6082"/>
          <w:tab w:val="left" w:pos="8217"/>
          <w:tab w:val="left" w:pos="9701"/>
        </w:tabs>
        <w:autoSpaceDE w:val="0"/>
        <w:autoSpaceDN w:val="0"/>
        <w:spacing w:after="0" w:line="273" w:lineRule="auto"/>
        <w:ind w:left="0" w:right="287" w:firstLine="719"/>
        <w:rPr>
          <w:rFonts w:ascii="Times New Roman" w:hAnsi="Times New Roman"/>
          <w:sz w:val="24"/>
        </w:rPr>
      </w:pPr>
      <w:r w:rsidRPr="00601626">
        <w:rPr>
          <w:rFonts w:ascii="Times New Roman" w:hAnsi="Times New Roman"/>
          <w:sz w:val="24"/>
        </w:rPr>
        <w:t>рівень</w:t>
      </w:r>
      <w:r w:rsidRPr="00601626">
        <w:rPr>
          <w:rFonts w:ascii="Times New Roman" w:hAnsi="Times New Roman"/>
          <w:sz w:val="24"/>
        </w:rPr>
        <w:tab/>
        <w:t>поінформованості</w:t>
      </w:r>
      <w:r w:rsidRPr="00601626">
        <w:rPr>
          <w:rFonts w:ascii="Times New Roman" w:hAnsi="Times New Roman"/>
          <w:sz w:val="24"/>
        </w:rPr>
        <w:tab/>
        <w:t>суб’єктів</w:t>
      </w:r>
      <w:r w:rsidRPr="00601626">
        <w:rPr>
          <w:rFonts w:ascii="Times New Roman" w:hAnsi="Times New Roman"/>
          <w:sz w:val="24"/>
        </w:rPr>
        <w:tab/>
        <w:t>господарювання,</w:t>
      </w:r>
      <w:r w:rsidRPr="00601626">
        <w:rPr>
          <w:rFonts w:ascii="Times New Roman" w:hAnsi="Times New Roman"/>
          <w:sz w:val="24"/>
        </w:rPr>
        <w:tab/>
        <w:t>пов'язаний</w:t>
      </w:r>
    </w:p>
    <w:p w:rsidR="00601626" w:rsidRPr="00601626" w:rsidRDefault="00601626" w:rsidP="00601626">
      <w:pPr>
        <w:tabs>
          <w:tab w:val="left" w:pos="1487"/>
          <w:tab w:val="left" w:pos="1488"/>
          <w:tab w:val="left" w:pos="2518"/>
          <w:tab w:val="left" w:pos="4763"/>
          <w:tab w:val="left" w:pos="6082"/>
          <w:tab w:val="left" w:pos="8217"/>
          <w:tab w:val="left" w:pos="9701"/>
        </w:tabs>
        <w:spacing w:after="0" w:line="273" w:lineRule="auto"/>
        <w:ind w:right="287"/>
        <w:rPr>
          <w:rFonts w:ascii="Times New Roman" w:hAnsi="Times New Roman"/>
          <w:sz w:val="24"/>
          <w:szCs w:val="20"/>
          <w:lang w:eastAsia="uk-UA"/>
        </w:rPr>
      </w:pPr>
      <w:r w:rsidRPr="00601626">
        <w:rPr>
          <w:rFonts w:ascii="Times New Roman" w:hAnsi="Times New Roman"/>
          <w:spacing w:val="-17"/>
          <w:sz w:val="24"/>
          <w:szCs w:val="20"/>
          <w:lang w:eastAsia="uk-UA"/>
        </w:rPr>
        <w:t xml:space="preserve">з  </w:t>
      </w:r>
      <w:r w:rsidRPr="00601626">
        <w:rPr>
          <w:rFonts w:ascii="Times New Roman" w:hAnsi="Times New Roman"/>
          <w:sz w:val="24"/>
          <w:szCs w:val="20"/>
          <w:lang w:eastAsia="uk-UA"/>
        </w:rPr>
        <w:t>державним</w:t>
      </w:r>
      <w:r w:rsidRPr="00601626">
        <w:rPr>
          <w:rFonts w:ascii="Times New Roman" w:hAnsi="Times New Roman"/>
          <w:spacing w:val="8"/>
          <w:sz w:val="24"/>
          <w:szCs w:val="20"/>
          <w:lang w:eastAsia="uk-UA"/>
        </w:rPr>
        <w:t xml:space="preserve"> </w:t>
      </w:r>
      <w:r w:rsidRPr="00601626">
        <w:rPr>
          <w:rFonts w:ascii="Times New Roman" w:hAnsi="Times New Roman"/>
          <w:sz w:val="24"/>
          <w:szCs w:val="20"/>
          <w:lang w:eastAsia="uk-UA"/>
        </w:rPr>
        <w:t>регулюванням.</w:t>
      </w:r>
    </w:p>
    <w:p w:rsidR="00601626" w:rsidRPr="00601626" w:rsidRDefault="00601626" w:rsidP="00601626">
      <w:pPr>
        <w:spacing w:after="0" w:line="240" w:lineRule="auto"/>
        <w:rPr>
          <w:rFonts w:cs="Arial"/>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977"/>
        <w:gridCol w:w="2464"/>
      </w:tblGrid>
      <w:tr w:rsidR="00601626" w:rsidRPr="00601626" w:rsidTr="00CE07D4">
        <w:tc>
          <w:tcPr>
            <w:tcW w:w="4786" w:type="dxa"/>
            <w:vMerge w:val="restart"/>
            <w:shd w:val="clear" w:color="auto" w:fill="auto"/>
          </w:tcPr>
          <w:p w:rsidR="00601626" w:rsidRPr="00601626" w:rsidRDefault="00601626" w:rsidP="00601626">
            <w:pPr>
              <w:spacing w:after="0" w:line="240" w:lineRule="auto"/>
              <w:rPr>
                <w:rFonts w:ascii="Times New Roman" w:eastAsia="Times New Roman" w:hAnsi="Times New Roman"/>
                <w:sz w:val="20"/>
                <w:szCs w:val="20"/>
                <w:lang w:eastAsia="uk-UA"/>
              </w:rPr>
            </w:pPr>
            <w:r w:rsidRPr="00601626">
              <w:rPr>
                <w:rFonts w:ascii="Times New Roman" w:eastAsia="Times New Roman" w:hAnsi="Times New Roman"/>
                <w:b/>
                <w:sz w:val="24"/>
                <w:szCs w:val="20"/>
                <w:lang w:eastAsia="uk-UA"/>
              </w:rPr>
              <w:t>Показник</w:t>
            </w:r>
          </w:p>
        </w:tc>
        <w:tc>
          <w:tcPr>
            <w:tcW w:w="4441" w:type="dxa"/>
            <w:gridSpan w:val="2"/>
            <w:shd w:val="clear" w:color="auto" w:fill="auto"/>
          </w:tcPr>
          <w:p w:rsidR="00601626" w:rsidRPr="00601626" w:rsidRDefault="00601626" w:rsidP="00601626">
            <w:pPr>
              <w:widowControl w:val="0"/>
              <w:autoSpaceDE w:val="0"/>
              <w:autoSpaceDN w:val="0"/>
              <w:spacing w:after="0" w:line="248" w:lineRule="exact"/>
              <w:ind w:left="86" w:right="67"/>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У разі прийняття рішення «Про</w:t>
            </w:r>
          </w:p>
          <w:p w:rsidR="00601626" w:rsidRPr="00601626" w:rsidRDefault="00601626" w:rsidP="00601626">
            <w:pPr>
              <w:widowControl w:val="0"/>
              <w:autoSpaceDE w:val="0"/>
              <w:autoSpaceDN w:val="0"/>
              <w:spacing w:after="0" w:line="240" w:lineRule="auto"/>
              <w:ind w:left="92" w:right="67"/>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встановлення податку на нерухоме майно, відмінне від земельної ділянки</w:t>
            </w:r>
            <w:r w:rsidRPr="00601626">
              <w:rPr>
                <w:rFonts w:ascii="Times New Roman" w:eastAsia="Times New Roman" w:hAnsi="Times New Roman"/>
                <w:sz w:val="24"/>
                <w:lang w:eastAsia="uk-UA" w:bidi="uk-UA"/>
              </w:rPr>
              <w:t xml:space="preserve">, </w:t>
            </w:r>
            <w:r w:rsidRPr="00601626">
              <w:rPr>
                <w:rFonts w:ascii="Times New Roman" w:eastAsia="Times New Roman" w:hAnsi="Times New Roman"/>
                <w:b/>
                <w:sz w:val="24"/>
                <w:lang w:eastAsia="uk-UA" w:bidi="uk-UA"/>
              </w:rPr>
              <w:t>та ставок і пільг зі сплати податку на</w:t>
            </w:r>
          </w:p>
          <w:p w:rsidR="00601626" w:rsidRPr="00601626" w:rsidRDefault="00601626" w:rsidP="00601626">
            <w:pPr>
              <w:spacing w:after="0" w:line="240" w:lineRule="auto"/>
              <w:jc w:val="center"/>
              <w:rPr>
                <w:rFonts w:ascii="Times New Roman" w:eastAsia="Times New Roman" w:hAnsi="Times New Roman"/>
                <w:sz w:val="20"/>
                <w:szCs w:val="20"/>
                <w:lang w:eastAsia="uk-UA"/>
              </w:rPr>
            </w:pPr>
            <w:r w:rsidRPr="00601626">
              <w:rPr>
                <w:rFonts w:ascii="Times New Roman" w:eastAsia="Times New Roman" w:hAnsi="Times New Roman"/>
                <w:b/>
                <w:sz w:val="24"/>
                <w:szCs w:val="20"/>
                <w:lang w:eastAsia="uk-UA"/>
              </w:rPr>
              <w:t>2022 рік»</w:t>
            </w:r>
          </w:p>
        </w:tc>
      </w:tr>
      <w:tr w:rsidR="00601626" w:rsidRPr="00601626" w:rsidTr="00CE07D4">
        <w:tc>
          <w:tcPr>
            <w:tcW w:w="4786" w:type="dxa"/>
            <w:vMerge/>
            <w:shd w:val="clear" w:color="auto" w:fill="auto"/>
          </w:tcPr>
          <w:p w:rsidR="00601626" w:rsidRPr="00601626" w:rsidRDefault="00601626" w:rsidP="00601626">
            <w:pPr>
              <w:spacing w:after="0" w:line="240" w:lineRule="auto"/>
              <w:rPr>
                <w:rFonts w:ascii="Times New Roman" w:eastAsia="Times New Roman" w:hAnsi="Times New Roman"/>
                <w:sz w:val="20"/>
                <w:szCs w:val="20"/>
                <w:lang w:eastAsia="uk-UA"/>
              </w:rPr>
            </w:pPr>
          </w:p>
        </w:tc>
        <w:tc>
          <w:tcPr>
            <w:tcW w:w="1977" w:type="dxa"/>
            <w:shd w:val="clear" w:color="auto" w:fill="auto"/>
          </w:tcPr>
          <w:p w:rsidR="00601626" w:rsidRPr="00601626" w:rsidRDefault="00601626" w:rsidP="00601626">
            <w:pPr>
              <w:widowControl w:val="0"/>
              <w:autoSpaceDE w:val="0"/>
              <w:autoSpaceDN w:val="0"/>
              <w:spacing w:after="0" w:line="259" w:lineRule="exact"/>
              <w:ind w:left="250" w:right="225"/>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Ставка єдиного</w:t>
            </w:r>
          </w:p>
          <w:p w:rsidR="00601626" w:rsidRPr="00601626" w:rsidRDefault="00601626" w:rsidP="00601626">
            <w:pPr>
              <w:widowControl w:val="0"/>
              <w:autoSpaceDE w:val="0"/>
              <w:autoSpaceDN w:val="0"/>
              <w:spacing w:after="0" w:line="240" w:lineRule="auto"/>
              <w:ind w:left="250" w:right="225"/>
              <w:jc w:val="center"/>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податку, %</w:t>
            </w:r>
          </w:p>
        </w:tc>
        <w:tc>
          <w:tcPr>
            <w:tcW w:w="2464" w:type="dxa"/>
            <w:shd w:val="clear" w:color="auto" w:fill="auto"/>
          </w:tcPr>
          <w:p w:rsidR="00601626" w:rsidRPr="00601626" w:rsidRDefault="00601626" w:rsidP="00601626">
            <w:pPr>
              <w:widowControl w:val="0"/>
              <w:autoSpaceDE w:val="0"/>
              <w:autoSpaceDN w:val="0"/>
              <w:spacing w:after="0" w:line="259" w:lineRule="exact"/>
              <w:ind w:left="71"/>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Очікуваний обсяг</w:t>
            </w:r>
          </w:p>
          <w:p w:rsidR="00601626" w:rsidRPr="00601626" w:rsidRDefault="00601626" w:rsidP="00601626">
            <w:pPr>
              <w:widowControl w:val="0"/>
              <w:autoSpaceDE w:val="0"/>
              <w:autoSpaceDN w:val="0"/>
              <w:spacing w:after="0" w:line="240" w:lineRule="auto"/>
              <w:ind w:left="126"/>
              <w:rPr>
                <w:rFonts w:ascii="Times New Roman" w:eastAsia="Times New Roman" w:hAnsi="Times New Roman"/>
                <w:b/>
                <w:sz w:val="24"/>
                <w:lang w:eastAsia="uk-UA" w:bidi="uk-UA"/>
              </w:rPr>
            </w:pPr>
            <w:r w:rsidRPr="00601626">
              <w:rPr>
                <w:rFonts w:ascii="Times New Roman" w:eastAsia="Times New Roman" w:hAnsi="Times New Roman"/>
                <w:b/>
                <w:sz w:val="24"/>
                <w:lang w:eastAsia="uk-UA" w:bidi="uk-UA"/>
              </w:rPr>
              <w:t>надходжень, грн.</w:t>
            </w:r>
          </w:p>
        </w:tc>
      </w:tr>
      <w:tr w:rsidR="00601626" w:rsidRPr="00601626" w:rsidTr="00CE07D4">
        <w:tc>
          <w:tcPr>
            <w:tcW w:w="4786" w:type="dxa"/>
            <w:shd w:val="clear" w:color="auto" w:fill="auto"/>
          </w:tcPr>
          <w:p w:rsidR="00601626" w:rsidRPr="00601626" w:rsidRDefault="00601626" w:rsidP="00601626">
            <w:pPr>
              <w:widowControl w:val="0"/>
              <w:autoSpaceDE w:val="0"/>
              <w:autoSpaceDN w:val="0"/>
              <w:spacing w:after="0" w:line="252"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Суми надходжень від сплати податку на</w:t>
            </w:r>
          </w:p>
          <w:p w:rsidR="00601626" w:rsidRPr="00601626" w:rsidRDefault="00601626" w:rsidP="00601626">
            <w:pPr>
              <w:widowControl w:val="0"/>
              <w:autoSpaceDE w:val="0"/>
              <w:autoSpaceDN w:val="0"/>
              <w:spacing w:after="0" w:line="240" w:lineRule="auto"/>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нерухоме майно, відмінне від земельної ділянки</w:t>
            </w:r>
          </w:p>
          <w:p w:rsidR="00601626" w:rsidRPr="00601626" w:rsidRDefault="00601626" w:rsidP="00601626">
            <w:pPr>
              <w:widowControl w:val="0"/>
              <w:numPr>
                <w:ilvl w:val="0"/>
                <w:numId w:val="12"/>
              </w:numPr>
              <w:tabs>
                <w:tab w:val="left" w:pos="714"/>
                <w:tab w:val="left" w:pos="715"/>
              </w:tabs>
              <w:autoSpaceDE w:val="0"/>
              <w:autoSpaceDN w:val="0"/>
              <w:spacing w:after="0" w:line="240" w:lineRule="auto"/>
              <w:ind w:hanging="34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 платників юридичних осіб;</w:t>
            </w:r>
          </w:p>
          <w:p w:rsidR="00601626" w:rsidRPr="00601626" w:rsidRDefault="00601626" w:rsidP="00601626">
            <w:pPr>
              <w:widowControl w:val="0"/>
              <w:autoSpaceDE w:val="0"/>
              <w:autoSpaceDN w:val="0"/>
              <w:spacing w:after="0" w:line="240" w:lineRule="auto"/>
              <w:rPr>
                <w:rFonts w:ascii="Times New Roman" w:eastAsia="Times New Roman" w:hAnsi="Times New Roman"/>
                <w:sz w:val="26"/>
                <w:lang w:eastAsia="uk-UA" w:bidi="uk-UA"/>
              </w:rPr>
            </w:pPr>
          </w:p>
          <w:p w:rsidR="00601626" w:rsidRPr="00601626" w:rsidRDefault="00601626" w:rsidP="00601626">
            <w:pPr>
              <w:widowControl w:val="0"/>
              <w:autoSpaceDE w:val="0"/>
              <w:autoSpaceDN w:val="0"/>
              <w:spacing w:after="0" w:line="240" w:lineRule="auto"/>
              <w:rPr>
                <w:rFonts w:ascii="Times New Roman" w:eastAsia="Times New Roman" w:hAnsi="Times New Roman"/>
                <w:sz w:val="26"/>
                <w:lang w:eastAsia="uk-UA" w:bidi="uk-UA"/>
              </w:rPr>
            </w:pPr>
          </w:p>
          <w:p w:rsidR="00601626" w:rsidRPr="00601626" w:rsidRDefault="00601626" w:rsidP="00601626">
            <w:pPr>
              <w:widowControl w:val="0"/>
              <w:numPr>
                <w:ilvl w:val="0"/>
                <w:numId w:val="12"/>
              </w:numPr>
              <w:tabs>
                <w:tab w:val="left" w:pos="714"/>
                <w:tab w:val="left" w:pos="715"/>
              </w:tabs>
              <w:autoSpaceDE w:val="0"/>
              <w:autoSpaceDN w:val="0"/>
              <w:spacing w:before="230" w:after="0" w:line="240" w:lineRule="auto"/>
              <w:ind w:hanging="34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від платників фізичних</w:t>
            </w:r>
            <w:r w:rsidRPr="00601626">
              <w:rPr>
                <w:rFonts w:ascii="Times New Roman" w:eastAsia="Times New Roman" w:hAnsi="Times New Roman"/>
                <w:spacing w:val="-3"/>
                <w:sz w:val="24"/>
                <w:lang w:eastAsia="uk-UA" w:bidi="uk-UA"/>
              </w:rPr>
              <w:t xml:space="preserve"> </w:t>
            </w:r>
            <w:r w:rsidRPr="00601626">
              <w:rPr>
                <w:rFonts w:ascii="Times New Roman" w:eastAsia="Times New Roman" w:hAnsi="Times New Roman"/>
                <w:sz w:val="24"/>
                <w:lang w:eastAsia="uk-UA" w:bidi="uk-UA"/>
              </w:rPr>
              <w:t>осіб.</w:t>
            </w:r>
          </w:p>
        </w:tc>
        <w:tc>
          <w:tcPr>
            <w:tcW w:w="1977"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6"/>
                <w:highlight w:val="yellow"/>
                <w:lang w:eastAsia="uk-UA" w:bidi="uk-UA"/>
              </w:rPr>
            </w:pPr>
          </w:p>
          <w:p w:rsidR="00601626" w:rsidRPr="00601626" w:rsidRDefault="00601626" w:rsidP="00601626">
            <w:pPr>
              <w:widowControl w:val="0"/>
              <w:autoSpaceDE w:val="0"/>
              <w:autoSpaceDN w:val="0"/>
              <w:spacing w:before="229" w:after="0" w:line="240" w:lineRule="auto"/>
              <w:ind w:left="251" w:right="22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0,500-1,000 %</w:t>
            </w:r>
          </w:p>
          <w:p w:rsidR="00601626" w:rsidRPr="00601626" w:rsidRDefault="00601626" w:rsidP="00601626">
            <w:pPr>
              <w:widowControl w:val="0"/>
              <w:autoSpaceDE w:val="0"/>
              <w:autoSpaceDN w:val="0"/>
              <w:spacing w:after="0" w:line="240" w:lineRule="auto"/>
              <w:ind w:left="255" w:right="22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мінімальної заробітної плати;</w:t>
            </w:r>
          </w:p>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251" w:right="22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0,100-0,500 %</w:t>
            </w:r>
          </w:p>
          <w:p w:rsidR="00601626" w:rsidRPr="00601626" w:rsidRDefault="00601626" w:rsidP="00601626">
            <w:pPr>
              <w:widowControl w:val="0"/>
              <w:autoSpaceDE w:val="0"/>
              <w:autoSpaceDN w:val="0"/>
              <w:spacing w:after="0" w:line="240" w:lineRule="auto"/>
              <w:ind w:left="288" w:right="258" w:hanging="2"/>
              <w:jc w:val="center"/>
              <w:rPr>
                <w:rFonts w:ascii="Times New Roman" w:eastAsia="Times New Roman" w:hAnsi="Times New Roman"/>
                <w:sz w:val="24"/>
                <w:highlight w:val="yellow"/>
                <w:lang w:eastAsia="uk-UA" w:bidi="uk-UA"/>
              </w:rPr>
            </w:pPr>
            <w:r w:rsidRPr="00601626">
              <w:rPr>
                <w:rFonts w:ascii="Times New Roman" w:eastAsia="Times New Roman" w:hAnsi="Times New Roman"/>
                <w:sz w:val="24"/>
                <w:lang w:eastAsia="uk-UA" w:bidi="uk-UA"/>
              </w:rPr>
              <w:t>мінімальної заробітної плати</w:t>
            </w:r>
          </w:p>
        </w:tc>
        <w:tc>
          <w:tcPr>
            <w:tcW w:w="2464"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6"/>
                <w:highlight w:val="yellow"/>
                <w:lang w:eastAsia="uk-UA" w:bidi="uk-UA"/>
              </w:rPr>
            </w:pPr>
          </w:p>
          <w:p w:rsidR="00601626" w:rsidRPr="00601626" w:rsidRDefault="00601626" w:rsidP="00601626">
            <w:pPr>
              <w:widowControl w:val="0"/>
              <w:autoSpaceDE w:val="0"/>
              <w:autoSpaceDN w:val="0"/>
              <w:spacing w:before="229" w:after="0" w:line="240" w:lineRule="auto"/>
              <w:ind w:left="66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450000</w:t>
            </w:r>
          </w:p>
          <w:p w:rsidR="00601626" w:rsidRPr="00601626" w:rsidRDefault="00601626" w:rsidP="00601626">
            <w:pPr>
              <w:widowControl w:val="0"/>
              <w:autoSpaceDE w:val="0"/>
              <w:autoSpaceDN w:val="0"/>
              <w:spacing w:after="0" w:line="240" w:lineRule="auto"/>
              <w:rPr>
                <w:rFonts w:ascii="Times New Roman" w:eastAsia="Times New Roman" w:hAnsi="Times New Roman"/>
                <w:sz w:val="26"/>
                <w:lang w:eastAsia="uk-UA" w:bidi="uk-UA"/>
              </w:rPr>
            </w:pPr>
          </w:p>
          <w:p w:rsidR="00601626" w:rsidRPr="00601626" w:rsidRDefault="00601626" w:rsidP="00601626">
            <w:pPr>
              <w:widowControl w:val="0"/>
              <w:autoSpaceDE w:val="0"/>
              <w:autoSpaceDN w:val="0"/>
              <w:spacing w:after="0" w:line="240" w:lineRule="auto"/>
              <w:rPr>
                <w:rFonts w:ascii="Times New Roman" w:eastAsia="Times New Roman" w:hAnsi="Times New Roman"/>
                <w:sz w:val="26"/>
                <w:lang w:eastAsia="uk-UA" w:bidi="uk-UA"/>
              </w:rPr>
            </w:pPr>
          </w:p>
          <w:p w:rsidR="00601626" w:rsidRPr="00601626" w:rsidRDefault="00601626" w:rsidP="00601626">
            <w:pPr>
              <w:widowControl w:val="0"/>
              <w:autoSpaceDE w:val="0"/>
              <w:autoSpaceDN w:val="0"/>
              <w:spacing w:before="230" w:after="0" w:line="240" w:lineRule="auto"/>
              <w:ind w:left="571"/>
              <w:rPr>
                <w:rFonts w:ascii="Times New Roman" w:eastAsia="Times New Roman" w:hAnsi="Times New Roman"/>
                <w:sz w:val="24"/>
                <w:highlight w:val="yellow"/>
                <w:lang w:eastAsia="uk-UA" w:bidi="uk-UA"/>
              </w:rPr>
            </w:pPr>
            <w:r w:rsidRPr="00601626">
              <w:rPr>
                <w:rFonts w:ascii="Times New Roman" w:eastAsia="Times New Roman" w:hAnsi="Times New Roman"/>
                <w:sz w:val="24"/>
                <w:lang w:eastAsia="uk-UA" w:bidi="uk-UA"/>
              </w:rPr>
              <w:t>150000</w:t>
            </w:r>
          </w:p>
        </w:tc>
      </w:tr>
      <w:tr w:rsidR="00601626" w:rsidRPr="00601626" w:rsidTr="00CE07D4">
        <w:tc>
          <w:tcPr>
            <w:tcW w:w="4786" w:type="dxa"/>
            <w:shd w:val="clear" w:color="auto" w:fill="auto"/>
          </w:tcPr>
          <w:p w:rsidR="00601626" w:rsidRPr="00601626" w:rsidRDefault="00601626" w:rsidP="00601626">
            <w:pPr>
              <w:widowControl w:val="0"/>
              <w:autoSpaceDE w:val="0"/>
              <w:autoSpaceDN w:val="0"/>
              <w:spacing w:after="0" w:line="252"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Кількість суб’єктів господарювання та/або</w:t>
            </w:r>
          </w:p>
          <w:p w:rsidR="00601626" w:rsidRPr="00601626" w:rsidRDefault="00601626" w:rsidP="00601626">
            <w:pPr>
              <w:widowControl w:val="0"/>
              <w:autoSpaceDE w:val="0"/>
              <w:autoSpaceDN w:val="0"/>
              <w:spacing w:after="0" w:line="240" w:lineRule="auto"/>
              <w:ind w:left="6" w:right="30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фізичних осіб, на яких поширюватиметься дія регуляторного акта</w:t>
            </w:r>
          </w:p>
        </w:tc>
        <w:tc>
          <w:tcPr>
            <w:tcW w:w="4441" w:type="dxa"/>
            <w:gridSpan w:val="2"/>
            <w:shd w:val="clear" w:color="auto" w:fill="auto"/>
          </w:tcPr>
          <w:p w:rsidR="00601626" w:rsidRPr="00601626" w:rsidRDefault="00601626" w:rsidP="00601626">
            <w:pPr>
              <w:widowControl w:val="0"/>
              <w:autoSpaceDE w:val="0"/>
              <w:autoSpaceDN w:val="0"/>
              <w:spacing w:after="0" w:line="252" w:lineRule="exact"/>
              <w:ind w:left="91" w:right="6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101</w:t>
            </w:r>
          </w:p>
        </w:tc>
      </w:tr>
      <w:tr w:rsidR="00601626" w:rsidRPr="00601626" w:rsidTr="00CE07D4">
        <w:tc>
          <w:tcPr>
            <w:tcW w:w="4786" w:type="dxa"/>
            <w:shd w:val="clear" w:color="auto" w:fill="auto"/>
          </w:tcPr>
          <w:p w:rsidR="00601626" w:rsidRPr="00601626" w:rsidRDefault="00601626" w:rsidP="00601626">
            <w:pPr>
              <w:widowControl w:val="0"/>
              <w:autoSpaceDE w:val="0"/>
              <w:autoSpaceDN w:val="0"/>
              <w:spacing w:after="0" w:line="254"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Розмір коштів, що витрачатимуться суб’єктами</w:t>
            </w:r>
          </w:p>
          <w:p w:rsidR="00601626" w:rsidRPr="00601626" w:rsidRDefault="00601626" w:rsidP="00601626">
            <w:pPr>
              <w:widowControl w:val="0"/>
              <w:autoSpaceDE w:val="0"/>
              <w:autoSpaceDN w:val="0"/>
              <w:spacing w:after="0" w:line="240" w:lineRule="auto"/>
              <w:ind w:left="6" w:right="52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господарювання та/або фізичними особами, пов'язаними з виконанням вимог акта</w:t>
            </w:r>
          </w:p>
        </w:tc>
        <w:tc>
          <w:tcPr>
            <w:tcW w:w="4441" w:type="dxa"/>
            <w:gridSpan w:val="2"/>
            <w:shd w:val="clear" w:color="auto" w:fill="auto"/>
          </w:tcPr>
          <w:p w:rsidR="00601626" w:rsidRPr="00601626" w:rsidRDefault="00601626" w:rsidP="00601626">
            <w:pPr>
              <w:widowControl w:val="0"/>
              <w:autoSpaceDE w:val="0"/>
              <w:autoSpaceDN w:val="0"/>
              <w:spacing w:before="1" w:after="0" w:line="240" w:lineRule="auto"/>
              <w:rPr>
                <w:rFonts w:ascii="Times New Roman" w:eastAsia="Times New Roman" w:hAnsi="Times New Roman"/>
                <w:lang w:eastAsia="uk-UA" w:bidi="uk-UA"/>
              </w:rPr>
            </w:pPr>
          </w:p>
          <w:p w:rsidR="00601626" w:rsidRPr="00601626" w:rsidRDefault="00601626" w:rsidP="00601626">
            <w:pPr>
              <w:widowControl w:val="0"/>
              <w:autoSpaceDE w:val="0"/>
              <w:autoSpaceDN w:val="0"/>
              <w:spacing w:after="0" w:line="240" w:lineRule="auto"/>
              <w:ind w:left="89" w:right="6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600000</w:t>
            </w:r>
          </w:p>
        </w:tc>
      </w:tr>
      <w:tr w:rsidR="00601626" w:rsidRPr="00601626" w:rsidTr="00CE07D4">
        <w:tc>
          <w:tcPr>
            <w:tcW w:w="4786" w:type="dxa"/>
            <w:shd w:val="clear" w:color="auto" w:fill="auto"/>
          </w:tcPr>
          <w:p w:rsidR="00601626" w:rsidRPr="00601626" w:rsidRDefault="00601626" w:rsidP="00601626">
            <w:pPr>
              <w:widowControl w:val="0"/>
              <w:autoSpaceDE w:val="0"/>
              <w:autoSpaceDN w:val="0"/>
              <w:spacing w:after="0" w:line="252"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Час, що витрачається суб’єктом господарювання</w:t>
            </w:r>
          </w:p>
          <w:p w:rsidR="00601626" w:rsidRPr="00601626" w:rsidRDefault="00601626" w:rsidP="00601626">
            <w:pPr>
              <w:widowControl w:val="0"/>
              <w:autoSpaceDE w:val="0"/>
              <w:autoSpaceDN w:val="0"/>
              <w:spacing w:after="0" w:line="240" w:lineRule="auto"/>
              <w:ind w:left="6" w:right="23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 виконання вимог регуляторного акта, годин на 1 особу</w:t>
            </w:r>
          </w:p>
        </w:tc>
        <w:tc>
          <w:tcPr>
            <w:tcW w:w="4441" w:type="dxa"/>
            <w:gridSpan w:val="2"/>
            <w:shd w:val="clear" w:color="auto" w:fill="auto"/>
          </w:tcPr>
          <w:p w:rsidR="00601626" w:rsidRPr="00601626" w:rsidRDefault="00601626" w:rsidP="00601626">
            <w:pPr>
              <w:widowControl w:val="0"/>
              <w:autoSpaceDE w:val="0"/>
              <w:autoSpaceDN w:val="0"/>
              <w:spacing w:after="0" w:line="252"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Час, що витрачається суб’єктом</w:t>
            </w:r>
          </w:p>
          <w:p w:rsidR="00601626" w:rsidRPr="00601626" w:rsidRDefault="00601626" w:rsidP="00601626">
            <w:pPr>
              <w:widowControl w:val="0"/>
              <w:autoSpaceDE w:val="0"/>
              <w:autoSpaceDN w:val="0"/>
              <w:spacing w:after="0" w:line="240" w:lineRule="auto"/>
              <w:ind w:left="10" w:right="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господарювання на виконання вимог регуляторного акта в 2021 році, порівняно з 2020 роком, не зміниться.</w:t>
            </w:r>
          </w:p>
        </w:tc>
      </w:tr>
      <w:tr w:rsidR="00601626" w:rsidRPr="00601626" w:rsidTr="00CE07D4">
        <w:tc>
          <w:tcPr>
            <w:tcW w:w="4786" w:type="dxa"/>
            <w:shd w:val="clear" w:color="auto" w:fill="auto"/>
          </w:tcPr>
          <w:p w:rsidR="00601626" w:rsidRPr="00601626" w:rsidRDefault="00601626" w:rsidP="00601626">
            <w:pPr>
              <w:widowControl w:val="0"/>
              <w:autoSpaceDE w:val="0"/>
              <w:autoSpaceDN w:val="0"/>
              <w:spacing w:after="0" w:line="254"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Рівень поінформованості суб’єктів</w:t>
            </w:r>
          </w:p>
          <w:p w:rsidR="00601626" w:rsidRPr="00601626" w:rsidRDefault="00601626" w:rsidP="00601626">
            <w:pPr>
              <w:widowControl w:val="0"/>
              <w:autoSpaceDE w:val="0"/>
              <w:autoSpaceDN w:val="0"/>
              <w:spacing w:after="0" w:line="240" w:lineRule="auto"/>
              <w:ind w:left="6" w:right="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господарювання та/або фізичних осіб з основних положень акта</w:t>
            </w:r>
          </w:p>
        </w:tc>
        <w:tc>
          <w:tcPr>
            <w:tcW w:w="4441" w:type="dxa"/>
            <w:gridSpan w:val="2"/>
            <w:shd w:val="clear" w:color="auto" w:fill="auto"/>
          </w:tcPr>
          <w:p w:rsidR="00601626" w:rsidRPr="00601626" w:rsidRDefault="00601626" w:rsidP="00601626">
            <w:pPr>
              <w:spacing w:after="0" w:line="240" w:lineRule="auto"/>
              <w:rPr>
                <w:rFonts w:ascii="Arial" w:eastAsia="Times New Roman" w:hAnsi="Arial" w:cs="Arial"/>
                <w:color w:val="1A0DAB"/>
                <w:sz w:val="24"/>
                <w:szCs w:val="24"/>
                <w:shd w:val="clear" w:color="auto" w:fill="FFFFFF"/>
                <w:lang w:eastAsia="uk-UA"/>
              </w:rPr>
            </w:pPr>
            <w:r w:rsidRPr="00601626">
              <w:rPr>
                <w:rFonts w:ascii="Times New Roman" w:eastAsia="Times New Roman" w:hAnsi="Times New Roman"/>
                <w:sz w:val="24"/>
                <w:szCs w:val="20"/>
                <w:lang w:eastAsia="uk-UA"/>
              </w:rPr>
              <w:t xml:space="preserve">Всі   </w:t>
            </w:r>
            <w:r w:rsidRPr="00601626">
              <w:rPr>
                <w:rFonts w:ascii="Times New Roman" w:eastAsia="Times New Roman" w:hAnsi="Times New Roman"/>
                <w:spacing w:val="17"/>
                <w:sz w:val="24"/>
                <w:szCs w:val="20"/>
                <w:lang w:eastAsia="uk-UA"/>
              </w:rPr>
              <w:t xml:space="preserve"> </w:t>
            </w:r>
            <w:r w:rsidRPr="00601626">
              <w:rPr>
                <w:rFonts w:ascii="Times New Roman" w:eastAsia="Times New Roman" w:hAnsi="Times New Roman"/>
                <w:sz w:val="24"/>
                <w:szCs w:val="20"/>
                <w:lang w:eastAsia="uk-UA"/>
              </w:rPr>
              <w:t xml:space="preserve">суб’єкти   </w:t>
            </w:r>
            <w:r w:rsidRPr="00601626">
              <w:rPr>
                <w:rFonts w:ascii="Times New Roman" w:eastAsia="Times New Roman" w:hAnsi="Times New Roman"/>
                <w:spacing w:val="20"/>
                <w:sz w:val="24"/>
                <w:szCs w:val="20"/>
                <w:lang w:eastAsia="uk-UA"/>
              </w:rPr>
              <w:t xml:space="preserve"> </w:t>
            </w:r>
            <w:r w:rsidRPr="00601626">
              <w:rPr>
                <w:rFonts w:ascii="Times New Roman" w:eastAsia="Times New Roman" w:hAnsi="Times New Roman"/>
                <w:sz w:val="24"/>
                <w:szCs w:val="20"/>
                <w:lang w:eastAsia="uk-UA"/>
              </w:rPr>
              <w:t xml:space="preserve">господарювання   </w:t>
            </w:r>
            <w:r w:rsidRPr="00601626">
              <w:rPr>
                <w:rFonts w:ascii="Times New Roman" w:eastAsia="Times New Roman" w:hAnsi="Times New Roman"/>
                <w:spacing w:val="20"/>
                <w:sz w:val="24"/>
                <w:szCs w:val="20"/>
                <w:lang w:eastAsia="uk-UA"/>
              </w:rPr>
              <w:t xml:space="preserve"> </w:t>
            </w:r>
            <w:r w:rsidRPr="00601626">
              <w:rPr>
                <w:rFonts w:ascii="Times New Roman" w:eastAsia="Times New Roman" w:hAnsi="Times New Roman"/>
                <w:spacing w:val="-5"/>
                <w:sz w:val="24"/>
                <w:szCs w:val="20"/>
                <w:lang w:eastAsia="uk-UA"/>
              </w:rPr>
              <w:t xml:space="preserve">будуть </w:t>
            </w:r>
            <w:r w:rsidRPr="00601626">
              <w:rPr>
                <w:rFonts w:ascii="Times New Roman" w:eastAsia="Times New Roman" w:hAnsi="Times New Roman"/>
                <w:sz w:val="24"/>
                <w:szCs w:val="20"/>
                <w:lang w:eastAsia="uk-UA"/>
              </w:rPr>
              <w:t xml:space="preserve">проінформовані про рішення сільської ради шляхом висвітлення на офіційному сайті Городищенської сільської ради </w:t>
            </w:r>
            <w:r w:rsidRPr="00601626">
              <w:rPr>
                <w:rFonts w:ascii="Arial" w:eastAsia="Times New Roman" w:hAnsi="Arial" w:cs="Arial"/>
                <w:color w:val="1A0DAB"/>
                <w:sz w:val="20"/>
                <w:szCs w:val="20"/>
                <w:shd w:val="clear" w:color="auto" w:fill="FFFFFF"/>
                <w:lang w:eastAsia="uk-UA"/>
              </w:rPr>
              <w:fldChar w:fldCharType="begin"/>
            </w:r>
            <w:r w:rsidRPr="00601626">
              <w:rPr>
                <w:rFonts w:ascii="Arial" w:eastAsia="Times New Roman" w:hAnsi="Arial" w:cs="Arial"/>
                <w:color w:val="1A0DAB"/>
                <w:sz w:val="20"/>
                <w:szCs w:val="20"/>
                <w:shd w:val="clear" w:color="auto" w:fill="FFFFFF"/>
                <w:lang w:eastAsia="uk-UA"/>
              </w:rPr>
              <w:instrText xml:space="preserve"> HYPERLINK "</w:instrText>
            </w:r>
            <w:r w:rsidRPr="00601626">
              <w:rPr>
                <w:rFonts w:ascii="Arial" w:eastAsia="Times New Roman" w:hAnsi="Arial" w:cs="Arial"/>
                <w:color w:val="1A0DAB"/>
                <w:sz w:val="20"/>
                <w:szCs w:val="20"/>
                <w:shd w:val="clear" w:color="auto" w:fill="FFFFFF"/>
                <w:lang w:eastAsia="uk-UA"/>
              </w:rPr>
              <w:br/>
            </w:r>
            <w:r w:rsidRPr="00601626">
              <w:rPr>
                <w:rFonts w:ascii="Arial" w:eastAsia="Times New Roman" w:hAnsi="Arial" w:cs="Arial"/>
                <w:i/>
                <w:iCs/>
                <w:color w:val="202124"/>
                <w:sz w:val="21"/>
                <w:szCs w:val="21"/>
                <w:shd w:val="clear" w:color="auto" w:fill="FFFFFF"/>
                <w:lang w:eastAsia="uk-UA"/>
              </w:rPr>
              <w:instrText>https://gorodyshe.gr.org.ua</w:instrText>
            </w:r>
          </w:p>
          <w:p w:rsidR="00601626" w:rsidRPr="00601626" w:rsidRDefault="00601626" w:rsidP="00601626">
            <w:pPr>
              <w:spacing w:after="0" w:line="240" w:lineRule="auto"/>
              <w:rPr>
                <w:rFonts w:ascii="Arial" w:eastAsia="Times New Roman" w:hAnsi="Arial" w:cs="Arial"/>
                <w:color w:val="0000FF"/>
                <w:sz w:val="20"/>
                <w:szCs w:val="20"/>
                <w:u w:val="single"/>
                <w:shd w:val="clear" w:color="auto" w:fill="FFFFFF"/>
                <w:lang w:eastAsia="uk-UA"/>
              </w:rPr>
            </w:pPr>
            <w:r w:rsidRPr="00601626">
              <w:rPr>
                <w:rFonts w:ascii="Arial" w:eastAsia="Times New Roman" w:hAnsi="Arial" w:cs="Arial"/>
                <w:color w:val="1A0DAB"/>
                <w:sz w:val="20"/>
                <w:szCs w:val="20"/>
                <w:shd w:val="clear" w:color="auto" w:fill="FFFFFF"/>
                <w:lang w:eastAsia="uk-UA"/>
              </w:rPr>
              <w:instrText xml:space="preserve">" </w:instrText>
            </w:r>
            <w:r w:rsidRPr="00601626">
              <w:rPr>
                <w:rFonts w:ascii="Arial" w:eastAsia="Times New Roman" w:hAnsi="Arial" w:cs="Arial"/>
                <w:color w:val="1A0DAB"/>
                <w:sz w:val="20"/>
                <w:szCs w:val="20"/>
                <w:shd w:val="clear" w:color="auto" w:fill="FFFFFF"/>
                <w:lang w:eastAsia="uk-UA"/>
              </w:rPr>
              <w:fldChar w:fldCharType="separate"/>
            </w:r>
            <w:r w:rsidRPr="00601626">
              <w:rPr>
                <w:rFonts w:ascii="Arial" w:eastAsia="Times New Roman" w:hAnsi="Arial" w:cs="Arial"/>
                <w:color w:val="0000FF"/>
                <w:sz w:val="20"/>
                <w:szCs w:val="20"/>
                <w:u w:val="single"/>
                <w:shd w:val="clear" w:color="auto" w:fill="FFFFFF"/>
                <w:lang w:eastAsia="uk-UA"/>
              </w:rPr>
              <w:br/>
            </w:r>
            <w:r w:rsidRPr="00601626">
              <w:rPr>
                <w:rFonts w:ascii="Arial" w:eastAsia="Times New Roman" w:hAnsi="Arial" w:cs="Arial"/>
                <w:color w:val="0000FF"/>
                <w:sz w:val="21"/>
                <w:szCs w:val="21"/>
                <w:u w:val="single"/>
                <w:shd w:val="clear" w:color="auto" w:fill="FFFFFF"/>
                <w:lang w:eastAsia="uk-UA"/>
              </w:rPr>
              <w:t>https://gorodyshe.gr.org.ua</w:t>
            </w:r>
          </w:p>
          <w:p w:rsidR="00601626" w:rsidRPr="00601626" w:rsidRDefault="00601626" w:rsidP="00601626">
            <w:pPr>
              <w:widowControl w:val="0"/>
              <w:autoSpaceDE w:val="0"/>
              <w:autoSpaceDN w:val="0"/>
              <w:spacing w:after="0" w:line="254" w:lineRule="exact"/>
              <w:ind w:left="10"/>
              <w:jc w:val="both"/>
              <w:rPr>
                <w:rFonts w:ascii="Times New Roman" w:eastAsia="Times New Roman" w:hAnsi="Times New Roman"/>
                <w:sz w:val="24"/>
                <w:lang w:eastAsia="uk-UA" w:bidi="uk-UA"/>
              </w:rPr>
            </w:pPr>
            <w:r w:rsidRPr="00601626">
              <w:rPr>
                <w:rFonts w:ascii="Arial" w:eastAsia="Times New Roman" w:hAnsi="Arial" w:cs="Arial"/>
                <w:color w:val="1A0DAB"/>
                <w:shd w:val="clear" w:color="auto" w:fill="FFFFFF"/>
                <w:lang w:eastAsia="uk-UA" w:bidi="uk-UA"/>
              </w:rPr>
              <w:fldChar w:fldCharType="end"/>
            </w:r>
            <w:r w:rsidRPr="00601626">
              <w:rPr>
                <w:rFonts w:ascii="Times New Roman" w:eastAsia="Times New Roman" w:hAnsi="Times New Roman"/>
                <w:sz w:val="24"/>
                <w:lang w:eastAsia="uk-UA" w:bidi="uk-UA"/>
              </w:rPr>
              <w:t xml:space="preserve"> повідомлення в засобах масової інформації та інформуванням посадовими особами  сільської   ради   та  </w:t>
            </w:r>
            <w:r w:rsidRPr="00601626">
              <w:rPr>
                <w:rFonts w:ascii="Times New Roman" w:eastAsia="Times New Roman" w:hAnsi="Times New Roman"/>
                <w:spacing w:val="30"/>
                <w:sz w:val="24"/>
                <w:lang w:eastAsia="uk-UA" w:bidi="uk-UA"/>
              </w:rPr>
              <w:t xml:space="preserve"> </w:t>
            </w:r>
            <w:r w:rsidRPr="00601626">
              <w:rPr>
                <w:rFonts w:ascii="Times New Roman" w:eastAsia="Times New Roman" w:hAnsi="Times New Roman"/>
                <w:sz w:val="24"/>
                <w:lang w:eastAsia="uk-UA" w:bidi="uk-UA"/>
              </w:rPr>
              <w:t>податкової</w:t>
            </w:r>
          </w:p>
          <w:p w:rsidR="00601626" w:rsidRPr="00601626" w:rsidRDefault="00601626" w:rsidP="00601626">
            <w:pPr>
              <w:widowControl w:val="0"/>
              <w:autoSpaceDE w:val="0"/>
              <w:autoSpaceDN w:val="0"/>
              <w:spacing w:after="0" w:line="270" w:lineRule="exact"/>
              <w:ind w:left="1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служби.</w:t>
            </w:r>
          </w:p>
        </w:tc>
      </w:tr>
    </w:tbl>
    <w:p w:rsidR="00601626" w:rsidRPr="00601626" w:rsidRDefault="00601626" w:rsidP="00601626">
      <w:pPr>
        <w:widowControl w:val="0"/>
        <w:numPr>
          <w:ilvl w:val="0"/>
          <w:numId w:val="13"/>
        </w:numPr>
        <w:tabs>
          <w:tab w:val="left" w:pos="864"/>
        </w:tabs>
        <w:autoSpaceDE w:val="0"/>
        <w:autoSpaceDN w:val="0"/>
        <w:spacing w:after="0" w:line="240" w:lineRule="auto"/>
        <w:ind w:left="0" w:right="282" w:firstLine="709"/>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Визначення заходів, за допомогою яких здійснюватиметься відстеження результативності дії регуляторного</w:t>
      </w:r>
      <w:r w:rsidRPr="00601626">
        <w:rPr>
          <w:rFonts w:ascii="Times New Roman" w:eastAsia="Times New Roman" w:hAnsi="Times New Roman"/>
          <w:b/>
          <w:bCs/>
          <w:spacing w:val="-1"/>
          <w:sz w:val="24"/>
          <w:szCs w:val="24"/>
          <w:lang w:eastAsia="uk-UA" w:bidi="uk-UA"/>
        </w:rPr>
        <w:t xml:space="preserve"> </w:t>
      </w:r>
      <w:r w:rsidRPr="00601626">
        <w:rPr>
          <w:rFonts w:ascii="Times New Roman" w:eastAsia="Times New Roman" w:hAnsi="Times New Roman"/>
          <w:b/>
          <w:bCs/>
          <w:sz w:val="24"/>
          <w:szCs w:val="24"/>
          <w:lang w:eastAsia="uk-UA" w:bidi="uk-UA"/>
        </w:rPr>
        <w:t>акта</w:t>
      </w:r>
    </w:p>
    <w:p w:rsidR="00601626" w:rsidRPr="00601626" w:rsidRDefault="00601626" w:rsidP="00601626">
      <w:pPr>
        <w:widowControl w:val="0"/>
        <w:autoSpaceDE w:val="0"/>
        <w:autoSpaceDN w:val="0"/>
        <w:spacing w:after="0" w:line="240" w:lineRule="auto"/>
        <w:ind w:right="285" w:firstLine="709"/>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            Відстеження результативності регуляторного акта буде здійснюватися виконавчим комітетом Городищенської сільської ради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w:t>
      </w:r>
    </w:p>
    <w:p w:rsidR="00601626" w:rsidRPr="00601626" w:rsidRDefault="00601626" w:rsidP="00601626">
      <w:pPr>
        <w:widowControl w:val="0"/>
        <w:autoSpaceDE w:val="0"/>
        <w:autoSpaceDN w:val="0"/>
        <w:spacing w:after="0" w:line="240" w:lineRule="auto"/>
        <w:ind w:right="286" w:firstLine="709"/>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У зв’язку з тим, що строк дії регуляторного акту один рік (2021 рік), буде здійснено базове та повторне відстеження результативності регуляторного акта.</w:t>
      </w:r>
    </w:p>
    <w:p w:rsidR="00601626" w:rsidRPr="00601626" w:rsidRDefault="00601626" w:rsidP="00601626">
      <w:pPr>
        <w:widowControl w:val="0"/>
        <w:autoSpaceDE w:val="0"/>
        <w:autoSpaceDN w:val="0"/>
        <w:spacing w:before="62" w:after="0" w:line="240" w:lineRule="auto"/>
        <w:ind w:firstLine="709"/>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Базове відстеження результативності регуляторного акта здійснюватиметься до дня набрання чинності цим регуляторним актом.</w:t>
      </w:r>
    </w:p>
    <w:p w:rsidR="00601626" w:rsidRPr="00601626" w:rsidRDefault="00601626" w:rsidP="00601626">
      <w:pPr>
        <w:widowControl w:val="0"/>
        <w:autoSpaceDE w:val="0"/>
        <w:autoSpaceDN w:val="0"/>
        <w:spacing w:after="0" w:line="240" w:lineRule="auto"/>
        <w:ind w:right="288" w:firstLine="709"/>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Повторне відстеження буде проводитися з 15 вересня 2022 року по 15 жовтня 2022 року з метою оцінки ступеня досягнення актом визначених цілей.</w:t>
      </w:r>
    </w:p>
    <w:p w:rsidR="00601626" w:rsidRPr="00601626" w:rsidRDefault="00601626" w:rsidP="00601626">
      <w:pPr>
        <w:spacing w:before="1" w:after="0" w:line="240" w:lineRule="auto"/>
        <w:ind w:firstLine="709"/>
        <w:rPr>
          <w:rFonts w:ascii="Times New Roman" w:hAnsi="Times New Roman"/>
          <w:sz w:val="24"/>
          <w:szCs w:val="24"/>
          <w:lang w:eastAsia="uk-UA"/>
        </w:rPr>
      </w:pPr>
      <w:r w:rsidRPr="00601626">
        <w:rPr>
          <w:rFonts w:ascii="Times New Roman" w:hAnsi="Times New Roman"/>
          <w:b/>
          <w:sz w:val="24"/>
          <w:szCs w:val="24"/>
          <w:lang w:eastAsia="uk-UA"/>
        </w:rPr>
        <w:t xml:space="preserve">    Метод проведення відстеження результативності: </w:t>
      </w:r>
      <w:r w:rsidRPr="00601626">
        <w:rPr>
          <w:rFonts w:ascii="Times New Roman" w:hAnsi="Times New Roman"/>
          <w:sz w:val="24"/>
          <w:szCs w:val="24"/>
          <w:lang w:eastAsia="uk-UA"/>
        </w:rPr>
        <w:t>статистичний</w:t>
      </w:r>
    </w:p>
    <w:p w:rsidR="00601626" w:rsidRPr="00601626" w:rsidRDefault="00601626" w:rsidP="00601626">
      <w:pPr>
        <w:spacing w:after="0" w:line="240" w:lineRule="auto"/>
        <w:ind w:firstLine="709"/>
        <w:jc w:val="both"/>
        <w:rPr>
          <w:rFonts w:ascii="Times New Roman" w:hAnsi="Times New Roman"/>
          <w:sz w:val="24"/>
          <w:szCs w:val="24"/>
          <w:lang w:eastAsia="uk-UA"/>
        </w:rPr>
      </w:pPr>
      <w:r w:rsidRPr="00601626">
        <w:rPr>
          <w:rFonts w:ascii="Times New Roman" w:hAnsi="Times New Roman"/>
          <w:sz w:val="24"/>
          <w:szCs w:val="24"/>
          <w:lang w:eastAsia="uk-UA"/>
        </w:rPr>
        <w:lastRenderedPageBreak/>
        <w:t>Вид даних,</w:t>
      </w:r>
      <w:r w:rsidRPr="00601626">
        <w:rPr>
          <w:rFonts w:ascii="Times New Roman" w:hAnsi="Times New Roman"/>
          <w:sz w:val="24"/>
          <w:szCs w:val="24"/>
          <w:lang w:eastAsia="uk-UA"/>
        </w:rPr>
        <w:tab/>
        <w:t>за</w:t>
      </w:r>
      <w:r w:rsidRPr="00601626">
        <w:rPr>
          <w:rFonts w:ascii="Times New Roman" w:hAnsi="Times New Roman"/>
          <w:sz w:val="24"/>
          <w:szCs w:val="24"/>
          <w:lang w:eastAsia="uk-UA"/>
        </w:rPr>
        <w:tab/>
        <w:t>допомогою</w:t>
      </w:r>
      <w:r w:rsidRPr="00601626">
        <w:rPr>
          <w:rFonts w:ascii="Times New Roman" w:hAnsi="Times New Roman"/>
          <w:sz w:val="24"/>
          <w:szCs w:val="24"/>
          <w:lang w:eastAsia="uk-UA"/>
        </w:rPr>
        <w:tab/>
        <w:t>яких</w:t>
      </w:r>
      <w:r w:rsidRPr="00601626">
        <w:rPr>
          <w:rFonts w:ascii="Times New Roman" w:hAnsi="Times New Roman"/>
          <w:sz w:val="24"/>
          <w:szCs w:val="24"/>
          <w:lang w:eastAsia="uk-UA"/>
        </w:rPr>
        <w:tab/>
        <w:t>здійснюватиметься в</w:t>
      </w:r>
      <w:r w:rsidRPr="00601626">
        <w:rPr>
          <w:rFonts w:ascii="Times New Roman" w:hAnsi="Times New Roman"/>
          <w:spacing w:val="-3"/>
          <w:sz w:val="24"/>
          <w:szCs w:val="24"/>
          <w:lang w:eastAsia="uk-UA"/>
        </w:rPr>
        <w:t>ідстеження   р</w:t>
      </w:r>
      <w:r w:rsidRPr="00601626">
        <w:rPr>
          <w:rFonts w:ascii="Times New Roman" w:hAnsi="Times New Roman"/>
          <w:sz w:val="24"/>
          <w:szCs w:val="24"/>
          <w:lang w:eastAsia="uk-UA"/>
        </w:rPr>
        <w:t>езультативності:</w:t>
      </w:r>
    </w:p>
    <w:p w:rsidR="00601626" w:rsidRPr="00601626" w:rsidRDefault="00601626" w:rsidP="00601626">
      <w:pPr>
        <w:spacing w:after="0" w:line="240" w:lineRule="auto"/>
        <w:ind w:firstLine="709"/>
        <w:jc w:val="both"/>
        <w:rPr>
          <w:rFonts w:ascii="Times New Roman" w:hAnsi="Times New Roman"/>
          <w:sz w:val="24"/>
          <w:szCs w:val="24"/>
          <w:lang w:eastAsia="uk-UA"/>
        </w:rPr>
      </w:pPr>
      <w:r w:rsidRPr="00601626">
        <w:rPr>
          <w:rFonts w:ascii="Times New Roman" w:hAnsi="Times New Roman"/>
          <w:sz w:val="24"/>
          <w:szCs w:val="24"/>
          <w:lang w:eastAsia="uk-UA"/>
        </w:rPr>
        <w:t>Інформація відділу фінансів. соціально-економічного розвитку та інвестицій виконавчого комітету сільської ради.</w:t>
      </w:r>
    </w:p>
    <w:p w:rsidR="00601626" w:rsidRPr="00601626" w:rsidRDefault="00601626" w:rsidP="00601626">
      <w:pPr>
        <w:widowControl w:val="0"/>
        <w:autoSpaceDE w:val="0"/>
        <w:autoSpaceDN w:val="0"/>
        <w:spacing w:after="0" w:line="240" w:lineRule="auto"/>
        <w:rPr>
          <w:rFonts w:ascii="Times New Roman" w:eastAsia="Times New Roman" w:hAnsi="Times New Roman"/>
          <w:sz w:val="26"/>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Додаток 1</w:t>
      </w:r>
    </w:p>
    <w:p w:rsidR="00601626" w:rsidRPr="00601626" w:rsidRDefault="00601626" w:rsidP="00601626">
      <w:pPr>
        <w:widowControl w:val="0"/>
        <w:autoSpaceDE w:val="0"/>
        <w:autoSpaceDN w:val="0"/>
        <w:spacing w:after="0" w:line="240" w:lineRule="auto"/>
        <w:ind w:left="5691"/>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до аналізу регуляторного впливу</w:t>
      </w:r>
    </w:p>
    <w:p w:rsidR="00601626" w:rsidRPr="00601626" w:rsidRDefault="00601626" w:rsidP="00601626">
      <w:pPr>
        <w:keepNext/>
        <w:keepLines/>
        <w:widowControl w:val="0"/>
        <w:autoSpaceDE w:val="0"/>
        <w:autoSpaceDN w:val="0"/>
        <w:spacing w:before="225" w:after="0" w:line="240" w:lineRule="auto"/>
        <w:ind w:right="513"/>
        <w:jc w:val="center"/>
        <w:outlineLvl w:val="1"/>
        <w:rPr>
          <w:rFonts w:ascii="Times New Roman" w:eastAsia="Times New Roman" w:hAnsi="Times New Roman"/>
          <w:b/>
          <w:bCs/>
          <w:sz w:val="26"/>
          <w:szCs w:val="26"/>
          <w:lang w:eastAsia="uk-UA" w:bidi="uk-UA"/>
        </w:rPr>
      </w:pPr>
      <w:r w:rsidRPr="00601626">
        <w:rPr>
          <w:rFonts w:ascii="Times New Roman" w:eastAsia="Times New Roman" w:hAnsi="Times New Roman"/>
          <w:b/>
          <w:bCs/>
          <w:sz w:val="26"/>
          <w:szCs w:val="26"/>
          <w:lang w:eastAsia="uk-UA" w:bidi="uk-UA"/>
        </w:rPr>
        <w:lastRenderedPageBreak/>
        <w:t>ВИТРАТИ</w:t>
      </w:r>
    </w:p>
    <w:p w:rsidR="00601626" w:rsidRPr="00601626" w:rsidRDefault="00601626" w:rsidP="00601626">
      <w:pPr>
        <w:spacing w:before="41" w:after="0" w:line="278" w:lineRule="auto"/>
        <w:ind w:left="1024" w:right="1013"/>
        <w:jc w:val="center"/>
        <w:rPr>
          <w:rFonts w:ascii="Times New Roman" w:hAnsi="Times New Roman"/>
          <w:b/>
          <w:sz w:val="24"/>
          <w:szCs w:val="20"/>
          <w:lang w:eastAsia="uk-UA"/>
        </w:rPr>
      </w:pPr>
      <w:r w:rsidRPr="00601626">
        <w:rPr>
          <w:rFonts w:ascii="Times New Roman" w:hAnsi="Times New Roman"/>
          <w:b/>
          <w:sz w:val="24"/>
          <w:szCs w:val="20"/>
          <w:lang w:eastAsia="uk-UA"/>
        </w:rPr>
        <w:t>на одного суб'єкта господарювання великого й середнього підприємництва, що виникають внаслідок дії регуляторного акта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3543"/>
        <w:gridCol w:w="851"/>
      </w:tblGrid>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40" w:lineRule="auto"/>
              <w:ind w:left="57" w:right="3" w:hanging="32"/>
              <w:rPr>
                <w:rFonts w:ascii="Times New Roman" w:eastAsia="Times New Roman" w:hAnsi="Times New Roman"/>
                <w:b/>
                <w:i/>
                <w:sz w:val="24"/>
                <w:lang w:eastAsia="uk-UA" w:bidi="uk-UA"/>
              </w:rPr>
            </w:pPr>
            <w:r w:rsidRPr="00601626">
              <w:rPr>
                <w:rFonts w:ascii="Times New Roman" w:eastAsia="Times New Roman" w:hAnsi="Times New Roman"/>
                <w:b/>
                <w:i/>
                <w:sz w:val="24"/>
                <w:lang w:eastAsia="uk-UA" w:bidi="uk-UA"/>
              </w:rPr>
              <w:t>№ з/</w:t>
            </w:r>
          </w:p>
        </w:tc>
        <w:tc>
          <w:tcPr>
            <w:tcW w:w="4253" w:type="dxa"/>
            <w:shd w:val="clear" w:color="auto" w:fill="auto"/>
          </w:tcPr>
          <w:p w:rsidR="00601626" w:rsidRPr="00601626" w:rsidRDefault="00601626" w:rsidP="00601626">
            <w:pPr>
              <w:widowControl w:val="0"/>
              <w:tabs>
                <w:tab w:val="left" w:pos="459"/>
              </w:tabs>
              <w:autoSpaceDE w:val="0"/>
              <w:autoSpaceDN w:val="0"/>
              <w:spacing w:after="0" w:line="269" w:lineRule="exact"/>
              <w:ind w:right="1867"/>
              <w:jc w:val="both"/>
              <w:rPr>
                <w:rFonts w:ascii="Times New Roman" w:eastAsia="Times New Roman" w:hAnsi="Times New Roman"/>
                <w:b/>
                <w:i/>
                <w:sz w:val="24"/>
                <w:lang w:eastAsia="uk-UA" w:bidi="uk-UA"/>
              </w:rPr>
            </w:pPr>
            <w:r w:rsidRPr="00601626">
              <w:rPr>
                <w:rFonts w:ascii="Times New Roman" w:eastAsia="Times New Roman" w:hAnsi="Times New Roman"/>
                <w:b/>
                <w:i/>
                <w:sz w:val="24"/>
                <w:lang w:eastAsia="uk-UA" w:bidi="uk-UA"/>
              </w:rPr>
              <w:t>Витрати</w:t>
            </w:r>
          </w:p>
        </w:tc>
        <w:tc>
          <w:tcPr>
            <w:tcW w:w="3543" w:type="dxa"/>
            <w:shd w:val="clear" w:color="auto" w:fill="auto"/>
          </w:tcPr>
          <w:p w:rsidR="00601626" w:rsidRPr="00601626" w:rsidRDefault="00601626" w:rsidP="00601626">
            <w:pPr>
              <w:widowControl w:val="0"/>
              <w:autoSpaceDE w:val="0"/>
              <w:autoSpaceDN w:val="0"/>
              <w:spacing w:after="0" w:line="269" w:lineRule="exact"/>
              <w:ind w:left="113" w:right="105"/>
              <w:jc w:val="center"/>
              <w:rPr>
                <w:rFonts w:ascii="Times New Roman" w:eastAsia="Times New Roman" w:hAnsi="Times New Roman"/>
                <w:b/>
                <w:i/>
                <w:sz w:val="24"/>
                <w:lang w:eastAsia="uk-UA" w:bidi="uk-UA"/>
              </w:rPr>
            </w:pPr>
            <w:r w:rsidRPr="00601626">
              <w:rPr>
                <w:rFonts w:ascii="Times New Roman" w:eastAsia="Times New Roman" w:hAnsi="Times New Roman"/>
                <w:b/>
                <w:i/>
                <w:sz w:val="24"/>
                <w:lang w:eastAsia="uk-UA" w:bidi="uk-UA"/>
              </w:rPr>
              <w:t>за перший рік</w:t>
            </w:r>
          </w:p>
        </w:tc>
        <w:tc>
          <w:tcPr>
            <w:tcW w:w="851" w:type="dxa"/>
            <w:shd w:val="clear" w:color="auto" w:fill="auto"/>
          </w:tcPr>
          <w:p w:rsidR="00601626" w:rsidRPr="00601626" w:rsidRDefault="00601626" w:rsidP="00601626">
            <w:pPr>
              <w:widowControl w:val="0"/>
              <w:autoSpaceDE w:val="0"/>
              <w:autoSpaceDN w:val="0"/>
              <w:spacing w:after="0" w:line="240" w:lineRule="auto"/>
              <w:ind w:left="17" w:right="-11" w:firstLine="7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 5 років</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w:t>
            </w:r>
          </w:p>
        </w:tc>
        <w:tc>
          <w:tcPr>
            <w:tcW w:w="4253" w:type="dxa"/>
            <w:shd w:val="clear" w:color="auto" w:fill="auto"/>
          </w:tcPr>
          <w:p w:rsidR="00601626" w:rsidRPr="00601626" w:rsidRDefault="00601626" w:rsidP="00601626">
            <w:pPr>
              <w:widowControl w:val="0"/>
              <w:tabs>
                <w:tab w:val="left" w:pos="2592"/>
              </w:tabs>
              <w:autoSpaceDE w:val="0"/>
              <w:autoSpaceDN w:val="0"/>
              <w:spacing w:after="0" w:line="240" w:lineRule="auto"/>
              <w:ind w:left="9" w:right="1"/>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Витрати на придбання основних фондів, обладнання та приладів, </w:t>
            </w:r>
            <w:r w:rsidRPr="00601626">
              <w:rPr>
                <w:rFonts w:ascii="Times New Roman" w:eastAsia="Times New Roman" w:hAnsi="Times New Roman"/>
                <w:spacing w:val="-3"/>
                <w:sz w:val="24"/>
                <w:lang w:eastAsia="uk-UA" w:bidi="uk-UA"/>
              </w:rPr>
              <w:t xml:space="preserve">сервісне </w:t>
            </w:r>
            <w:r w:rsidRPr="00601626">
              <w:rPr>
                <w:rFonts w:ascii="Times New Roman" w:eastAsia="Times New Roman" w:hAnsi="Times New Roman"/>
                <w:sz w:val="24"/>
                <w:lang w:eastAsia="uk-UA" w:bidi="uk-UA"/>
              </w:rPr>
              <w:t>обслуговування,</w:t>
            </w:r>
            <w:r w:rsidRPr="00601626">
              <w:rPr>
                <w:rFonts w:ascii="Times New Roman" w:eastAsia="Times New Roman" w:hAnsi="Times New Roman"/>
                <w:sz w:val="24"/>
                <w:lang w:eastAsia="uk-UA" w:bidi="uk-UA"/>
              </w:rPr>
              <w:tab/>
            </w:r>
            <w:r w:rsidRPr="00601626">
              <w:rPr>
                <w:rFonts w:ascii="Times New Roman" w:eastAsia="Times New Roman" w:hAnsi="Times New Roman"/>
                <w:spacing w:val="-1"/>
                <w:sz w:val="24"/>
                <w:lang w:eastAsia="uk-UA" w:bidi="uk-UA"/>
              </w:rPr>
              <w:t xml:space="preserve">навчання /підвищення </w:t>
            </w:r>
            <w:r w:rsidRPr="00601626">
              <w:rPr>
                <w:rFonts w:ascii="Times New Roman" w:eastAsia="Times New Roman" w:hAnsi="Times New Roman"/>
                <w:sz w:val="24"/>
                <w:lang w:eastAsia="uk-UA" w:bidi="uk-UA"/>
              </w:rPr>
              <w:t>кваліфікації персоналу тощо,</w:t>
            </w:r>
            <w:r w:rsidRPr="00601626">
              <w:rPr>
                <w:rFonts w:ascii="Times New Roman" w:eastAsia="Times New Roman" w:hAnsi="Times New Roman"/>
                <w:spacing w:val="-6"/>
                <w:sz w:val="24"/>
                <w:lang w:eastAsia="uk-UA" w:bidi="uk-UA"/>
              </w:rPr>
              <w:t xml:space="preserve"> </w:t>
            </w:r>
            <w:r w:rsidRPr="00601626">
              <w:rPr>
                <w:rFonts w:ascii="Times New Roman" w:eastAsia="Times New Roman" w:hAnsi="Times New Roman"/>
                <w:sz w:val="24"/>
                <w:lang w:eastAsia="uk-UA" w:bidi="uk-UA"/>
              </w:rPr>
              <w:t>грн.</w:t>
            </w:r>
          </w:p>
        </w:tc>
        <w:tc>
          <w:tcPr>
            <w:tcW w:w="3543" w:type="dxa"/>
            <w:shd w:val="clear" w:color="auto" w:fill="auto"/>
          </w:tcPr>
          <w:p w:rsidR="00601626" w:rsidRPr="00601626" w:rsidRDefault="00601626" w:rsidP="00601626">
            <w:pPr>
              <w:widowControl w:val="0"/>
              <w:autoSpaceDE w:val="0"/>
              <w:autoSpaceDN w:val="0"/>
              <w:spacing w:after="0" w:line="240" w:lineRule="auto"/>
              <w:ind w:left="9" w:right="16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Цей податок не є новим і не передбачає витрат на придбання основних фондів, обладнання та приладів, сервісне обслуговування, навчання/підвищення кваліфікації персоналу тощо</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5"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2</w:t>
            </w:r>
          </w:p>
        </w:tc>
        <w:tc>
          <w:tcPr>
            <w:tcW w:w="4253" w:type="dxa"/>
            <w:shd w:val="clear" w:color="auto" w:fill="auto"/>
          </w:tcPr>
          <w:p w:rsidR="00601626" w:rsidRPr="00601626" w:rsidRDefault="00601626" w:rsidP="00601626">
            <w:pPr>
              <w:widowControl w:val="0"/>
              <w:autoSpaceDE w:val="0"/>
              <w:autoSpaceDN w:val="0"/>
              <w:spacing w:after="0" w:line="240" w:lineRule="auto"/>
              <w:ind w:left="9"/>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Податки та збори (зміна розміру податку на нерухоме майно відмінне від земельної ділянки, виникнення необхідності у</w:t>
            </w:r>
            <w:r w:rsidRPr="00601626">
              <w:rPr>
                <w:rFonts w:ascii="Times New Roman" w:eastAsia="Times New Roman" w:hAnsi="Times New Roman"/>
                <w:spacing w:val="56"/>
                <w:sz w:val="24"/>
                <w:lang w:eastAsia="uk-UA" w:bidi="uk-UA"/>
              </w:rPr>
              <w:t xml:space="preserve"> </w:t>
            </w:r>
            <w:r w:rsidRPr="00601626">
              <w:rPr>
                <w:rFonts w:ascii="Times New Roman" w:eastAsia="Times New Roman" w:hAnsi="Times New Roman"/>
                <w:sz w:val="24"/>
                <w:lang w:eastAsia="uk-UA" w:bidi="uk-UA"/>
              </w:rPr>
              <w:t>сплаті</w:t>
            </w:r>
          </w:p>
        </w:tc>
        <w:tc>
          <w:tcPr>
            <w:tcW w:w="3543" w:type="dxa"/>
            <w:shd w:val="clear" w:color="auto" w:fill="auto"/>
          </w:tcPr>
          <w:p w:rsidR="00601626" w:rsidRPr="00601626" w:rsidRDefault="00601626" w:rsidP="00601626">
            <w:pPr>
              <w:widowControl w:val="0"/>
              <w:autoSpaceDE w:val="0"/>
              <w:autoSpaceDN w:val="0"/>
              <w:spacing w:after="0" w:line="265" w:lineRule="exact"/>
              <w:ind w:left="113" w:right="10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125000</w:t>
            </w:r>
          </w:p>
        </w:tc>
        <w:tc>
          <w:tcPr>
            <w:tcW w:w="851" w:type="dxa"/>
            <w:shd w:val="clear" w:color="auto" w:fill="auto"/>
          </w:tcPr>
          <w:p w:rsidR="00601626" w:rsidRPr="00601626" w:rsidRDefault="00601626" w:rsidP="00601626">
            <w:pPr>
              <w:widowControl w:val="0"/>
              <w:autoSpaceDE w:val="0"/>
              <w:autoSpaceDN w:val="0"/>
              <w:spacing w:after="0" w:line="265"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w:t>
            </w:r>
          </w:p>
        </w:tc>
        <w:tc>
          <w:tcPr>
            <w:tcW w:w="4253" w:type="dxa"/>
            <w:shd w:val="clear" w:color="auto" w:fill="auto"/>
          </w:tcPr>
          <w:p w:rsidR="00601626" w:rsidRPr="00601626" w:rsidRDefault="00601626" w:rsidP="00601626">
            <w:pPr>
              <w:widowControl w:val="0"/>
              <w:tabs>
                <w:tab w:val="left" w:pos="1196"/>
                <w:tab w:val="left" w:pos="2417"/>
                <w:tab w:val="left" w:pos="2853"/>
                <w:tab w:val="left" w:pos="4093"/>
              </w:tabs>
              <w:autoSpaceDE w:val="0"/>
              <w:autoSpaceDN w:val="0"/>
              <w:spacing w:after="0" w:line="240" w:lineRule="auto"/>
              <w:ind w:left="9" w:righ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w:t>
            </w:r>
            <w:r w:rsidRPr="00601626">
              <w:rPr>
                <w:rFonts w:ascii="Times New Roman" w:eastAsia="Times New Roman" w:hAnsi="Times New Roman"/>
                <w:sz w:val="24"/>
                <w:lang w:eastAsia="uk-UA" w:bidi="uk-UA"/>
              </w:rPr>
              <w:tab/>
              <w:t>пов’язані</w:t>
            </w:r>
            <w:r w:rsidRPr="00601626">
              <w:rPr>
                <w:rFonts w:ascii="Times New Roman" w:eastAsia="Times New Roman" w:hAnsi="Times New Roman"/>
                <w:sz w:val="24"/>
                <w:lang w:eastAsia="uk-UA" w:bidi="uk-UA"/>
              </w:rPr>
              <w:tab/>
              <w:t>із</w:t>
            </w:r>
            <w:r w:rsidRPr="00601626">
              <w:rPr>
                <w:rFonts w:ascii="Times New Roman" w:eastAsia="Times New Roman" w:hAnsi="Times New Roman"/>
                <w:sz w:val="24"/>
                <w:lang w:eastAsia="uk-UA" w:bidi="uk-UA"/>
              </w:rPr>
              <w:tab/>
              <w:t>веденням</w:t>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обліку, </w:t>
            </w:r>
            <w:r w:rsidRPr="00601626">
              <w:rPr>
                <w:rFonts w:ascii="Times New Roman" w:eastAsia="Times New Roman" w:hAnsi="Times New Roman"/>
                <w:sz w:val="24"/>
                <w:lang w:eastAsia="uk-UA" w:bidi="uk-UA"/>
              </w:rPr>
              <w:t>підготовкою та поданням звітності</w:t>
            </w:r>
            <w:r w:rsidRPr="00601626">
              <w:rPr>
                <w:rFonts w:ascii="Times New Roman" w:eastAsia="Times New Roman" w:hAnsi="Times New Roman"/>
                <w:spacing w:val="10"/>
                <w:sz w:val="24"/>
                <w:lang w:eastAsia="uk-UA" w:bidi="uk-UA"/>
              </w:rPr>
              <w:t xml:space="preserve"> </w:t>
            </w:r>
            <w:r w:rsidRPr="00601626">
              <w:rPr>
                <w:rFonts w:ascii="Times New Roman" w:eastAsia="Times New Roman" w:hAnsi="Times New Roman"/>
                <w:sz w:val="24"/>
                <w:lang w:eastAsia="uk-UA" w:bidi="uk-UA"/>
              </w:rPr>
              <w:t>державним</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6000грн/160год х 2 год = 75,00 грн</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4</w:t>
            </w:r>
          </w:p>
        </w:tc>
        <w:tc>
          <w:tcPr>
            <w:tcW w:w="4253" w:type="dxa"/>
            <w:shd w:val="clear" w:color="auto" w:fill="auto"/>
          </w:tcPr>
          <w:p w:rsidR="00601626" w:rsidRPr="00601626" w:rsidRDefault="00601626" w:rsidP="00601626">
            <w:pPr>
              <w:widowControl w:val="0"/>
              <w:autoSpaceDE w:val="0"/>
              <w:autoSpaceDN w:val="0"/>
              <w:spacing w:after="0" w:line="240" w:lineRule="auto"/>
              <w:ind w:left="9" w:right="-15"/>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пов’язані з адмініструванням заходів державного нагляду (контролю) (перевірок, штрафних санкцій, виконання рішень,</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6000грн/160год х 2 год = 75,00 грн</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7"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5</w:t>
            </w:r>
          </w:p>
        </w:tc>
        <w:tc>
          <w:tcPr>
            <w:tcW w:w="4253" w:type="dxa"/>
            <w:shd w:val="clear" w:color="auto" w:fill="auto"/>
          </w:tcPr>
          <w:p w:rsidR="00601626" w:rsidRPr="00601626" w:rsidRDefault="00601626" w:rsidP="00601626">
            <w:pPr>
              <w:widowControl w:val="0"/>
              <w:autoSpaceDE w:val="0"/>
              <w:autoSpaceDN w:val="0"/>
              <w:spacing w:after="0" w:line="240" w:lineRule="auto"/>
              <w:ind w:left="9" w:right="1"/>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на отримання адміністративних послуг (дозволів, ліцензій, сертифікатів, атестатів, погоджень, висновків, проведення</w:t>
            </w:r>
          </w:p>
        </w:tc>
        <w:tc>
          <w:tcPr>
            <w:tcW w:w="3543" w:type="dxa"/>
            <w:shd w:val="clear" w:color="auto" w:fill="auto"/>
          </w:tcPr>
          <w:p w:rsidR="00601626" w:rsidRPr="00601626" w:rsidRDefault="00601626" w:rsidP="00601626">
            <w:pPr>
              <w:widowControl w:val="0"/>
              <w:autoSpaceDE w:val="0"/>
              <w:autoSpaceDN w:val="0"/>
              <w:spacing w:after="0" w:line="240" w:lineRule="auto"/>
              <w:ind w:left="753" w:right="227" w:hanging="50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Податок не є новим, додаткових витрат не передбачено</w:t>
            </w:r>
          </w:p>
        </w:tc>
        <w:tc>
          <w:tcPr>
            <w:tcW w:w="851" w:type="dxa"/>
            <w:shd w:val="clear" w:color="auto" w:fill="auto"/>
          </w:tcPr>
          <w:p w:rsidR="00601626" w:rsidRPr="00601626" w:rsidRDefault="00601626" w:rsidP="00601626">
            <w:pPr>
              <w:widowControl w:val="0"/>
              <w:autoSpaceDE w:val="0"/>
              <w:autoSpaceDN w:val="0"/>
              <w:spacing w:after="0" w:line="267"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6</w:t>
            </w:r>
          </w:p>
        </w:tc>
        <w:tc>
          <w:tcPr>
            <w:tcW w:w="4253" w:type="dxa"/>
            <w:shd w:val="clear" w:color="auto" w:fill="auto"/>
          </w:tcPr>
          <w:p w:rsidR="00601626" w:rsidRPr="00601626" w:rsidRDefault="00601626" w:rsidP="00601626">
            <w:pPr>
              <w:widowControl w:val="0"/>
              <w:tabs>
                <w:tab w:val="left" w:pos="1105"/>
                <w:tab w:val="left" w:pos="1582"/>
                <w:tab w:val="left" w:pos="2726"/>
                <w:tab w:val="left" w:pos="3668"/>
              </w:tabs>
              <w:autoSpaceDE w:val="0"/>
              <w:autoSpaceDN w:val="0"/>
              <w:spacing w:after="0" w:line="240" w:lineRule="auto"/>
              <w:ind w:left="9" w:right="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w:t>
            </w:r>
            <w:r w:rsidRPr="00601626">
              <w:rPr>
                <w:rFonts w:ascii="Times New Roman" w:eastAsia="Times New Roman" w:hAnsi="Times New Roman"/>
                <w:sz w:val="24"/>
                <w:lang w:eastAsia="uk-UA" w:bidi="uk-UA"/>
              </w:rPr>
              <w:tab/>
              <w:t>на</w:t>
            </w:r>
            <w:r w:rsidRPr="00601626">
              <w:rPr>
                <w:rFonts w:ascii="Times New Roman" w:eastAsia="Times New Roman" w:hAnsi="Times New Roman"/>
                <w:sz w:val="24"/>
                <w:lang w:eastAsia="uk-UA" w:bidi="uk-UA"/>
              </w:rPr>
              <w:tab/>
              <w:t>оборотні</w:t>
            </w:r>
            <w:r w:rsidRPr="00601626">
              <w:rPr>
                <w:rFonts w:ascii="Times New Roman" w:eastAsia="Times New Roman" w:hAnsi="Times New Roman"/>
                <w:sz w:val="24"/>
                <w:lang w:eastAsia="uk-UA" w:bidi="uk-UA"/>
              </w:rPr>
              <w:tab/>
              <w:t>активи</w:t>
            </w:r>
            <w:r w:rsidRPr="00601626">
              <w:rPr>
                <w:rFonts w:ascii="Times New Roman" w:eastAsia="Times New Roman" w:hAnsi="Times New Roman"/>
                <w:sz w:val="24"/>
                <w:lang w:eastAsia="uk-UA" w:bidi="uk-UA"/>
              </w:rPr>
              <w:tab/>
            </w:r>
            <w:r w:rsidRPr="00601626">
              <w:rPr>
                <w:rFonts w:ascii="Times New Roman" w:eastAsia="Times New Roman" w:hAnsi="Times New Roman"/>
                <w:spacing w:val="-3"/>
                <w:sz w:val="24"/>
                <w:lang w:eastAsia="uk-UA" w:bidi="uk-UA"/>
              </w:rPr>
              <w:t xml:space="preserve">(матеріали, </w:t>
            </w:r>
            <w:r w:rsidRPr="00601626">
              <w:rPr>
                <w:rFonts w:ascii="Times New Roman" w:eastAsia="Times New Roman" w:hAnsi="Times New Roman"/>
                <w:sz w:val="24"/>
                <w:lang w:eastAsia="uk-UA" w:bidi="uk-UA"/>
              </w:rPr>
              <w:t>канцелярські товари тощо),</w:t>
            </w:r>
            <w:r w:rsidRPr="00601626">
              <w:rPr>
                <w:rFonts w:ascii="Times New Roman" w:eastAsia="Times New Roman" w:hAnsi="Times New Roman"/>
                <w:spacing w:val="-2"/>
                <w:sz w:val="24"/>
                <w:lang w:eastAsia="uk-UA" w:bidi="uk-UA"/>
              </w:rPr>
              <w:t xml:space="preserve"> </w:t>
            </w:r>
            <w:r w:rsidRPr="00601626">
              <w:rPr>
                <w:rFonts w:ascii="Times New Roman" w:eastAsia="Times New Roman" w:hAnsi="Times New Roman"/>
                <w:sz w:val="24"/>
                <w:lang w:eastAsia="uk-UA" w:bidi="uk-UA"/>
              </w:rPr>
              <w:t>грн.</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 грн</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7</w:t>
            </w:r>
          </w:p>
        </w:tc>
        <w:tc>
          <w:tcPr>
            <w:tcW w:w="4253" w:type="dxa"/>
            <w:shd w:val="clear" w:color="auto" w:fill="auto"/>
          </w:tcPr>
          <w:p w:rsidR="00601626" w:rsidRPr="00601626" w:rsidRDefault="00601626" w:rsidP="00601626">
            <w:pPr>
              <w:widowControl w:val="0"/>
              <w:tabs>
                <w:tab w:val="left" w:pos="0"/>
                <w:tab w:val="left" w:pos="2571"/>
                <w:tab w:val="left" w:pos="3559"/>
              </w:tabs>
              <w:autoSpaceDE w:val="0"/>
              <w:autoSpaceDN w:val="0"/>
              <w:spacing w:after="0" w:line="240" w:lineRule="auto"/>
              <w:ind w:left="9"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Витрати, пов’язані  </w:t>
            </w:r>
            <w:r w:rsidRPr="00601626">
              <w:rPr>
                <w:rFonts w:ascii="Times New Roman" w:eastAsia="Times New Roman" w:hAnsi="Times New Roman"/>
                <w:spacing w:val="17"/>
                <w:sz w:val="24"/>
                <w:lang w:eastAsia="uk-UA" w:bidi="uk-UA"/>
              </w:rPr>
              <w:t xml:space="preserve"> </w:t>
            </w:r>
            <w:r w:rsidRPr="00601626">
              <w:rPr>
                <w:rFonts w:ascii="Times New Roman" w:eastAsia="Times New Roman" w:hAnsi="Times New Roman"/>
                <w:sz w:val="24"/>
                <w:lang w:eastAsia="uk-UA" w:bidi="uk-UA"/>
              </w:rPr>
              <w:t>з наймом додаткового персоналу,</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грн.</w:t>
            </w:r>
          </w:p>
        </w:tc>
        <w:tc>
          <w:tcPr>
            <w:tcW w:w="3543" w:type="dxa"/>
            <w:shd w:val="clear" w:color="auto" w:fill="auto"/>
          </w:tcPr>
          <w:p w:rsidR="00601626" w:rsidRPr="00601626" w:rsidRDefault="00601626" w:rsidP="00601626">
            <w:pPr>
              <w:widowControl w:val="0"/>
              <w:autoSpaceDE w:val="0"/>
              <w:autoSpaceDN w:val="0"/>
              <w:spacing w:before="8" w:after="0" w:line="240" w:lineRule="auto"/>
              <w:rPr>
                <w:rFonts w:ascii="Times New Roman" w:eastAsia="Times New Roman" w:hAnsi="Times New Roman"/>
                <w:b/>
                <w:i/>
                <w:lang w:eastAsia="uk-UA" w:bidi="uk-UA"/>
              </w:rPr>
            </w:pPr>
          </w:p>
          <w:p w:rsidR="00601626" w:rsidRPr="00601626" w:rsidRDefault="00601626" w:rsidP="00601626">
            <w:pPr>
              <w:widowControl w:val="0"/>
              <w:autoSpaceDE w:val="0"/>
              <w:autoSpaceDN w:val="0"/>
              <w:spacing w:after="0" w:line="270" w:lineRule="atLeast"/>
              <w:ind w:left="753" w:right="227" w:hanging="50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Податок не є новим, додаткових витрат не передбачено</w:t>
            </w:r>
          </w:p>
        </w:tc>
        <w:tc>
          <w:tcPr>
            <w:tcW w:w="851"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i/>
                <w:sz w:val="26"/>
                <w:lang w:eastAsia="uk-UA" w:bidi="uk-UA"/>
              </w:rPr>
            </w:pPr>
          </w:p>
          <w:p w:rsidR="00601626" w:rsidRPr="00601626" w:rsidRDefault="00601626" w:rsidP="00601626">
            <w:pPr>
              <w:widowControl w:val="0"/>
              <w:autoSpaceDE w:val="0"/>
              <w:autoSpaceDN w:val="0"/>
              <w:spacing w:before="8" w:after="0" w:line="240" w:lineRule="auto"/>
              <w:rPr>
                <w:rFonts w:ascii="Times New Roman" w:eastAsia="Times New Roman" w:hAnsi="Times New Roman"/>
                <w:b/>
                <w:i/>
                <w:sz w:val="20"/>
                <w:lang w:eastAsia="uk-UA" w:bidi="uk-UA"/>
              </w:rPr>
            </w:pPr>
          </w:p>
          <w:p w:rsidR="00601626" w:rsidRPr="00601626" w:rsidRDefault="00601626" w:rsidP="00601626">
            <w:pPr>
              <w:widowControl w:val="0"/>
              <w:autoSpaceDE w:val="0"/>
              <w:autoSpaceDN w:val="0"/>
              <w:spacing w:before="1" w:after="0" w:line="267"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8</w:t>
            </w:r>
          </w:p>
        </w:tc>
        <w:tc>
          <w:tcPr>
            <w:tcW w:w="4253" w:type="dxa"/>
            <w:shd w:val="clear" w:color="auto" w:fill="auto"/>
          </w:tcPr>
          <w:p w:rsidR="00601626" w:rsidRPr="00601626" w:rsidRDefault="00601626" w:rsidP="00601626">
            <w:pPr>
              <w:widowControl w:val="0"/>
              <w:autoSpaceDE w:val="0"/>
              <w:autoSpaceDN w:val="0"/>
              <w:spacing w:after="0" w:line="264"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Інше (уточнити) грн.</w:t>
            </w:r>
          </w:p>
        </w:tc>
        <w:tc>
          <w:tcPr>
            <w:tcW w:w="3543" w:type="dxa"/>
            <w:shd w:val="clear" w:color="auto" w:fill="auto"/>
          </w:tcPr>
          <w:p w:rsidR="00601626" w:rsidRPr="00601626" w:rsidRDefault="00601626" w:rsidP="00601626">
            <w:pPr>
              <w:widowControl w:val="0"/>
              <w:autoSpaceDE w:val="0"/>
              <w:autoSpaceDN w:val="0"/>
              <w:spacing w:before="8" w:after="0" w:line="240" w:lineRule="auto"/>
              <w:rPr>
                <w:rFonts w:ascii="Times New Roman" w:eastAsia="Times New Roman" w:hAnsi="Times New Roman"/>
                <w:b/>
                <w:i/>
                <w:lang w:eastAsia="uk-UA" w:bidi="uk-UA"/>
              </w:rPr>
            </w:pPr>
          </w:p>
          <w:p w:rsidR="00601626" w:rsidRPr="00601626" w:rsidRDefault="00601626" w:rsidP="00601626">
            <w:pPr>
              <w:widowControl w:val="0"/>
              <w:autoSpaceDE w:val="0"/>
              <w:autoSpaceDN w:val="0"/>
              <w:spacing w:after="0" w:line="270" w:lineRule="atLeast"/>
              <w:ind w:left="753" w:right="227" w:hanging="50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Податок не є новим, додаткових витрат не передбачено</w:t>
            </w:r>
          </w:p>
        </w:tc>
        <w:tc>
          <w:tcPr>
            <w:tcW w:w="851"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i/>
                <w:sz w:val="26"/>
                <w:lang w:eastAsia="uk-UA" w:bidi="uk-UA"/>
              </w:rPr>
            </w:pPr>
          </w:p>
          <w:p w:rsidR="00601626" w:rsidRPr="00601626" w:rsidRDefault="00601626" w:rsidP="00601626">
            <w:pPr>
              <w:widowControl w:val="0"/>
              <w:autoSpaceDE w:val="0"/>
              <w:autoSpaceDN w:val="0"/>
              <w:spacing w:before="8" w:after="0" w:line="240" w:lineRule="auto"/>
              <w:rPr>
                <w:rFonts w:ascii="Times New Roman" w:eastAsia="Times New Roman" w:hAnsi="Times New Roman"/>
                <w:b/>
                <w:i/>
                <w:sz w:val="20"/>
                <w:lang w:eastAsia="uk-UA" w:bidi="uk-UA"/>
              </w:rPr>
            </w:pPr>
          </w:p>
          <w:p w:rsidR="00601626" w:rsidRPr="00601626" w:rsidRDefault="00601626" w:rsidP="00601626">
            <w:pPr>
              <w:widowControl w:val="0"/>
              <w:autoSpaceDE w:val="0"/>
              <w:autoSpaceDN w:val="0"/>
              <w:spacing w:before="1" w:after="0" w:line="267"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6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9</w:t>
            </w:r>
          </w:p>
        </w:tc>
        <w:tc>
          <w:tcPr>
            <w:tcW w:w="4253" w:type="dxa"/>
            <w:shd w:val="clear" w:color="auto" w:fill="auto"/>
          </w:tcPr>
          <w:p w:rsidR="00601626" w:rsidRPr="00601626" w:rsidRDefault="00601626" w:rsidP="00601626">
            <w:pPr>
              <w:widowControl w:val="0"/>
              <w:autoSpaceDE w:val="0"/>
              <w:autoSpaceDN w:val="0"/>
              <w:spacing w:after="0" w:line="264"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(сума рядків 1+2+3+4+5+6+7+8), грн..</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125125,08</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w:t>
            </w:r>
          </w:p>
        </w:tc>
        <w:tc>
          <w:tcPr>
            <w:tcW w:w="4253" w:type="dxa"/>
            <w:shd w:val="clear" w:color="auto" w:fill="auto"/>
          </w:tcPr>
          <w:p w:rsidR="00601626" w:rsidRPr="00601626" w:rsidRDefault="00601626" w:rsidP="00601626">
            <w:pPr>
              <w:widowControl w:val="0"/>
              <w:autoSpaceDE w:val="0"/>
              <w:autoSpaceDN w:val="0"/>
              <w:spacing w:after="0" w:line="240" w:lineRule="auto"/>
              <w:ind w:left="9" w:right="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Кількість суб’єктів господарювання середнього підприємництва, на які буде</w:t>
            </w:r>
          </w:p>
          <w:p w:rsidR="00601626" w:rsidRPr="00601626" w:rsidRDefault="00601626" w:rsidP="00601626">
            <w:pPr>
              <w:widowControl w:val="0"/>
              <w:autoSpaceDE w:val="0"/>
              <w:autoSpaceDN w:val="0"/>
              <w:spacing w:after="0" w:line="258"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поширено регулювання, одиниць</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c>
          <w:tcPr>
            <w:tcW w:w="675" w:type="dxa"/>
            <w:shd w:val="clear" w:color="auto" w:fill="auto"/>
          </w:tcPr>
          <w:p w:rsidR="00601626" w:rsidRPr="00601626" w:rsidRDefault="00601626" w:rsidP="00601626">
            <w:pPr>
              <w:widowControl w:val="0"/>
              <w:autoSpaceDE w:val="0"/>
              <w:autoSpaceDN w:val="0"/>
              <w:spacing w:after="0" w:line="264" w:lineRule="exact"/>
              <w:ind w:right="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11</w:t>
            </w:r>
          </w:p>
        </w:tc>
        <w:tc>
          <w:tcPr>
            <w:tcW w:w="4253" w:type="dxa"/>
            <w:shd w:val="clear" w:color="auto" w:fill="auto"/>
          </w:tcPr>
          <w:p w:rsidR="00601626" w:rsidRPr="00601626" w:rsidRDefault="00601626" w:rsidP="00601626">
            <w:pPr>
              <w:widowControl w:val="0"/>
              <w:autoSpaceDE w:val="0"/>
              <w:autoSpaceDN w:val="0"/>
              <w:spacing w:after="0" w:line="240" w:lineRule="auto"/>
              <w:ind w:left="9" w:right="33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Сумарні витрати суб’єктів господарювання великого й середнього підприємництва, на виконання регулювання (вартість</w:t>
            </w:r>
          </w:p>
        </w:tc>
        <w:tc>
          <w:tcPr>
            <w:tcW w:w="3543" w:type="dxa"/>
            <w:shd w:val="clear" w:color="auto" w:fill="auto"/>
          </w:tcPr>
          <w:p w:rsidR="00601626" w:rsidRPr="00601626" w:rsidRDefault="00601626" w:rsidP="00601626">
            <w:pPr>
              <w:widowControl w:val="0"/>
              <w:autoSpaceDE w:val="0"/>
              <w:autoSpaceDN w:val="0"/>
              <w:spacing w:after="0" w:line="264" w:lineRule="exact"/>
              <w:ind w:left="113" w:right="10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125125,08</w:t>
            </w:r>
          </w:p>
        </w:tc>
        <w:tc>
          <w:tcPr>
            <w:tcW w:w="851" w:type="dxa"/>
            <w:shd w:val="clear" w:color="auto" w:fill="auto"/>
          </w:tcPr>
          <w:p w:rsidR="00601626" w:rsidRPr="00601626" w:rsidRDefault="00601626" w:rsidP="00601626">
            <w:pPr>
              <w:widowControl w:val="0"/>
              <w:autoSpaceDE w:val="0"/>
              <w:autoSpaceDN w:val="0"/>
              <w:spacing w:after="0" w:line="264" w:lineRule="exact"/>
              <w:ind w:left="146" w:right="13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76" w:lineRule="auto"/>
        <w:ind w:left="661"/>
        <w:rPr>
          <w:rFonts w:cs="Arial"/>
          <w:b/>
          <w:i/>
          <w:sz w:val="20"/>
          <w:szCs w:val="20"/>
          <w:lang w:eastAsia="uk-UA"/>
        </w:rPr>
      </w:pPr>
      <w:r w:rsidRPr="00601626">
        <w:rPr>
          <w:rFonts w:cs="Arial"/>
          <w:sz w:val="20"/>
          <w:szCs w:val="20"/>
          <w:lang w:eastAsia="uk-UA"/>
        </w:rPr>
        <w:t>*Рішення органів місцевого самоврядування про встановлення місцевих податків та зборів приймається і діє один бюджетний рік</w:t>
      </w:r>
      <w:r w:rsidRPr="00601626">
        <w:rPr>
          <w:rFonts w:cs="Arial"/>
          <w:b/>
          <w:i/>
          <w:sz w:val="20"/>
          <w:szCs w:val="20"/>
          <w:lang w:eastAsia="uk-UA"/>
        </w:rPr>
        <w:t>.</w:t>
      </w:r>
    </w:p>
    <w:p w:rsidR="00601626" w:rsidRPr="00601626" w:rsidRDefault="00601626" w:rsidP="00601626">
      <w:pPr>
        <w:keepNext/>
        <w:keepLines/>
        <w:widowControl w:val="0"/>
        <w:autoSpaceDE w:val="0"/>
        <w:autoSpaceDN w:val="0"/>
        <w:spacing w:before="124" w:after="4" w:line="240" w:lineRule="auto"/>
        <w:jc w:val="center"/>
        <w:outlineLvl w:val="1"/>
        <w:rPr>
          <w:rFonts w:ascii="Times New Roman" w:eastAsia="Times New Roman" w:hAnsi="Times New Roman"/>
          <w:b/>
          <w:bCs/>
          <w:sz w:val="26"/>
          <w:szCs w:val="26"/>
          <w:lang w:eastAsia="uk-UA" w:bidi="uk-UA"/>
        </w:rPr>
      </w:pPr>
      <w:r w:rsidRPr="00601626">
        <w:rPr>
          <w:rFonts w:ascii="Times New Roman" w:eastAsia="Times New Roman" w:hAnsi="Times New Roman"/>
          <w:b/>
          <w:bCs/>
          <w:sz w:val="26"/>
          <w:szCs w:val="26"/>
          <w:lang w:eastAsia="uk-UA" w:bidi="uk-UA"/>
        </w:rPr>
        <w:t>Розрахунок відповідних витрат на одного суб’єкта господарювання</w:t>
      </w:r>
    </w:p>
    <w:p w:rsidR="00601626" w:rsidRPr="00601626" w:rsidRDefault="00601626" w:rsidP="00601626">
      <w:pPr>
        <w:spacing w:after="0" w:line="240" w:lineRule="auto"/>
        <w:rPr>
          <w:rFonts w:cs="Arial"/>
          <w:sz w:val="20"/>
          <w:szCs w:val="20"/>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1845"/>
        <w:gridCol w:w="1698"/>
      </w:tblGrid>
      <w:tr w:rsidR="00601626" w:rsidRPr="00601626" w:rsidTr="00CE07D4">
        <w:tc>
          <w:tcPr>
            <w:tcW w:w="3085" w:type="dxa"/>
            <w:shd w:val="clear" w:color="auto" w:fill="auto"/>
          </w:tcPr>
          <w:p w:rsidR="00601626" w:rsidRPr="00601626" w:rsidRDefault="00601626" w:rsidP="00601626">
            <w:pPr>
              <w:widowControl w:val="0"/>
              <w:autoSpaceDE w:val="0"/>
              <w:autoSpaceDN w:val="0"/>
              <w:spacing w:before="3" w:after="0" w:line="240" w:lineRule="auto"/>
              <w:rPr>
                <w:rFonts w:ascii="Times New Roman" w:eastAsia="Times New Roman" w:hAnsi="Times New Roman"/>
                <w:b/>
                <w:i/>
                <w:sz w:val="23"/>
                <w:lang w:eastAsia="uk-UA" w:bidi="uk-UA"/>
              </w:rPr>
            </w:pPr>
          </w:p>
          <w:p w:rsidR="00601626" w:rsidRPr="00601626" w:rsidRDefault="00601626" w:rsidP="00601626">
            <w:pPr>
              <w:widowControl w:val="0"/>
              <w:autoSpaceDE w:val="0"/>
              <w:autoSpaceDN w:val="0"/>
              <w:spacing w:after="0" w:line="240" w:lineRule="auto"/>
              <w:ind w:left="94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3119" w:type="dxa"/>
            <w:shd w:val="clear" w:color="auto" w:fill="auto"/>
          </w:tcPr>
          <w:p w:rsidR="00601626" w:rsidRPr="00601626" w:rsidRDefault="00601626" w:rsidP="00601626">
            <w:pPr>
              <w:widowControl w:val="0"/>
              <w:autoSpaceDE w:val="0"/>
              <w:autoSpaceDN w:val="0"/>
              <w:spacing w:before="195" w:after="0" w:line="240" w:lineRule="auto"/>
              <w:ind w:left="57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 перший рік</w:t>
            </w:r>
          </w:p>
        </w:tc>
        <w:tc>
          <w:tcPr>
            <w:tcW w:w="1845" w:type="dxa"/>
            <w:shd w:val="clear" w:color="auto" w:fill="auto"/>
          </w:tcPr>
          <w:p w:rsidR="00601626" w:rsidRPr="00601626" w:rsidRDefault="00601626" w:rsidP="00601626">
            <w:pPr>
              <w:widowControl w:val="0"/>
              <w:autoSpaceDE w:val="0"/>
              <w:autoSpaceDN w:val="0"/>
              <w:spacing w:before="195" w:after="0" w:line="240" w:lineRule="auto"/>
              <w:ind w:left="47" w:right="3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Періодичні (за </w:t>
            </w:r>
            <w:r w:rsidRPr="00601626">
              <w:rPr>
                <w:rFonts w:ascii="Times New Roman" w:eastAsia="Times New Roman" w:hAnsi="Times New Roman"/>
                <w:sz w:val="24"/>
                <w:lang w:eastAsia="uk-UA" w:bidi="uk-UA"/>
              </w:rPr>
              <w:lastRenderedPageBreak/>
              <w:t>рік)</w:t>
            </w:r>
          </w:p>
        </w:tc>
        <w:tc>
          <w:tcPr>
            <w:tcW w:w="1698" w:type="dxa"/>
            <w:shd w:val="clear" w:color="auto" w:fill="auto"/>
          </w:tcPr>
          <w:p w:rsidR="00601626" w:rsidRPr="00601626" w:rsidRDefault="00601626" w:rsidP="00601626">
            <w:pPr>
              <w:widowControl w:val="0"/>
              <w:autoSpaceDE w:val="0"/>
              <w:autoSpaceDN w:val="0"/>
              <w:spacing w:before="56" w:after="0" w:line="240" w:lineRule="auto"/>
              <w:ind w:left="553" w:right="145" w:hanging="38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Витрати за 5 років</w:t>
            </w:r>
          </w:p>
        </w:tc>
      </w:tr>
      <w:tr w:rsidR="00601626" w:rsidRPr="00601626" w:rsidTr="00CE07D4">
        <w:tc>
          <w:tcPr>
            <w:tcW w:w="3085" w:type="dxa"/>
            <w:shd w:val="clear" w:color="auto" w:fill="auto"/>
          </w:tcPr>
          <w:p w:rsidR="00601626" w:rsidRPr="00601626" w:rsidRDefault="00601626" w:rsidP="00601626">
            <w:pPr>
              <w:widowControl w:val="0"/>
              <w:tabs>
                <w:tab w:val="left" w:pos="1815"/>
                <w:tab w:val="left" w:pos="2269"/>
              </w:tabs>
              <w:autoSpaceDE w:val="0"/>
              <w:autoSpaceDN w:val="0"/>
              <w:spacing w:before="77" w:after="0" w:line="232" w:lineRule="auto"/>
              <w:ind w:left="7" w:righ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 xml:space="preserve">Витрати на придбання основних </w:t>
            </w:r>
            <w:r w:rsidRPr="00601626">
              <w:rPr>
                <w:rFonts w:ascii="Times New Roman" w:eastAsia="Times New Roman" w:hAnsi="Times New Roman"/>
                <w:spacing w:val="-4"/>
                <w:sz w:val="24"/>
                <w:lang w:eastAsia="uk-UA" w:bidi="uk-UA"/>
              </w:rPr>
              <w:t xml:space="preserve">фондів, </w:t>
            </w:r>
            <w:r w:rsidRPr="00601626">
              <w:rPr>
                <w:rFonts w:ascii="Times New Roman" w:eastAsia="Times New Roman" w:hAnsi="Times New Roman"/>
                <w:sz w:val="24"/>
                <w:lang w:eastAsia="uk-UA" w:bidi="uk-UA"/>
              </w:rPr>
              <w:t xml:space="preserve">обладнання та приладів, сервісне обслуговування, навчання/ </w:t>
            </w:r>
            <w:r w:rsidRPr="00601626">
              <w:rPr>
                <w:rFonts w:ascii="Times New Roman" w:eastAsia="Times New Roman" w:hAnsi="Times New Roman"/>
                <w:spacing w:val="-3"/>
                <w:sz w:val="24"/>
                <w:lang w:eastAsia="uk-UA" w:bidi="uk-UA"/>
              </w:rPr>
              <w:t>підвищення</w:t>
            </w:r>
          </w:p>
          <w:p w:rsidR="00601626" w:rsidRPr="00601626" w:rsidRDefault="00601626" w:rsidP="00601626">
            <w:pPr>
              <w:widowControl w:val="0"/>
              <w:autoSpaceDE w:val="0"/>
              <w:autoSpaceDN w:val="0"/>
              <w:spacing w:after="0" w:line="256" w:lineRule="exact"/>
              <w:ind w:left="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кваліфікації персоналу</w:t>
            </w:r>
            <w:r w:rsidRPr="00601626">
              <w:rPr>
                <w:rFonts w:ascii="Times New Roman" w:eastAsia="Times New Roman" w:hAnsi="Times New Roman"/>
                <w:spacing w:val="-9"/>
                <w:sz w:val="24"/>
                <w:lang w:eastAsia="uk-UA" w:bidi="uk-UA"/>
              </w:rPr>
              <w:t xml:space="preserve"> </w:t>
            </w:r>
            <w:r w:rsidRPr="00601626">
              <w:rPr>
                <w:rFonts w:ascii="Times New Roman" w:eastAsia="Times New Roman" w:hAnsi="Times New Roman"/>
                <w:sz w:val="24"/>
                <w:lang w:eastAsia="uk-UA" w:bidi="uk-UA"/>
              </w:rPr>
              <w:t>тощо</w:t>
            </w:r>
          </w:p>
        </w:tc>
        <w:tc>
          <w:tcPr>
            <w:tcW w:w="3119" w:type="dxa"/>
            <w:shd w:val="clear" w:color="auto" w:fill="auto"/>
          </w:tcPr>
          <w:p w:rsidR="00601626" w:rsidRPr="00601626" w:rsidRDefault="00601626" w:rsidP="00601626">
            <w:pPr>
              <w:widowControl w:val="0"/>
              <w:tabs>
                <w:tab w:val="left" w:pos="-108"/>
              </w:tabs>
              <w:autoSpaceDE w:val="0"/>
              <w:autoSpaceDN w:val="0"/>
              <w:spacing w:after="0" w:line="232" w:lineRule="auto"/>
              <w:ind w:left="9" w:righ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Цей податок не є новим та не передбачає </w:t>
            </w:r>
            <w:r w:rsidRPr="00601626">
              <w:rPr>
                <w:rFonts w:ascii="Times New Roman" w:eastAsia="Times New Roman" w:hAnsi="Times New Roman"/>
                <w:spacing w:val="-3"/>
                <w:sz w:val="24"/>
                <w:lang w:eastAsia="uk-UA" w:bidi="uk-UA"/>
              </w:rPr>
              <w:t xml:space="preserve">витрат </w:t>
            </w:r>
            <w:r w:rsidRPr="00601626">
              <w:rPr>
                <w:rFonts w:ascii="Times New Roman" w:eastAsia="Times New Roman" w:hAnsi="Times New Roman"/>
                <w:sz w:val="24"/>
                <w:lang w:eastAsia="uk-UA" w:bidi="uk-UA"/>
              </w:rPr>
              <w:t xml:space="preserve">на придбання основних фондів, обладнання </w:t>
            </w:r>
            <w:r w:rsidRPr="00601626">
              <w:rPr>
                <w:rFonts w:ascii="Times New Roman" w:eastAsia="Times New Roman" w:hAnsi="Times New Roman"/>
                <w:spacing w:val="-8"/>
                <w:sz w:val="24"/>
                <w:lang w:eastAsia="uk-UA" w:bidi="uk-UA"/>
              </w:rPr>
              <w:t xml:space="preserve">та </w:t>
            </w:r>
            <w:r w:rsidRPr="00601626">
              <w:rPr>
                <w:rFonts w:ascii="Times New Roman" w:eastAsia="Times New Roman" w:hAnsi="Times New Roman"/>
                <w:sz w:val="24"/>
                <w:lang w:eastAsia="uk-UA" w:bidi="uk-UA"/>
              </w:rPr>
              <w:t>приладів,</w:t>
            </w:r>
            <w:r w:rsidRPr="00601626">
              <w:rPr>
                <w:rFonts w:ascii="Times New Roman" w:eastAsia="Times New Roman" w:hAnsi="Times New Roman"/>
                <w:sz w:val="24"/>
                <w:lang w:eastAsia="uk-UA" w:bidi="uk-UA"/>
              </w:rPr>
              <w:tab/>
            </w:r>
            <w:r w:rsidRPr="00601626">
              <w:rPr>
                <w:rFonts w:ascii="Times New Roman" w:eastAsia="Times New Roman" w:hAnsi="Times New Roman"/>
                <w:spacing w:val="-4"/>
                <w:sz w:val="24"/>
                <w:lang w:eastAsia="uk-UA" w:bidi="uk-UA"/>
              </w:rPr>
              <w:t xml:space="preserve">сервісне </w:t>
            </w:r>
            <w:r w:rsidRPr="00601626">
              <w:rPr>
                <w:rFonts w:ascii="Times New Roman" w:eastAsia="Times New Roman" w:hAnsi="Times New Roman"/>
                <w:sz w:val="24"/>
                <w:lang w:eastAsia="uk-UA" w:bidi="uk-UA"/>
              </w:rPr>
              <w:t>обслуговування,</w:t>
            </w:r>
          </w:p>
        </w:tc>
        <w:tc>
          <w:tcPr>
            <w:tcW w:w="1845"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i/>
                <w:sz w:val="26"/>
                <w:lang w:eastAsia="uk-UA" w:bidi="uk-UA"/>
              </w:rPr>
            </w:pPr>
          </w:p>
          <w:p w:rsidR="00601626" w:rsidRPr="00601626" w:rsidRDefault="00601626" w:rsidP="00601626">
            <w:pPr>
              <w:widowControl w:val="0"/>
              <w:autoSpaceDE w:val="0"/>
              <w:autoSpaceDN w:val="0"/>
              <w:spacing w:before="9" w:after="0" w:line="240" w:lineRule="auto"/>
              <w:rPr>
                <w:rFonts w:ascii="Times New Roman" w:eastAsia="Times New Roman" w:hAnsi="Times New Roman"/>
                <w:b/>
                <w:i/>
                <w:sz w:val="34"/>
                <w:lang w:eastAsia="uk-UA" w:bidi="uk-UA"/>
              </w:rPr>
            </w:pPr>
          </w:p>
          <w:p w:rsidR="00601626" w:rsidRPr="00601626" w:rsidRDefault="00601626" w:rsidP="00601626">
            <w:pPr>
              <w:widowControl w:val="0"/>
              <w:autoSpaceDE w:val="0"/>
              <w:autoSpaceDN w:val="0"/>
              <w:spacing w:after="0" w:line="240" w:lineRule="auto"/>
              <w:ind w:left="1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698"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i/>
                <w:sz w:val="26"/>
                <w:lang w:eastAsia="uk-UA" w:bidi="uk-UA"/>
              </w:rPr>
            </w:pPr>
          </w:p>
          <w:p w:rsidR="00601626" w:rsidRPr="00601626" w:rsidRDefault="00601626" w:rsidP="00601626">
            <w:pPr>
              <w:widowControl w:val="0"/>
              <w:autoSpaceDE w:val="0"/>
              <w:autoSpaceDN w:val="0"/>
              <w:spacing w:before="9" w:after="0" w:line="240" w:lineRule="auto"/>
              <w:rPr>
                <w:rFonts w:ascii="Times New Roman" w:eastAsia="Times New Roman" w:hAnsi="Times New Roman"/>
                <w:b/>
                <w:i/>
                <w:sz w:val="34"/>
                <w:lang w:eastAsia="uk-UA" w:bidi="uk-UA"/>
              </w:rPr>
            </w:pPr>
          </w:p>
          <w:p w:rsidR="00601626" w:rsidRPr="00601626" w:rsidRDefault="00601626" w:rsidP="00601626">
            <w:pPr>
              <w:widowControl w:val="0"/>
              <w:autoSpaceDE w:val="0"/>
              <w:autoSpaceDN w:val="0"/>
              <w:spacing w:after="0" w:line="240" w:lineRule="auto"/>
              <w:ind w:left="1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bl>
    <w:p w:rsidR="00601626" w:rsidRPr="00601626" w:rsidRDefault="00601626" w:rsidP="00601626">
      <w:pPr>
        <w:spacing w:after="0" w:line="240" w:lineRule="auto"/>
        <w:rPr>
          <w:rFonts w:cs="Arial"/>
          <w:sz w:val="20"/>
          <w:szCs w:val="20"/>
          <w:lang w:eastAsia="uk-UA"/>
        </w:rPr>
      </w:pPr>
    </w:p>
    <w:tbl>
      <w:tblPr>
        <w:tblW w:w="99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5"/>
        <w:gridCol w:w="2412"/>
        <w:gridCol w:w="1982"/>
        <w:gridCol w:w="1135"/>
        <w:gridCol w:w="1382"/>
      </w:tblGrid>
      <w:tr w:rsidR="00601626" w:rsidRPr="00601626" w:rsidTr="00CE07D4">
        <w:trPr>
          <w:trHeight w:val="1103"/>
        </w:trPr>
        <w:tc>
          <w:tcPr>
            <w:tcW w:w="2995" w:type="dxa"/>
            <w:shd w:val="clear" w:color="auto" w:fill="auto"/>
          </w:tcPr>
          <w:p w:rsidR="00601626" w:rsidRPr="00601626" w:rsidRDefault="00601626" w:rsidP="00601626">
            <w:pPr>
              <w:widowControl w:val="0"/>
              <w:autoSpaceDE w:val="0"/>
              <w:autoSpaceDN w:val="0"/>
              <w:spacing w:after="0" w:line="268" w:lineRule="exact"/>
              <w:ind w:left="10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2412" w:type="dxa"/>
            <w:shd w:val="clear" w:color="auto" w:fill="auto"/>
          </w:tcPr>
          <w:p w:rsidR="00601626" w:rsidRPr="00601626" w:rsidRDefault="00601626" w:rsidP="00601626">
            <w:pPr>
              <w:widowControl w:val="0"/>
              <w:autoSpaceDE w:val="0"/>
              <w:autoSpaceDN w:val="0"/>
              <w:spacing w:after="0" w:line="240" w:lineRule="auto"/>
              <w:ind w:left="107" w:right="116"/>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на ведення обліку, підготовки та подання звітності</w:t>
            </w:r>
          </w:p>
          <w:p w:rsidR="00601626" w:rsidRPr="00601626" w:rsidRDefault="00601626" w:rsidP="00601626">
            <w:pPr>
              <w:widowControl w:val="0"/>
              <w:autoSpaceDE w:val="0"/>
              <w:autoSpaceDN w:val="0"/>
              <w:spacing w:after="0" w:line="264" w:lineRule="exact"/>
              <w:ind w:left="107"/>
              <w:jc w:val="both"/>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 рік)</w:t>
            </w:r>
          </w:p>
        </w:tc>
        <w:tc>
          <w:tcPr>
            <w:tcW w:w="1982" w:type="dxa"/>
            <w:shd w:val="clear" w:color="auto" w:fill="auto"/>
          </w:tcPr>
          <w:p w:rsidR="00601626" w:rsidRPr="00601626" w:rsidRDefault="00601626" w:rsidP="00601626">
            <w:pPr>
              <w:widowControl w:val="0"/>
              <w:autoSpaceDE w:val="0"/>
              <w:autoSpaceDN w:val="0"/>
              <w:spacing w:after="0" w:line="240" w:lineRule="auto"/>
              <w:ind w:left="105" w:right="69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на оплату штрафних</w:t>
            </w:r>
          </w:p>
          <w:p w:rsidR="00601626" w:rsidRPr="00601626" w:rsidRDefault="00601626" w:rsidP="00601626">
            <w:pPr>
              <w:widowControl w:val="0"/>
              <w:autoSpaceDE w:val="0"/>
              <w:autoSpaceDN w:val="0"/>
              <w:spacing w:after="0" w:line="264" w:lineRule="exact"/>
              <w:ind w:left="105"/>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санкцій, за рік</w:t>
            </w:r>
          </w:p>
        </w:tc>
        <w:tc>
          <w:tcPr>
            <w:tcW w:w="1135" w:type="dxa"/>
            <w:shd w:val="clear" w:color="auto" w:fill="auto"/>
          </w:tcPr>
          <w:p w:rsidR="00601626" w:rsidRPr="00601626" w:rsidRDefault="00601626" w:rsidP="00601626">
            <w:pPr>
              <w:widowControl w:val="0"/>
              <w:autoSpaceDE w:val="0"/>
              <w:autoSpaceDN w:val="0"/>
              <w:spacing w:after="0" w:line="240" w:lineRule="auto"/>
              <w:ind w:left="108" w:right="1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за рік</w:t>
            </w:r>
          </w:p>
        </w:tc>
        <w:tc>
          <w:tcPr>
            <w:tcW w:w="1382" w:type="dxa"/>
            <w:shd w:val="clear" w:color="auto" w:fill="auto"/>
          </w:tcPr>
          <w:p w:rsidR="00601626" w:rsidRPr="00601626" w:rsidRDefault="00601626" w:rsidP="00601626">
            <w:pPr>
              <w:widowControl w:val="0"/>
              <w:autoSpaceDE w:val="0"/>
              <w:autoSpaceDN w:val="0"/>
              <w:spacing w:after="0" w:line="240" w:lineRule="auto"/>
              <w:ind w:left="107" w:right="13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 5 років</w:t>
            </w:r>
          </w:p>
        </w:tc>
      </w:tr>
      <w:tr w:rsidR="00601626" w:rsidRPr="00601626" w:rsidTr="00CE07D4">
        <w:trPr>
          <w:trHeight w:val="1656"/>
        </w:trPr>
        <w:tc>
          <w:tcPr>
            <w:tcW w:w="2995" w:type="dxa"/>
            <w:shd w:val="clear" w:color="auto" w:fill="auto"/>
          </w:tcPr>
          <w:p w:rsidR="00601626" w:rsidRPr="00601626" w:rsidRDefault="00601626" w:rsidP="00601626">
            <w:pPr>
              <w:widowControl w:val="0"/>
              <w:autoSpaceDE w:val="0"/>
              <w:autoSpaceDN w:val="0"/>
              <w:spacing w:after="0" w:line="240" w:lineRule="auto"/>
              <w:ind w:left="107" w:right="12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пов’язані із веденням обліку, підготовкою та поданням звітності державним органам,</w:t>
            </w:r>
          </w:p>
          <w:p w:rsidR="00601626" w:rsidRPr="00601626" w:rsidRDefault="00601626" w:rsidP="00601626">
            <w:pPr>
              <w:widowControl w:val="0"/>
              <w:autoSpaceDE w:val="0"/>
              <w:autoSpaceDN w:val="0"/>
              <w:spacing w:after="0" w:line="264" w:lineRule="exact"/>
              <w:ind w:left="10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грн.</w:t>
            </w:r>
          </w:p>
        </w:tc>
        <w:tc>
          <w:tcPr>
            <w:tcW w:w="2412" w:type="dxa"/>
            <w:shd w:val="clear" w:color="auto" w:fill="auto"/>
          </w:tcPr>
          <w:p w:rsidR="00601626" w:rsidRPr="00601626" w:rsidRDefault="00601626" w:rsidP="00601626">
            <w:pPr>
              <w:widowControl w:val="0"/>
              <w:autoSpaceDE w:val="0"/>
              <w:autoSpaceDN w:val="0"/>
              <w:spacing w:after="0" w:line="240" w:lineRule="auto"/>
              <w:ind w:left="107" w:right="200"/>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6000грн/160год х 2 год = 75,00 грн</w:t>
            </w:r>
          </w:p>
        </w:tc>
        <w:tc>
          <w:tcPr>
            <w:tcW w:w="1982" w:type="dxa"/>
            <w:shd w:val="clear" w:color="auto" w:fill="auto"/>
          </w:tcPr>
          <w:p w:rsidR="00601626" w:rsidRPr="00601626" w:rsidRDefault="00601626" w:rsidP="00601626">
            <w:pPr>
              <w:widowControl w:val="0"/>
              <w:autoSpaceDE w:val="0"/>
              <w:autoSpaceDN w:val="0"/>
              <w:spacing w:after="0" w:line="268" w:lineRule="exact"/>
              <w:ind w:left="10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135" w:type="dxa"/>
            <w:shd w:val="clear" w:color="auto" w:fill="auto"/>
          </w:tcPr>
          <w:p w:rsidR="00601626" w:rsidRPr="00601626" w:rsidRDefault="00601626" w:rsidP="00601626">
            <w:pPr>
              <w:widowControl w:val="0"/>
              <w:autoSpaceDE w:val="0"/>
              <w:autoSpaceDN w:val="0"/>
              <w:spacing w:after="0" w:line="268" w:lineRule="exact"/>
              <w:ind w:left="1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75,00</w:t>
            </w:r>
          </w:p>
        </w:tc>
        <w:tc>
          <w:tcPr>
            <w:tcW w:w="1382" w:type="dxa"/>
            <w:shd w:val="clear" w:color="auto" w:fill="auto"/>
          </w:tcPr>
          <w:p w:rsidR="00601626" w:rsidRPr="00601626" w:rsidRDefault="00601626" w:rsidP="00601626">
            <w:pPr>
              <w:widowControl w:val="0"/>
              <w:autoSpaceDE w:val="0"/>
              <w:autoSpaceDN w:val="0"/>
              <w:spacing w:after="0" w:line="268" w:lineRule="exact"/>
              <w:ind w:left="10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375,00</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ind w:left="160" w:right="280"/>
        <w:jc w:val="both"/>
        <w:rPr>
          <w:rFonts w:cs="Arial"/>
          <w:sz w:val="20"/>
          <w:szCs w:val="20"/>
          <w:lang w:eastAsia="uk-UA"/>
        </w:rPr>
      </w:pPr>
      <w:r w:rsidRPr="00601626">
        <w:rPr>
          <w:rFonts w:cs="Arial"/>
          <w:b/>
          <w:sz w:val="20"/>
          <w:szCs w:val="20"/>
          <w:lang w:eastAsia="uk-UA"/>
        </w:rPr>
        <w:t>*</w:t>
      </w:r>
      <w:r w:rsidRPr="00601626">
        <w:rPr>
          <w:rFonts w:cs="Arial"/>
          <w:sz w:val="20"/>
          <w:szCs w:val="20"/>
          <w:lang w:eastAsia="uk-UA"/>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601626" w:rsidRPr="00601626" w:rsidRDefault="00601626" w:rsidP="00601626">
      <w:pPr>
        <w:spacing w:after="0" w:line="240" w:lineRule="auto"/>
        <w:rPr>
          <w:rFonts w:cs="Arial"/>
          <w:sz w:val="20"/>
          <w:szCs w:val="20"/>
          <w:lang w:eastAsia="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412"/>
        <w:gridCol w:w="1982"/>
        <w:gridCol w:w="1135"/>
        <w:gridCol w:w="1382"/>
      </w:tblGrid>
      <w:tr w:rsidR="00601626" w:rsidRPr="00601626" w:rsidTr="00CE07D4">
        <w:trPr>
          <w:trHeight w:val="1931"/>
        </w:trPr>
        <w:tc>
          <w:tcPr>
            <w:tcW w:w="2410" w:type="dxa"/>
            <w:shd w:val="clear" w:color="auto" w:fill="auto"/>
          </w:tcPr>
          <w:p w:rsidR="00601626" w:rsidRPr="00601626" w:rsidRDefault="00601626" w:rsidP="00601626">
            <w:pPr>
              <w:widowControl w:val="0"/>
              <w:autoSpaceDE w:val="0"/>
              <w:autoSpaceDN w:val="0"/>
              <w:spacing w:after="0" w:line="268" w:lineRule="exact"/>
              <w:ind w:left="10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2412" w:type="dxa"/>
            <w:shd w:val="clear" w:color="auto" w:fill="auto"/>
          </w:tcPr>
          <w:p w:rsidR="00601626" w:rsidRPr="00601626" w:rsidRDefault="00601626" w:rsidP="00601626">
            <w:pPr>
              <w:widowControl w:val="0"/>
              <w:autoSpaceDE w:val="0"/>
              <w:autoSpaceDN w:val="0"/>
              <w:spacing w:after="0" w:line="240" w:lineRule="auto"/>
              <w:ind w:left="107" w:right="240"/>
              <w:rPr>
                <w:rFonts w:ascii="Times New Roman" w:eastAsia="Times New Roman" w:hAnsi="Times New Roman"/>
                <w:sz w:val="24"/>
                <w:lang w:eastAsia="uk-UA" w:bidi="uk-UA"/>
              </w:rPr>
            </w:pPr>
            <w:r w:rsidRPr="00601626">
              <w:rPr>
                <w:rFonts w:ascii="Times New Roman" w:eastAsia="Times New Roman" w:hAnsi="Times New Roman"/>
                <w:sz w:val="24"/>
                <w:lang w:val="ru-RU" w:eastAsia="uk-UA" w:bidi="uk-UA"/>
              </w:rPr>
              <w:t xml:space="preserve">Витрати* на адміністрування заходів державного нагляду (контролю) </w:t>
            </w:r>
            <w:r w:rsidRPr="00601626">
              <w:rPr>
                <w:rFonts w:ascii="Times New Roman" w:eastAsia="Times New Roman" w:hAnsi="Times New Roman"/>
                <w:sz w:val="24"/>
                <w:lang w:eastAsia="uk-UA" w:bidi="uk-UA"/>
              </w:rPr>
              <w:t>(за рік)</w:t>
            </w:r>
          </w:p>
        </w:tc>
        <w:tc>
          <w:tcPr>
            <w:tcW w:w="1982" w:type="dxa"/>
            <w:shd w:val="clear" w:color="auto" w:fill="auto"/>
          </w:tcPr>
          <w:p w:rsidR="00601626" w:rsidRPr="00601626" w:rsidRDefault="00601626" w:rsidP="00601626">
            <w:pPr>
              <w:widowControl w:val="0"/>
              <w:autoSpaceDE w:val="0"/>
              <w:autoSpaceDN w:val="0"/>
              <w:spacing w:after="0" w:line="240" w:lineRule="auto"/>
              <w:ind w:left="105" w:right="69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на оплату штрафних санкцій та усунення виявлених</w:t>
            </w:r>
          </w:p>
          <w:p w:rsidR="00601626" w:rsidRPr="00601626" w:rsidRDefault="00601626" w:rsidP="00601626">
            <w:pPr>
              <w:widowControl w:val="0"/>
              <w:autoSpaceDE w:val="0"/>
              <w:autoSpaceDN w:val="0"/>
              <w:spacing w:after="0" w:line="264" w:lineRule="exact"/>
              <w:ind w:left="10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порушень, за рік</w:t>
            </w:r>
          </w:p>
        </w:tc>
        <w:tc>
          <w:tcPr>
            <w:tcW w:w="1135" w:type="dxa"/>
            <w:shd w:val="clear" w:color="auto" w:fill="auto"/>
          </w:tcPr>
          <w:p w:rsidR="00601626" w:rsidRPr="00601626" w:rsidRDefault="00601626" w:rsidP="00601626">
            <w:pPr>
              <w:widowControl w:val="0"/>
              <w:autoSpaceDE w:val="0"/>
              <w:autoSpaceDN w:val="0"/>
              <w:spacing w:after="0" w:line="240" w:lineRule="auto"/>
              <w:ind w:left="108" w:right="1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за рік</w:t>
            </w:r>
          </w:p>
        </w:tc>
        <w:tc>
          <w:tcPr>
            <w:tcW w:w="1382" w:type="dxa"/>
            <w:shd w:val="clear" w:color="auto" w:fill="auto"/>
          </w:tcPr>
          <w:p w:rsidR="00601626" w:rsidRPr="00601626" w:rsidRDefault="00601626" w:rsidP="00601626">
            <w:pPr>
              <w:widowControl w:val="0"/>
              <w:autoSpaceDE w:val="0"/>
              <w:autoSpaceDN w:val="0"/>
              <w:spacing w:after="0" w:line="240" w:lineRule="auto"/>
              <w:ind w:left="107" w:right="13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 5 років</w:t>
            </w:r>
          </w:p>
        </w:tc>
      </w:tr>
      <w:tr w:rsidR="00601626" w:rsidRPr="00601626" w:rsidTr="00CE07D4">
        <w:trPr>
          <w:trHeight w:val="2207"/>
        </w:trPr>
        <w:tc>
          <w:tcPr>
            <w:tcW w:w="2410" w:type="dxa"/>
            <w:shd w:val="clear" w:color="auto" w:fill="auto"/>
          </w:tcPr>
          <w:p w:rsidR="00601626" w:rsidRPr="00601626" w:rsidRDefault="00601626" w:rsidP="00601626">
            <w:pPr>
              <w:widowControl w:val="0"/>
              <w:autoSpaceDE w:val="0"/>
              <w:autoSpaceDN w:val="0"/>
              <w:spacing w:after="0" w:line="240" w:lineRule="auto"/>
              <w:ind w:left="107" w:right="196"/>
              <w:rPr>
                <w:rFonts w:ascii="Times New Roman" w:eastAsia="Times New Roman" w:hAnsi="Times New Roman"/>
                <w:sz w:val="24"/>
                <w:lang w:eastAsia="uk-UA" w:bidi="uk-UA"/>
              </w:rPr>
            </w:pPr>
            <w:r w:rsidRPr="00601626">
              <w:rPr>
                <w:rFonts w:ascii="Times New Roman" w:eastAsia="Times New Roman" w:hAnsi="Times New Roman"/>
                <w:sz w:val="24"/>
                <w:lang w:val="ru-RU" w:eastAsia="uk-UA" w:bidi="uk-UA"/>
              </w:rPr>
              <w:t xml:space="preserve">Витрати, пов’язані з адмініструванням заходів державного нагляду (контролю) </w:t>
            </w:r>
            <w:r w:rsidRPr="00601626">
              <w:rPr>
                <w:rFonts w:ascii="Times New Roman" w:eastAsia="Times New Roman" w:hAnsi="Times New Roman"/>
                <w:sz w:val="24"/>
                <w:lang w:eastAsia="uk-UA" w:bidi="uk-UA"/>
              </w:rPr>
              <w:t>(перевірок, штрафних санкцій,</w:t>
            </w:r>
          </w:p>
          <w:p w:rsidR="00601626" w:rsidRPr="00601626" w:rsidRDefault="00601626" w:rsidP="00601626">
            <w:pPr>
              <w:widowControl w:val="0"/>
              <w:autoSpaceDE w:val="0"/>
              <w:autoSpaceDN w:val="0"/>
              <w:spacing w:after="0" w:line="270" w:lineRule="atLeast"/>
              <w:ind w:left="107" w:right="216"/>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виконання рішень, приписів тощо) грн.</w:t>
            </w:r>
          </w:p>
        </w:tc>
        <w:tc>
          <w:tcPr>
            <w:tcW w:w="2412" w:type="dxa"/>
            <w:shd w:val="clear" w:color="auto" w:fill="auto"/>
          </w:tcPr>
          <w:p w:rsidR="00601626" w:rsidRPr="00601626" w:rsidRDefault="00601626" w:rsidP="00601626">
            <w:pPr>
              <w:widowControl w:val="0"/>
              <w:autoSpaceDE w:val="0"/>
              <w:autoSpaceDN w:val="0"/>
              <w:spacing w:after="0" w:line="240" w:lineRule="auto"/>
              <w:ind w:left="107" w:right="200"/>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6000грн/160год х 2 год = 75,00 грн.</w:t>
            </w:r>
          </w:p>
        </w:tc>
        <w:tc>
          <w:tcPr>
            <w:tcW w:w="1982" w:type="dxa"/>
            <w:shd w:val="clear" w:color="auto" w:fill="auto"/>
          </w:tcPr>
          <w:p w:rsidR="00601626" w:rsidRPr="00601626" w:rsidRDefault="00601626" w:rsidP="00601626">
            <w:pPr>
              <w:widowControl w:val="0"/>
              <w:autoSpaceDE w:val="0"/>
              <w:autoSpaceDN w:val="0"/>
              <w:spacing w:after="0" w:line="268" w:lineRule="exact"/>
              <w:ind w:left="10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135" w:type="dxa"/>
            <w:shd w:val="clear" w:color="auto" w:fill="auto"/>
          </w:tcPr>
          <w:p w:rsidR="00601626" w:rsidRPr="00601626" w:rsidRDefault="00601626" w:rsidP="00601626">
            <w:pPr>
              <w:widowControl w:val="0"/>
              <w:autoSpaceDE w:val="0"/>
              <w:autoSpaceDN w:val="0"/>
              <w:spacing w:after="0" w:line="268" w:lineRule="exact"/>
              <w:ind w:left="1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75,00</w:t>
            </w:r>
          </w:p>
        </w:tc>
        <w:tc>
          <w:tcPr>
            <w:tcW w:w="1382" w:type="dxa"/>
            <w:shd w:val="clear" w:color="auto" w:fill="auto"/>
          </w:tcPr>
          <w:p w:rsidR="00601626" w:rsidRPr="00601626" w:rsidRDefault="00601626" w:rsidP="00601626">
            <w:pPr>
              <w:widowControl w:val="0"/>
              <w:autoSpaceDE w:val="0"/>
              <w:autoSpaceDN w:val="0"/>
              <w:spacing w:after="0" w:line="268" w:lineRule="exact"/>
              <w:ind w:left="10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375,00</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jc w:val="both"/>
        <w:rPr>
          <w:rFonts w:cs="Arial"/>
          <w:sz w:val="20"/>
          <w:szCs w:val="20"/>
          <w:lang w:eastAsia="uk-UA"/>
        </w:rPr>
      </w:pPr>
      <w:r w:rsidRPr="00601626">
        <w:rPr>
          <w:rFonts w:cs="Arial"/>
          <w:b/>
          <w:sz w:val="20"/>
          <w:szCs w:val="20"/>
          <w:lang w:eastAsia="uk-UA"/>
        </w:rPr>
        <w:t xml:space="preserve">* </w:t>
      </w:r>
      <w:r w:rsidRPr="00601626">
        <w:rPr>
          <w:rFonts w:cs="Arial"/>
          <w:sz w:val="20"/>
          <w:szCs w:val="20"/>
          <w:lang w:eastAsia="uk-UA"/>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категорії.</w:t>
      </w:r>
    </w:p>
    <w:p w:rsidR="00601626" w:rsidRPr="00601626" w:rsidRDefault="00601626" w:rsidP="00601626">
      <w:pPr>
        <w:spacing w:after="0" w:line="240" w:lineRule="auto"/>
        <w:ind w:left="443"/>
        <w:rPr>
          <w:rFonts w:cs="Arial"/>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812"/>
        <w:gridCol w:w="1770"/>
        <w:gridCol w:w="1599"/>
        <w:gridCol w:w="1261"/>
      </w:tblGrid>
      <w:tr w:rsidR="00601626" w:rsidRPr="00601626" w:rsidTr="00CE07D4">
        <w:tc>
          <w:tcPr>
            <w:tcW w:w="3432" w:type="dxa"/>
            <w:shd w:val="clear" w:color="auto" w:fill="auto"/>
          </w:tcPr>
          <w:p w:rsidR="00601626" w:rsidRPr="00601626" w:rsidRDefault="00601626" w:rsidP="00601626">
            <w:pPr>
              <w:widowControl w:val="0"/>
              <w:autoSpaceDE w:val="0"/>
              <w:autoSpaceDN w:val="0"/>
              <w:spacing w:after="0" w:line="268" w:lineRule="exact"/>
              <w:ind w:left="1148" w:right="114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1812" w:type="dxa"/>
            <w:shd w:val="clear" w:color="auto" w:fill="auto"/>
          </w:tcPr>
          <w:p w:rsidR="00601626" w:rsidRPr="00601626" w:rsidRDefault="00601626" w:rsidP="00601626">
            <w:pPr>
              <w:widowControl w:val="0"/>
              <w:autoSpaceDE w:val="0"/>
              <w:autoSpaceDN w:val="0"/>
              <w:spacing w:after="0" w:line="232" w:lineRule="auto"/>
              <w:ind w:left="35" w:right="29" w:firstLine="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на проходження відповідних процедур (витрати часу, на експертизи тощо)</w:t>
            </w:r>
          </w:p>
        </w:tc>
        <w:tc>
          <w:tcPr>
            <w:tcW w:w="1770" w:type="dxa"/>
            <w:shd w:val="clear" w:color="auto" w:fill="auto"/>
          </w:tcPr>
          <w:p w:rsidR="00601626" w:rsidRPr="00601626" w:rsidRDefault="00601626" w:rsidP="00601626">
            <w:pPr>
              <w:widowControl w:val="0"/>
              <w:tabs>
                <w:tab w:val="left" w:pos="1646"/>
              </w:tabs>
              <w:autoSpaceDE w:val="0"/>
              <w:autoSpaceDN w:val="0"/>
              <w:spacing w:after="0" w:line="259" w:lineRule="exact"/>
              <w:ind w:lef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w:t>
            </w:r>
            <w:r w:rsidRPr="00601626">
              <w:rPr>
                <w:rFonts w:ascii="Times New Roman" w:eastAsia="Times New Roman" w:hAnsi="Times New Roman"/>
                <w:sz w:val="24"/>
                <w:lang w:eastAsia="uk-UA" w:bidi="uk-UA"/>
              </w:rPr>
              <w:tab/>
            </w:r>
            <w:r w:rsidRPr="00601626">
              <w:rPr>
                <w:rFonts w:ascii="Times New Roman" w:eastAsia="Times New Roman" w:hAnsi="Times New Roman"/>
                <w:spacing w:val="-5"/>
                <w:sz w:val="24"/>
                <w:lang w:eastAsia="uk-UA" w:bidi="uk-UA"/>
              </w:rPr>
              <w:t>без-</w:t>
            </w:r>
          </w:p>
          <w:p w:rsidR="00601626" w:rsidRPr="00601626" w:rsidRDefault="00601626" w:rsidP="00601626">
            <w:pPr>
              <w:widowControl w:val="0"/>
              <w:tabs>
                <w:tab w:val="left" w:pos="1150"/>
                <w:tab w:val="left" w:pos="1814"/>
              </w:tabs>
              <w:autoSpaceDE w:val="0"/>
              <w:autoSpaceDN w:val="0"/>
              <w:spacing w:before="2" w:after="0" w:line="232" w:lineRule="auto"/>
              <w:ind w:left="8"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посередньо</w:t>
            </w:r>
            <w:r w:rsidRPr="00601626">
              <w:rPr>
                <w:rFonts w:ascii="Times New Roman" w:eastAsia="Times New Roman" w:hAnsi="Times New Roman"/>
                <w:sz w:val="24"/>
                <w:lang w:eastAsia="uk-UA" w:bidi="uk-UA"/>
              </w:rPr>
              <w:tab/>
              <w:t>на отримання дозволів,</w:t>
            </w:r>
            <w:r w:rsidRPr="00601626">
              <w:rPr>
                <w:rFonts w:ascii="Times New Roman" w:eastAsia="Times New Roman" w:hAnsi="Times New Roman"/>
                <w:sz w:val="24"/>
                <w:lang w:eastAsia="uk-UA" w:bidi="uk-UA"/>
              </w:rPr>
              <w:tab/>
              <w:t>ліцензій, сертифікатів, страхових полісів</w:t>
            </w:r>
          </w:p>
        </w:tc>
        <w:tc>
          <w:tcPr>
            <w:tcW w:w="1599" w:type="dxa"/>
            <w:shd w:val="clear" w:color="auto" w:fill="auto"/>
          </w:tcPr>
          <w:p w:rsidR="00601626" w:rsidRPr="00601626" w:rsidRDefault="00601626" w:rsidP="00601626">
            <w:pPr>
              <w:widowControl w:val="0"/>
              <w:autoSpaceDE w:val="0"/>
              <w:autoSpaceDN w:val="0"/>
              <w:spacing w:after="0" w:line="240" w:lineRule="auto"/>
              <w:ind w:left="74" w:firstLine="6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за рік</w:t>
            </w:r>
          </w:p>
        </w:tc>
        <w:tc>
          <w:tcPr>
            <w:tcW w:w="1261" w:type="dxa"/>
            <w:shd w:val="clear" w:color="auto" w:fill="auto"/>
          </w:tcPr>
          <w:p w:rsidR="00601626" w:rsidRPr="00601626" w:rsidRDefault="00601626" w:rsidP="00601626">
            <w:pPr>
              <w:widowControl w:val="0"/>
              <w:autoSpaceDE w:val="0"/>
              <w:autoSpaceDN w:val="0"/>
              <w:spacing w:after="0" w:line="240" w:lineRule="auto"/>
              <w:ind w:left="245" w:right="84" w:hanging="14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w:t>
            </w:r>
          </w:p>
          <w:p w:rsidR="00601626" w:rsidRPr="00601626" w:rsidRDefault="00601626" w:rsidP="00601626">
            <w:pPr>
              <w:widowControl w:val="0"/>
              <w:autoSpaceDE w:val="0"/>
              <w:autoSpaceDN w:val="0"/>
              <w:spacing w:after="0" w:line="240" w:lineRule="auto"/>
              <w:ind w:left="17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5 років</w:t>
            </w:r>
          </w:p>
        </w:tc>
      </w:tr>
      <w:tr w:rsidR="00601626" w:rsidRPr="00601626" w:rsidTr="00CE07D4">
        <w:tc>
          <w:tcPr>
            <w:tcW w:w="3432" w:type="dxa"/>
            <w:shd w:val="clear" w:color="auto" w:fill="auto"/>
          </w:tcPr>
          <w:p w:rsidR="00601626" w:rsidRPr="00601626" w:rsidRDefault="00601626" w:rsidP="00601626">
            <w:pPr>
              <w:widowControl w:val="0"/>
              <w:tabs>
                <w:tab w:val="left" w:pos="0"/>
                <w:tab w:val="left" w:pos="2206"/>
                <w:tab w:val="left" w:pos="2785"/>
              </w:tabs>
              <w:autoSpaceDE w:val="0"/>
              <w:autoSpaceDN w:val="0"/>
              <w:spacing w:before="137" w:after="0" w:line="232" w:lineRule="auto"/>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Витрати на </w:t>
            </w:r>
            <w:r w:rsidRPr="00601626">
              <w:rPr>
                <w:rFonts w:ascii="Times New Roman" w:eastAsia="Times New Roman" w:hAnsi="Times New Roman"/>
                <w:spacing w:val="-3"/>
                <w:sz w:val="24"/>
                <w:lang w:eastAsia="uk-UA" w:bidi="uk-UA"/>
              </w:rPr>
              <w:t xml:space="preserve">отримання </w:t>
            </w:r>
            <w:r w:rsidRPr="00601626">
              <w:rPr>
                <w:rFonts w:ascii="Times New Roman" w:eastAsia="Times New Roman" w:hAnsi="Times New Roman"/>
                <w:sz w:val="24"/>
                <w:lang w:eastAsia="uk-UA" w:bidi="uk-UA"/>
              </w:rPr>
              <w:t xml:space="preserve">адміністративних </w:t>
            </w:r>
            <w:r w:rsidRPr="00601626">
              <w:rPr>
                <w:rFonts w:ascii="Times New Roman" w:eastAsia="Times New Roman" w:hAnsi="Times New Roman"/>
                <w:spacing w:val="-5"/>
                <w:sz w:val="24"/>
                <w:lang w:eastAsia="uk-UA" w:bidi="uk-UA"/>
              </w:rPr>
              <w:t xml:space="preserve">послуг </w:t>
            </w:r>
            <w:r w:rsidRPr="00601626">
              <w:rPr>
                <w:rFonts w:ascii="Times New Roman" w:eastAsia="Times New Roman" w:hAnsi="Times New Roman"/>
                <w:sz w:val="24"/>
                <w:lang w:eastAsia="uk-UA" w:bidi="uk-UA"/>
              </w:rPr>
              <w:t xml:space="preserve">(дозволів, ліцензій, сертифікатів, атестатів, погоджень, висновків,  проведення </w:t>
            </w:r>
            <w:r w:rsidRPr="00601626">
              <w:rPr>
                <w:rFonts w:ascii="Times New Roman" w:eastAsia="Times New Roman" w:hAnsi="Times New Roman"/>
                <w:spacing w:val="-3"/>
                <w:sz w:val="24"/>
                <w:lang w:eastAsia="uk-UA" w:bidi="uk-UA"/>
              </w:rPr>
              <w:t>незалежних/</w:t>
            </w:r>
          </w:p>
          <w:p w:rsidR="00601626" w:rsidRPr="00601626" w:rsidRDefault="00601626" w:rsidP="00601626">
            <w:pPr>
              <w:widowControl w:val="0"/>
              <w:tabs>
                <w:tab w:val="left" w:pos="0"/>
                <w:tab w:val="left" w:pos="2403"/>
              </w:tabs>
              <w:autoSpaceDE w:val="0"/>
              <w:autoSpaceDN w:val="0"/>
              <w:spacing w:before="1" w:after="0" w:line="232" w:lineRule="auto"/>
              <w:ind w:left="9"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обов’язкових експертиз, сертифікації, атестації тощо) Інших послуг (проведення наукових, інших експертиз, страхування</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тощо)</w:t>
            </w:r>
          </w:p>
        </w:tc>
        <w:tc>
          <w:tcPr>
            <w:tcW w:w="1812" w:type="dxa"/>
            <w:shd w:val="clear" w:color="auto" w:fill="auto"/>
          </w:tcPr>
          <w:p w:rsidR="00601626" w:rsidRPr="00601626" w:rsidRDefault="00601626" w:rsidP="00601626">
            <w:pPr>
              <w:widowControl w:val="0"/>
              <w:autoSpaceDE w:val="0"/>
              <w:autoSpaceDN w:val="0"/>
              <w:spacing w:after="0" w:line="258" w:lineRule="exact"/>
              <w:ind w:left="20" w:right="1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Податок не</w:t>
            </w:r>
            <w:r w:rsidRPr="00601626">
              <w:rPr>
                <w:rFonts w:ascii="Times New Roman" w:eastAsia="Times New Roman" w:hAnsi="Times New Roman"/>
                <w:spacing w:val="-6"/>
                <w:sz w:val="24"/>
                <w:lang w:eastAsia="uk-UA" w:bidi="uk-UA"/>
              </w:rPr>
              <w:t xml:space="preserve"> </w:t>
            </w:r>
            <w:r w:rsidRPr="00601626">
              <w:rPr>
                <w:rFonts w:ascii="Times New Roman" w:eastAsia="Times New Roman" w:hAnsi="Times New Roman"/>
                <w:sz w:val="24"/>
                <w:lang w:eastAsia="uk-UA" w:bidi="uk-UA"/>
              </w:rPr>
              <w:t>є</w:t>
            </w:r>
          </w:p>
          <w:p w:rsidR="00601626" w:rsidRPr="00601626" w:rsidRDefault="00601626" w:rsidP="00601626">
            <w:pPr>
              <w:widowControl w:val="0"/>
              <w:autoSpaceDE w:val="0"/>
              <w:autoSpaceDN w:val="0"/>
              <w:spacing w:after="0" w:line="240" w:lineRule="auto"/>
              <w:ind w:left="23" w:right="1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новим, </w:t>
            </w:r>
            <w:r w:rsidRPr="00601626">
              <w:rPr>
                <w:rFonts w:ascii="Times New Roman" w:eastAsia="Times New Roman" w:hAnsi="Times New Roman"/>
                <w:spacing w:val="-3"/>
                <w:sz w:val="24"/>
                <w:lang w:eastAsia="uk-UA" w:bidi="uk-UA"/>
              </w:rPr>
              <w:t xml:space="preserve">додаткових </w:t>
            </w:r>
            <w:r w:rsidRPr="00601626">
              <w:rPr>
                <w:rFonts w:ascii="Times New Roman" w:eastAsia="Times New Roman" w:hAnsi="Times New Roman"/>
                <w:sz w:val="24"/>
                <w:lang w:eastAsia="uk-UA" w:bidi="uk-UA"/>
              </w:rPr>
              <w:t>витрат не передбачено</w:t>
            </w:r>
          </w:p>
        </w:tc>
        <w:tc>
          <w:tcPr>
            <w:tcW w:w="1770" w:type="dxa"/>
            <w:shd w:val="clear" w:color="auto" w:fill="auto"/>
          </w:tcPr>
          <w:p w:rsidR="00601626" w:rsidRPr="00601626" w:rsidRDefault="00601626" w:rsidP="00601626">
            <w:pPr>
              <w:widowControl w:val="0"/>
              <w:autoSpaceDE w:val="0"/>
              <w:autoSpaceDN w:val="0"/>
              <w:spacing w:after="0" w:line="249" w:lineRule="exact"/>
              <w:ind w:left="59" w:right="5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Податок не</w:t>
            </w:r>
            <w:r w:rsidRPr="00601626">
              <w:rPr>
                <w:rFonts w:ascii="Times New Roman" w:eastAsia="Times New Roman" w:hAnsi="Times New Roman"/>
                <w:spacing w:val="-6"/>
                <w:sz w:val="24"/>
                <w:lang w:eastAsia="uk-UA" w:bidi="uk-UA"/>
              </w:rPr>
              <w:t xml:space="preserve"> </w:t>
            </w:r>
            <w:r w:rsidRPr="00601626">
              <w:rPr>
                <w:rFonts w:ascii="Times New Roman" w:eastAsia="Times New Roman" w:hAnsi="Times New Roman"/>
                <w:sz w:val="24"/>
                <w:lang w:eastAsia="uk-UA" w:bidi="uk-UA"/>
              </w:rPr>
              <w:t>є</w:t>
            </w:r>
          </w:p>
          <w:p w:rsidR="00601626" w:rsidRPr="00601626" w:rsidRDefault="00601626" w:rsidP="00601626">
            <w:pPr>
              <w:widowControl w:val="0"/>
              <w:autoSpaceDE w:val="0"/>
              <w:autoSpaceDN w:val="0"/>
              <w:spacing w:before="2" w:after="0" w:line="232" w:lineRule="auto"/>
              <w:ind w:left="59" w:right="5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новим, </w:t>
            </w:r>
            <w:r w:rsidRPr="00601626">
              <w:rPr>
                <w:rFonts w:ascii="Times New Roman" w:eastAsia="Times New Roman" w:hAnsi="Times New Roman"/>
                <w:spacing w:val="-3"/>
                <w:sz w:val="24"/>
                <w:lang w:eastAsia="uk-UA" w:bidi="uk-UA"/>
              </w:rPr>
              <w:t xml:space="preserve">додаткових </w:t>
            </w:r>
            <w:r w:rsidRPr="00601626">
              <w:rPr>
                <w:rFonts w:ascii="Times New Roman" w:eastAsia="Times New Roman" w:hAnsi="Times New Roman"/>
                <w:sz w:val="24"/>
                <w:lang w:eastAsia="uk-UA" w:bidi="uk-UA"/>
              </w:rPr>
              <w:t>витрат не передбачено</w:t>
            </w:r>
          </w:p>
        </w:tc>
        <w:tc>
          <w:tcPr>
            <w:tcW w:w="1599" w:type="dxa"/>
            <w:shd w:val="clear" w:color="auto" w:fill="auto"/>
          </w:tcPr>
          <w:p w:rsidR="00601626" w:rsidRPr="00601626" w:rsidRDefault="00601626" w:rsidP="00601626">
            <w:pPr>
              <w:widowControl w:val="0"/>
              <w:autoSpaceDE w:val="0"/>
              <w:autoSpaceDN w:val="0"/>
              <w:spacing w:after="0" w:line="249" w:lineRule="exact"/>
              <w:ind w:lef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Податок не</w:t>
            </w:r>
          </w:p>
          <w:p w:rsidR="00601626" w:rsidRPr="00601626" w:rsidRDefault="00601626" w:rsidP="00601626">
            <w:pPr>
              <w:widowControl w:val="0"/>
              <w:autoSpaceDE w:val="0"/>
              <w:autoSpaceDN w:val="0"/>
              <w:spacing w:before="2" w:after="0" w:line="232" w:lineRule="auto"/>
              <w:ind w:left="8" w:righ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є новим, додаткових витрат не передбачен о</w:t>
            </w:r>
          </w:p>
        </w:tc>
        <w:tc>
          <w:tcPr>
            <w:tcW w:w="1261" w:type="dxa"/>
            <w:shd w:val="clear" w:color="auto" w:fill="auto"/>
          </w:tcPr>
          <w:p w:rsidR="00601626" w:rsidRPr="00601626" w:rsidRDefault="00601626" w:rsidP="00601626">
            <w:pPr>
              <w:widowControl w:val="0"/>
              <w:autoSpaceDE w:val="0"/>
              <w:autoSpaceDN w:val="0"/>
              <w:spacing w:after="0" w:line="253" w:lineRule="exact"/>
              <w:ind w:left="4"/>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bl>
    <w:p w:rsidR="00601626" w:rsidRPr="00601626" w:rsidRDefault="00601626" w:rsidP="00601626">
      <w:pPr>
        <w:spacing w:after="0" w:line="240" w:lineRule="auto"/>
        <w:rPr>
          <w:rFonts w:cs="Arial"/>
          <w:sz w:val="20"/>
          <w:szCs w:val="20"/>
          <w:lang w:eastAsia="uk-UA"/>
        </w:rPr>
      </w:pPr>
    </w:p>
    <w:tbl>
      <w:tblPr>
        <w:tblW w:w="9679"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3"/>
        <w:gridCol w:w="2693"/>
        <w:gridCol w:w="2033"/>
        <w:gridCol w:w="1600"/>
      </w:tblGrid>
      <w:tr w:rsidR="00601626" w:rsidRPr="00601626" w:rsidTr="00CE07D4">
        <w:trPr>
          <w:trHeight w:val="861"/>
        </w:trPr>
        <w:tc>
          <w:tcPr>
            <w:tcW w:w="3353" w:type="dxa"/>
            <w:shd w:val="clear" w:color="auto" w:fill="auto"/>
          </w:tcPr>
          <w:p w:rsidR="00601626" w:rsidRPr="00601626" w:rsidRDefault="00601626" w:rsidP="00601626">
            <w:pPr>
              <w:widowControl w:val="0"/>
              <w:autoSpaceDE w:val="0"/>
              <w:autoSpaceDN w:val="0"/>
              <w:spacing w:before="8" w:after="0" w:line="240" w:lineRule="auto"/>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09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2693" w:type="dxa"/>
            <w:shd w:val="clear" w:color="auto" w:fill="auto"/>
          </w:tcPr>
          <w:p w:rsidR="00601626" w:rsidRPr="00601626" w:rsidRDefault="00601626" w:rsidP="00601626">
            <w:pPr>
              <w:widowControl w:val="0"/>
              <w:autoSpaceDE w:val="0"/>
              <w:autoSpaceDN w:val="0"/>
              <w:spacing w:before="8" w:after="0" w:line="240" w:lineRule="auto"/>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50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 стартовий рік</w:t>
            </w:r>
          </w:p>
        </w:tc>
        <w:tc>
          <w:tcPr>
            <w:tcW w:w="2033" w:type="dxa"/>
            <w:shd w:val="clear" w:color="auto" w:fill="auto"/>
          </w:tcPr>
          <w:p w:rsidR="00601626" w:rsidRPr="00601626" w:rsidRDefault="00601626" w:rsidP="00601626">
            <w:pPr>
              <w:widowControl w:val="0"/>
              <w:autoSpaceDE w:val="0"/>
              <w:autoSpaceDN w:val="0"/>
              <w:spacing w:before="147" w:after="0" w:line="240" w:lineRule="auto"/>
              <w:ind w:left="252" w:right="227" w:firstLine="1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Періодичні (за наступний рік)</w:t>
            </w:r>
          </w:p>
        </w:tc>
        <w:tc>
          <w:tcPr>
            <w:tcW w:w="1600" w:type="dxa"/>
            <w:shd w:val="clear" w:color="auto" w:fill="auto"/>
          </w:tcPr>
          <w:p w:rsidR="00601626" w:rsidRPr="00601626" w:rsidRDefault="00601626" w:rsidP="00601626">
            <w:pPr>
              <w:widowControl w:val="0"/>
              <w:autoSpaceDE w:val="0"/>
              <w:autoSpaceDN w:val="0"/>
              <w:spacing w:before="147" w:after="0" w:line="240" w:lineRule="auto"/>
              <w:ind w:left="528" w:right="127" w:hanging="38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 5 років</w:t>
            </w:r>
          </w:p>
        </w:tc>
      </w:tr>
      <w:tr w:rsidR="00601626" w:rsidRPr="00601626" w:rsidTr="00CE07D4">
        <w:trPr>
          <w:trHeight w:val="984"/>
        </w:trPr>
        <w:tc>
          <w:tcPr>
            <w:tcW w:w="3353" w:type="dxa"/>
            <w:shd w:val="clear" w:color="auto" w:fill="auto"/>
          </w:tcPr>
          <w:p w:rsidR="00601626" w:rsidRPr="00601626" w:rsidRDefault="00601626" w:rsidP="00601626">
            <w:pPr>
              <w:widowControl w:val="0"/>
              <w:autoSpaceDE w:val="0"/>
              <w:autoSpaceDN w:val="0"/>
              <w:spacing w:before="148" w:after="0" w:line="270" w:lineRule="atLeast"/>
              <w:ind w:left="9" w:right="13"/>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на оборотні активи (матеріали, канцелярські товари тощо)</w:t>
            </w:r>
          </w:p>
        </w:tc>
        <w:tc>
          <w:tcPr>
            <w:tcW w:w="2693" w:type="dxa"/>
            <w:shd w:val="clear" w:color="auto" w:fill="auto"/>
          </w:tcPr>
          <w:p w:rsidR="00601626" w:rsidRPr="00601626" w:rsidRDefault="00601626" w:rsidP="00601626">
            <w:pPr>
              <w:widowControl w:val="0"/>
              <w:autoSpaceDE w:val="0"/>
              <w:autoSpaceDN w:val="0"/>
              <w:spacing w:after="0" w:line="240" w:lineRule="auto"/>
              <w:ind w:left="700" w:right="194" w:hanging="480"/>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Додаткових витрат не передбачено</w:t>
            </w:r>
          </w:p>
        </w:tc>
        <w:tc>
          <w:tcPr>
            <w:tcW w:w="2033" w:type="dxa"/>
            <w:shd w:val="clear" w:color="auto" w:fill="auto"/>
          </w:tcPr>
          <w:p w:rsidR="00601626" w:rsidRPr="00601626" w:rsidRDefault="00601626" w:rsidP="00601626">
            <w:pPr>
              <w:widowControl w:val="0"/>
              <w:autoSpaceDE w:val="0"/>
              <w:autoSpaceDN w:val="0"/>
              <w:spacing w:after="0" w:line="268" w:lineRule="exact"/>
              <w:ind w:left="8"/>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600" w:type="dxa"/>
            <w:shd w:val="clear" w:color="auto" w:fill="auto"/>
          </w:tcPr>
          <w:p w:rsidR="00601626" w:rsidRPr="00601626" w:rsidRDefault="00601626" w:rsidP="00601626">
            <w:pPr>
              <w:widowControl w:val="0"/>
              <w:autoSpaceDE w:val="0"/>
              <w:autoSpaceDN w:val="0"/>
              <w:spacing w:after="0" w:line="268" w:lineRule="exact"/>
              <w:ind w:left="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bl>
    <w:p w:rsidR="00601626" w:rsidRPr="00601626" w:rsidRDefault="00601626" w:rsidP="00601626">
      <w:pPr>
        <w:spacing w:after="0" w:line="240" w:lineRule="auto"/>
        <w:rPr>
          <w:rFonts w:cs="Arial"/>
          <w:sz w:val="20"/>
          <w:szCs w:val="20"/>
          <w:lang w:eastAsia="uk-UA"/>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4"/>
        <w:gridCol w:w="3198"/>
        <w:gridCol w:w="1649"/>
      </w:tblGrid>
      <w:tr w:rsidR="00601626" w:rsidRPr="00601626" w:rsidTr="00CE07D4">
        <w:trPr>
          <w:trHeight w:val="549"/>
        </w:trPr>
        <w:tc>
          <w:tcPr>
            <w:tcW w:w="4834" w:type="dxa"/>
            <w:shd w:val="clear" w:color="auto" w:fill="auto"/>
          </w:tcPr>
          <w:p w:rsidR="00601626" w:rsidRPr="00601626" w:rsidRDefault="00601626" w:rsidP="00601626">
            <w:pPr>
              <w:widowControl w:val="0"/>
              <w:autoSpaceDE w:val="0"/>
              <w:autoSpaceDN w:val="0"/>
              <w:spacing w:after="0" w:line="268" w:lineRule="exact"/>
              <w:ind w:left="1820" w:right="181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витрат</w:t>
            </w:r>
          </w:p>
        </w:tc>
        <w:tc>
          <w:tcPr>
            <w:tcW w:w="3198" w:type="dxa"/>
            <w:shd w:val="clear" w:color="auto" w:fill="auto"/>
          </w:tcPr>
          <w:p w:rsidR="00601626" w:rsidRPr="00601626" w:rsidRDefault="00601626" w:rsidP="00601626">
            <w:pPr>
              <w:widowControl w:val="0"/>
              <w:autoSpaceDE w:val="0"/>
              <w:autoSpaceDN w:val="0"/>
              <w:spacing w:after="0" w:line="268" w:lineRule="exact"/>
              <w:ind w:left="317" w:right="313"/>
              <w:jc w:val="center"/>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на оплату праці</w:t>
            </w:r>
          </w:p>
          <w:p w:rsidR="00601626" w:rsidRPr="00601626" w:rsidRDefault="00601626" w:rsidP="00601626">
            <w:pPr>
              <w:widowControl w:val="0"/>
              <w:autoSpaceDE w:val="0"/>
              <w:autoSpaceDN w:val="0"/>
              <w:spacing w:after="0" w:line="261" w:lineRule="exact"/>
              <w:ind w:left="317" w:right="311"/>
              <w:jc w:val="center"/>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додатково найманого</w:t>
            </w:r>
          </w:p>
        </w:tc>
        <w:tc>
          <w:tcPr>
            <w:tcW w:w="1649" w:type="dxa"/>
            <w:shd w:val="clear" w:color="auto" w:fill="auto"/>
          </w:tcPr>
          <w:p w:rsidR="00601626" w:rsidRPr="00601626" w:rsidRDefault="00601626" w:rsidP="00601626">
            <w:pPr>
              <w:widowControl w:val="0"/>
              <w:autoSpaceDE w:val="0"/>
              <w:autoSpaceDN w:val="0"/>
              <w:spacing w:after="0" w:line="268" w:lineRule="exact"/>
              <w:ind w:left="154" w:right="14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 5</w:t>
            </w:r>
          </w:p>
          <w:p w:rsidR="00601626" w:rsidRPr="00601626" w:rsidRDefault="00601626" w:rsidP="00601626">
            <w:pPr>
              <w:widowControl w:val="0"/>
              <w:autoSpaceDE w:val="0"/>
              <w:autoSpaceDN w:val="0"/>
              <w:spacing w:after="0" w:line="261" w:lineRule="exact"/>
              <w:ind w:left="154" w:right="148"/>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років</w:t>
            </w:r>
          </w:p>
        </w:tc>
      </w:tr>
      <w:tr w:rsidR="00601626" w:rsidRPr="00601626" w:rsidTr="00CE07D4">
        <w:trPr>
          <w:trHeight w:val="551"/>
        </w:trPr>
        <w:tc>
          <w:tcPr>
            <w:tcW w:w="4834" w:type="dxa"/>
            <w:shd w:val="clear" w:color="auto" w:fill="auto"/>
          </w:tcPr>
          <w:p w:rsidR="00601626" w:rsidRPr="00601626" w:rsidRDefault="00601626" w:rsidP="00601626">
            <w:pPr>
              <w:widowControl w:val="0"/>
              <w:autoSpaceDE w:val="0"/>
              <w:autoSpaceDN w:val="0"/>
              <w:spacing w:after="0" w:line="268"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Витрати, пов’язані з наймом додаткового</w:t>
            </w:r>
          </w:p>
          <w:p w:rsidR="00601626" w:rsidRPr="00601626" w:rsidRDefault="00601626" w:rsidP="00601626">
            <w:pPr>
              <w:widowControl w:val="0"/>
              <w:autoSpaceDE w:val="0"/>
              <w:autoSpaceDN w:val="0"/>
              <w:spacing w:after="0" w:line="264"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персоналу</w:t>
            </w:r>
          </w:p>
        </w:tc>
        <w:tc>
          <w:tcPr>
            <w:tcW w:w="3198" w:type="dxa"/>
            <w:shd w:val="clear" w:color="auto" w:fill="auto"/>
          </w:tcPr>
          <w:p w:rsidR="00601626" w:rsidRPr="00601626" w:rsidRDefault="00601626" w:rsidP="00601626">
            <w:pPr>
              <w:widowControl w:val="0"/>
              <w:autoSpaceDE w:val="0"/>
              <w:autoSpaceDN w:val="0"/>
              <w:spacing w:after="0" w:line="268" w:lineRule="exact"/>
              <w:ind w:left="316" w:right="31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Додаткових витрат не</w:t>
            </w:r>
          </w:p>
          <w:p w:rsidR="00601626" w:rsidRPr="00601626" w:rsidRDefault="00601626" w:rsidP="00601626">
            <w:pPr>
              <w:widowControl w:val="0"/>
              <w:autoSpaceDE w:val="0"/>
              <w:autoSpaceDN w:val="0"/>
              <w:spacing w:after="0" w:line="264" w:lineRule="exact"/>
              <w:ind w:left="317" w:right="31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передбачено</w:t>
            </w:r>
          </w:p>
        </w:tc>
        <w:tc>
          <w:tcPr>
            <w:tcW w:w="1649"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before="62" w:after="0" w:line="240" w:lineRule="auto"/>
        <w:ind w:left="5691"/>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Додаток 2</w:t>
      </w:r>
    </w:p>
    <w:p w:rsidR="00601626" w:rsidRPr="00601626" w:rsidRDefault="00601626" w:rsidP="00601626">
      <w:pPr>
        <w:widowControl w:val="0"/>
        <w:autoSpaceDE w:val="0"/>
        <w:autoSpaceDN w:val="0"/>
        <w:spacing w:after="0" w:line="240" w:lineRule="auto"/>
        <w:ind w:left="5691"/>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до аналізу регуляторного впливу</w:t>
      </w:r>
    </w:p>
    <w:p w:rsidR="00601626" w:rsidRPr="00601626" w:rsidRDefault="00601626" w:rsidP="00601626">
      <w:pPr>
        <w:widowControl w:val="0"/>
        <w:autoSpaceDE w:val="0"/>
        <w:autoSpaceDN w:val="0"/>
        <w:spacing w:after="0" w:line="240" w:lineRule="auto"/>
        <w:rPr>
          <w:rFonts w:ascii="Times New Roman" w:eastAsia="Times New Roman" w:hAnsi="Times New Roman"/>
          <w:sz w:val="26"/>
          <w:szCs w:val="24"/>
          <w:lang w:eastAsia="uk-UA" w:bidi="uk-UA"/>
        </w:rPr>
      </w:pPr>
    </w:p>
    <w:p w:rsidR="00601626" w:rsidRPr="00601626" w:rsidRDefault="00601626" w:rsidP="00601626">
      <w:pPr>
        <w:widowControl w:val="0"/>
        <w:autoSpaceDE w:val="0"/>
        <w:autoSpaceDN w:val="0"/>
        <w:spacing w:after="0" w:line="240" w:lineRule="auto"/>
        <w:ind w:left="477" w:right="517"/>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lastRenderedPageBreak/>
        <w:t>ТЕСТ</w:t>
      </w:r>
    </w:p>
    <w:p w:rsidR="00601626" w:rsidRPr="00601626" w:rsidRDefault="00601626" w:rsidP="00601626">
      <w:pPr>
        <w:spacing w:after="0" w:line="240" w:lineRule="auto"/>
        <w:ind w:left="527" w:right="514"/>
        <w:jc w:val="center"/>
        <w:rPr>
          <w:rFonts w:ascii="Times New Roman" w:hAnsi="Times New Roman"/>
          <w:b/>
          <w:sz w:val="24"/>
          <w:szCs w:val="20"/>
          <w:lang w:eastAsia="uk-UA"/>
        </w:rPr>
      </w:pPr>
      <w:r w:rsidRPr="00601626">
        <w:rPr>
          <w:rFonts w:ascii="Times New Roman" w:hAnsi="Times New Roman"/>
          <w:b/>
          <w:sz w:val="24"/>
          <w:szCs w:val="20"/>
          <w:lang w:eastAsia="uk-UA"/>
        </w:rPr>
        <w:t>малого підприємництва (М-Тест)</w:t>
      </w:r>
    </w:p>
    <w:p w:rsidR="00601626" w:rsidRPr="00601626" w:rsidRDefault="00601626" w:rsidP="00601626">
      <w:pPr>
        <w:widowControl w:val="0"/>
        <w:autoSpaceDE w:val="0"/>
        <w:autoSpaceDN w:val="0"/>
        <w:spacing w:after="0" w:line="240" w:lineRule="auto"/>
        <w:rPr>
          <w:rFonts w:ascii="Times New Roman" w:eastAsia="Times New Roman" w:hAnsi="Times New Roman"/>
          <w:b/>
          <w:sz w:val="24"/>
          <w:szCs w:val="24"/>
          <w:lang w:eastAsia="uk-UA" w:bidi="uk-UA"/>
        </w:rPr>
      </w:pPr>
    </w:p>
    <w:p w:rsidR="00601626" w:rsidRPr="00601626" w:rsidRDefault="00601626" w:rsidP="00601626">
      <w:pPr>
        <w:widowControl w:val="0"/>
        <w:numPr>
          <w:ilvl w:val="3"/>
          <w:numId w:val="7"/>
        </w:numPr>
        <w:tabs>
          <w:tab w:val="left" w:pos="1118"/>
        </w:tabs>
        <w:autoSpaceDE w:val="0"/>
        <w:autoSpaceDN w:val="0"/>
        <w:spacing w:before="1" w:after="0" w:line="240" w:lineRule="auto"/>
        <w:ind w:left="0" w:right="286" w:firstLine="0"/>
        <w:jc w:val="both"/>
        <w:rPr>
          <w:rFonts w:ascii="Times New Roman" w:hAnsi="Times New Roman"/>
          <w:b/>
          <w:sz w:val="24"/>
        </w:rPr>
      </w:pPr>
      <w:r w:rsidRPr="00601626">
        <w:rPr>
          <w:rFonts w:ascii="Times New Roman" w:hAnsi="Times New Roman"/>
          <w:b/>
          <w:sz w:val="24"/>
        </w:rPr>
        <w:t>Консультації з представниками мікро- та малого підприємництва щодо оцінки впливу</w:t>
      </w:r>
      <w:r w:rsidRPr="00601626">
        <w:rPr>
          <w:rFonts w:ascii="Times New Roman" w:hAnsi="Times New Roman"/>
          <w:b/>
          <w:spacing w:val="-2"/>
          <w:sz w:val="24"/>
        </w:rPr>
        <w:t xml:space="preserve"> </w:t>
      </w:r>
      <w:r w:rsidRPr="00601626">
        <w:rPr>
          <w:rFonts w:ascii="Times New Roman" w:hAnsi="Times New Roman"/>
          <w:b/>
          <w:sz w:val="24"/>
        </w:rPr>
        <w:t>регулювання.</w:t>
      </w:r>
    </w:p>
    <w:p w:rsidR="00601626" w:rsidRPr="00601626" w:rsidRDefault="00601626" w:rsidP="00601626">
      <w:pPr>
        <w:widowControl w:val="0"/>
        <w:autoSpaceDE w:val="0"/>
        <w:autoSpaceDN w:val="0"/>
        <w:spacing w:after="12" w:line="240" w:lineRule="auto"/>
        <w:ind w:right="284"/>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 за розробку регуляторного акта в квітні-травні 2021 року.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0"/>
        <w:gridCol w:w="7"/>
        <w:gridCol w:w="2944"/>
        <w:gridCol w:w="1965"/>
        <w:gridCol w:w="2582"/>
      </w:tblGrid>
      <w:tr w:rsidR="00601626" w:rsidRPr="00601626" w:rsidTr="00CE07D4">
        <w:trPr>
          <w:trHeight w:val="2477"/>
        </w:trPr>
        <w:tc>
          <w:tcPr>
            <w:tcW w:w="1447" w:type="dxa"/>
            <w:gridSpan w:val="2"/>
            <w:shd w:val="clear" w:color="auto" w:fill="auto"/>
          </w:tcPr>
          <w:p w:rsidR="00601626" w:rsidRPr="00601626" w:rsidRDefault="00601626" w:rsidP="00601626">
            <w:pPr>
              <w:widowControl w:val="0"/>
              <w:autoSpaceDE w:val="0"/>
              <w:autoSpaceDN w:val="0"/>
              <w:spacing w:after="0" w:line="261" w:lineRule="exact"/>
              <w:ind w:left="152"/>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Порядковий</w:t>
            </w:r>
          </w:p>
          <w:p w:rsidR="00601626" w:rsidRPr="00601626" w:rsidRDefault="00601626" w:rsidP="00601626">
            <w:pPr>
              <w:widowControl w:val="0"/>
              <w:autoSpaceDE w:val="0"/>
              <w:autoSpaceDN w:val="0"/>
              <w:spacing w:after="0" w:line="240" w:lineRule="auto"/>
              <w:ind w:left="189" w:right="23" w:hanging="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xml:space="preserve">номер, </w:t>
            </w:r>
            <w:r w:rsidRPr="00601626">
              <w:rPr>
                <w:rFonts w:ascii="Times New Roman" w:eastAsia="Times New Roman" w:hAnsi="Times New Roman"/>
                <w:spacing w:val="-5"/>
                <w:sz w:val="24"/>
                <w:lang w:eastAsia="uk-UA" w:bidi="uk-UA"/>
              </w:rPr>
              <w:t xml:space="preserve">дата </w:t>
            </w:r>
            <w:r w:rsidRPr="00601626">
              <w:rPr>
                <w:rFonts w:ascii="Times New Roman" w:eastAsia="Times New Roman" w:hAnsi="Times New Roman"/>
                <w:sz w:val="24"/>
                <w:lang w:eastAsia="uk-UA" w:bidi="uk-UA"/>
              </w:rPr>
              <w:t>проведення</w:t>
            </w:r>
          </w:p>
        </w:tc>
        <w:tc>
          <w:tcPr>
            <w:tcW w:w="2944" w:type="dxa"/>
            <w:shd w:val="clear" w:color="auto" w:fill="auto"/>
          </w:tcPr>
          <w:p w:rsidR="00601626" w:rsidRPr="00601626" w:rsidRDefault="00601626" w:rsidP="00601626">
            <w:pPr>
              <w:widowControl w:val="0"/>
              <w:autoSpaceDE w:val="0"/>
              <w:autoSpaceDN w:val="0"/>
              <w:spacing w:after="0" w:line="261" w:lineRule="exact"/>
              <w:ind w:left="58" w:right="3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Вид консультації (публічні</w:t>
            </w:r>
          </w:p>
          <w:p w:rsidR="00601626" w:rsidRPr="00601626" w:rsidRDefault="00601626" w:rsidP="00601626">
            <w:pPr>
              <w:widowControl w:val="0"/>
              <w:autoSpaceDE w:val="0"/>
              <w:autoSpaceDN w:val="0"/>
              <w:spacing w:after="0" w:line="240" w:lineRule="auto"/>
              <w:ind w:left="18" w:right="-15" w:hanging="3"/>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консультації прямі (круглі столи, наради, робочі зустрічі тощо), інтернет- консультації прямі (інтернет-форуми, соціальні мережі тощо), запити (до підприємців, експертів,</w:t>
            </w:r>
          </w:p>
          <w:p w:rsidR="00601626" w:rsidRPr="00601626" w:rsidRDefault="00601626" w:rsidP="00601626">
            <w:pPr>
              <w:widowControl w:val="0"/>
              <w:autoSpaceDE w:val="0"/>
              <w:autoSpaceDN w:val="0"/>
              <w:spacing w:after="0" w:line="264" w:lineRule="exact"/>
              <w:ind w:left="58" w:right="3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науковців тощо)</w:t>
            </w:r>
          </w:p>
        </w:tc>
        <w:tc>
          <w:tcPr>
            <w:tcW w:w="1965" w:type="dxa"/>
            <w:shd w:val="clear" w:color="auto" w:fill="auto"/>
          </w:tcPr>
          <w:p w:rsidR="00601626" w:rsidRPr="00601626" w:rsidRDefault="00601626" w:rsidP="00601626">
            <w:pPr>
              <w:widowControl w:val="0"/>
              <w:autoSpaceDE w:val="0"/>
              <w:autoSpaceDN w:val="0"/>
              <w:spacing w:after="0" w:line="261" w:lineRule="exact"/>
              <w:ind w:left="49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Кількість</w:t>
            </w:r>
          </w:p>
          <w:p w:rsidR="00601626" w:rsidRPr="00601626" w:rsidRDefault="00601626" w:rsidP="00601626">
            <w:pPr>
              <w:widowControl w:val="0"/>
              <w:autoSpaceDE w:val="0"/>
              <w:autoSpaceDN w:val="0"/>
              <w:spacing w:after="0" w:line="240" w:lineRule="auto"/>
              <w:ind w:left="27" w:right="-19" w:firstLine="44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учасників консультацій, осіб</w:t>
            </w:r>
          </w:p>
        </w:tc>
        <w:tc>
          <w:tcPr>
            <w:tcW w:w="2582" w:type="dxa"/>
            <w:shd w:val="clear" w:color="auto" w:fill="auto"/>
          </w:tcPr>
          <w:p w:rsidR="00601626" w:rsidRPr="00601626" w:rsidRDefault="00601626" w:rsidP="00601626">
            <w:pPr>
              <w:widowControl w:val="0"/>
              <w:autoSpaceDE w:val="0"/>
              <w:autoSpaceDN w:val="0"/>
              <w:spacing w:after="0" w:line="261" w:lineRule="exact"/>
              <w:ind w:left="277"/>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Основні</w:t>
            </w:r>
            <w:r w:rsidRPr="00601626">
              <w:rPr>
                <w:rFonts w:ascii="Times New Roman" w:eastAsia="Times New Roman" w:hAnsi="Times New Roman"/>
                <w:spacing w:val="-10"/>
                <w:sz w:val="24"/>
                <w:lang w:eastAsia="uk-UA" w:bidi="uk-UA"/>
              </w:rPr>
              <w:t xml:space="preserve"> </w:t>
            </w:r>
            <w:r w:rsidRPr="00601626">
              <w:rPr>
                <w:rFonts w:ascii="Times New Roman" w:eastAsia="Times New Roman" w:hAnsi="Times New Roman"/>
                <w:sz w:val="24"/>
                <w:lang w:eastAsia="uk-UA" w:bidi="uk-UA"/>
              </w:rPr>
              <w:t>результати</w:t>
            </w:r>
          </w:p>
          <w:p w:rsidR="00601626" w:rsidRPr="00601626" w:rsidRDefault="00601626" w:rsidP="00601626">
            <w:pPr>
              <w:widowControl w:val="0"/>
              <w:autoSpaceDE w:val="0"/>
              <w:autoSpaceDN w:val="0"/>
              <w:spacing w:after="0" w:line="240" w:lineRule="auto"/>
              <w:ind w:left="25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консультацій</w:t>
            </w:r>
            <w:r w:rsidRPr="00601626">
              <w:rPr>
                <w:rFonts w:ascii="Times New Roman" w:eastAsia="Times New Roman" w:hAnsi="Times New Roman"/>
                <w:spacing w:val="-9"/>
                <w:sz w:val="24"/>
                <w:lang w:eastAsia="uk-UA" w:bidi="uk-UA"/>
              </w:rPr>
              <w:t xml:space="preserve"> </w:t>
            </w:r>
            <w:r w:rsidRPr="00601626">
              <w:rPr>
                <w:rFonts w:ascii="Times New Roman" w:eastAsia="Times New Roman" w:hAnsi="Times New Roman"/>
                <w:sz w:val="24"/>
                <w:lang w:eastAsia="uk-UA" w:bidi="uk-UA"/>
              </w:rPr>
              <w:t>(опис)</w:t>
            </w:r>
          </w:p>
        </w:tc>
      </w:tr>
      <w:tr w:rsidR="00601626" w:rsidRPr="00601626" w:rsidTr="00CE07D4">
        <w:trPr>
          <w:trHeight w:val="5519"/>
        </w:trPr>
        <w:tc>
          <w:tcPr>
            <w:tcW w:w="1447" w:type="dxa"/>
            <w:gridSpan w:val="2"/>
            <w:tcBorders>
              <w:bottom w:val="nil"/>
            </w:tcBorders>
            <w:shd w:val="clear" w:color="auto" w:fill="auto"/>
          </w:tcPr>
          <w:p w:rsidR="00601626" w:rsidRPr="00601626" w:rsidRDefault="00601626" w:rsidP="00601626">
            <w:pPr>
              <w:widowControl w:val="0"/>
              <w:autoSpaceDE w:val="0"/>
              <w:autoSpaceDN w:val="0"/>
              <w:spacing w:after="0" w:line="267" w:lineRule="exact"/>
              <w:ind w:left="133"/>
              <w:rPr>
                <w:rFonts w:ascii="Times New Roman" w:eastAsia="Times New Roman" w:hAnsi="Times New Roman"/>
                <w:sz w:val="24"/>
                <w:lang w:eastAsia="uk-UA" w:bidi="uk-UA"/>
              </w:rPr>
            </w:pPr>
          </w:p>
          <w:p w:rsidR="00601626" w:rsidRPr="00601626" w:rsidRDefault="00601626" w:rsidP="00601626">
            <w:pPr>
              <w:widowControl w:val="0"/>
              <w:autoSpaceDE w:val="0"/>
              <w:autoSpaceDN w:val="0"/>
              <w:spacing w:after="0" w:line="240" w:lineRule="auto"/>
              <w:ind w:left="133"/>
              <w:rPr>
                <w:rFonts w:ascii="Times New Roman" w:eastAsia="Times New Roman" w:hAnsi="Times New Roman"/>
                <w:sz w:val="24"/>
                <w:highlight w:val="yellow"/>
                <w:lang w:eastAsia="uk-UA" w:bidi="uk-UA"/>
              </w:rPr>
            </w:pPr>
          </w:p>
        </w:tc>
        <w:tc>
          <w:tcPr>
            <w:tcW w:w="2944" w:type="dxa"/>
            <w:tcBorders>
              <w:bottom w:val="nil"/>
            </w:tcBorders>
            <w:shd w:val="clear" w:color="auto" w:fill="auto"/>
          </w:tcPr>
          <w:p w:rsidR="00601626" w:rsidRPr="00601626" w:rsidRDefault="00601626" w:rsidP="00601626">
            <w:pPr>
              <w:widowControl w:val="0"/>
              <w:autoSpaceDE w:val="0"/>
              <w:autoSpaceDN w:val="0"/>
              <w:spacing w:after="0" w:line="240" w:lineRule="auto"/>
              <w:ind w:left="105" w:right="185"/>
              <w:rPr>
                <w:rFonts w:ascii="Times New Roman" w:eastAsia="Times New Roman" w:hAnsi="Times New Roman"/>
                <w:sz w:val="24"/>
                <w:highlight w:val="yellow"/>
                <w:lang w:val="ru-RU" w:eastAsia="uk-UA" w:bidi="uk-UA"/>
              </w:rPr>
            </w:pPr>
            <w:r w:rsidRPr="00601626">
              <w:rPr>
                <w:rFonts w:ascii="Times New Roman" w:eastAsia="Times New Roman" w:hAnsi="Times New Roman"/>
                <w:sz w:val="24"/>
                <w:lang w:val="ru-RU" w:eastAsia="uk-UA" w:bidi="uk-UA"/>
              </w:rPr>
              <w:t>Соціальні мережі, та у телефонному режимі</w:t>
            </w:r>
          </w:p>
        </w:tc>
        <w:tc>
          <w:tcPr>
            <w:tcW w:w="1965" w:type="dxa"/>
            <w:vMerge w:val="restart"/>
            <w:shd w:val="clear" w:color="auto" w:fill="auto"/>
          </w:tcPr>
          <w:p w:rsidR="00601626" w:rsidRPr="00601626" w:rsidRDefault="00601626" w:rsidP="00601626">
            <w:pPr>
              <w:widowControl w:val="0"/>
              <w:autoSpaceDE w:val="0"/>
              <w:autoSpaceDN w:val="0"/>
              <w:spacing w:after="0" w:line="240" w:lineRule="auto"/>
              <w:ind w:left="99"/>
              <w:rPr>
                <w:rFonts w:ascii="Times New Roman" w:eastAsia="Times New Roman" w:hAnsi="Times New Roman"/>
                <w:sz w:val="24"/>
                <w:lang w:val="ru-RU" w:eastAsia="uk-UA" w:bidi="uk-UA"/>
              </w:rPr>
            </w:pPr>
          </w:p>
        </w:tc>
        <w:tc>
          <w:tcPr>
            <w:tcW w:w="2582" w:type="dxa"/>
            <w:vMerge w:val="restart"/>
            <w:shd w:val="clear" w:color="auto" w:fill="auto"/>
          </w:tcPr>
          <w:p w:rsidR="00601626" w:rsidRPr="00601626" w:rsidRDefault="00601626" w:rsidP="00601626">
            <w:pPr>
              <w:widowControl w:val="0"/>
              <w:autoSpaceDE w:val="0"/>
              <w:autoSpaceDN w:val="0"/>
              <w:spacing w:after="0" w:line="240" w:lineRule="auto"/>
              <w:ind w:left="126" w:right="160"/>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Ознайомлення представників малого бізнесу з запропонованими розмірами.</w:t>
            </w:r>
          </w:p>
          <w:p w:rsidR="00601626" w:rsidRPr="00601626" w:rsidRDefault="00601626" w:rsidP="00601626">
            <w:pPr>
              <w:widowControl w:val="0"/>
              <w:autoSpaceDE w:val="0"/>
              <w:autoSpaceDN w:val="0"/>
              <w:spacing w:after="0" w:line="240" w:lineRule="auto"/>
              <w:ind w:left="126" w:right="7"/>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ставок податку на нерухоме майно, відмінне від земельної ділянки. Посадовці інформували про встановлення ставок податків та зборів на 2022 рік, вивчали позицію суб’єктів господарювання щодо розміру запропонованих ставок податку на нерухоме</w:t>
            </w:r>
          </w:p>
          <w:p w:rsidR="00601626" w:rsidRPr="00601626" w:rsidRDefault="00601626" w:rsidP="00601626">
            <w:pPr>
              <w:widowControl w:val="0"/>
              <w:autoSpaceDE w:val="0"/>
              <w:autoSpaceDN w:val="0"/>
              <w:spacing w:after="0" w:line="270" w:lineRule="atLeast"/>
              <w:ind w:left="126" w:right="397"/>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майно, відмінне від земельної ділянки.</w:t>
            </w:r>
          </w:p>
        </w:tc>
      </w:tr>
      <w:tr w:rsidR="00601626" w:rsidRPr="00601626" w:rsidTr="00CE07D4">
        <w:trPr>
          <w:trHeight w:val="369"/>
        </w:trPr>
        <w:tc>
          <w:tcPr>
            <w:tcW w:w="1440" w:type="dxa"/>
            <w:tcBorders>
              <w:top w:val="nil"/>
            </w:tcBorders>
            <w:shd w:val="clear" w:color="auto" w:fill="auto"/>
          </w:tcPr>
          <w:p w:rsidR="00601626" w:rsidRPr="00601626" w:rsidRDefault="00601626" w:rsidP="00601626">
            <w:pPr>
              <w:widowControl w:val="0"/>
              <w:autoSpaceDE w:val="0"/>
              <w:autoSpaceDN w:val="0"/>
              <w:spacing w:after="0" w:line="240" w:lineRule="auto"/>
              <w:ind w:left="105" w:right="341"/>
              <w:rPr>
                <w:rFonts w:ascii="Times New Roman" w:eastAsia="Times New Roman" w:hAnsi="Times New Roman"/>
                <w:sz w:val="24"/>
                <w:highlight w:val="yellow"/>
                <w:lang w:val="ru-RU" w:eastAsia="uk-UA" w:bidi="uk-UA"/>
              </w:rPr>
            </w:pPr>
          </w:p>
        </w:tc>
        <w:tc>
          <w:tcPr>
            <w:tcW w:w="2951" w:type="dxa"/>
            <w:gridSpan w:val="2"/>
            <w:tcBorders>
              <w:top w:val="nil"/>
            </w:tcBorders>
            <w:shd w:val="clear" w:color="auto" w:fill="auto"/>
          </w:tcPr>
          <w:p w:rsidR="00601626" w:rsidRPr="00601626" w:rsidRDefault="00601626" w:rsidP="00601626">
            <w:pPr>
              <w:widowControl w:val="0"/>
              <w:autoSpaceDE w:val="0"/>
              <w:autoSpaceDN w:val="0"/>
              <w:spacing w:after="0" w:line="240" w:lineRule="auto"/>
              <w:ind w:left="105" w:right="341"/>
              <w:rPr>
                <w:rFonts w:ascii="Times New Roman" w:eastAsia="Times New Roman" w:hAnsi="Times New Roman"/>
                <w:sz w:val="24"/>
                <w:highlight w:val="yellow"/>
                <w:lang w:val="ru-RU" w:eastAsia="uk-UA" w:bidi="uk-UA"/>
              </w:rPr>
            </w:pPr>
          </w:p>
        </w:tc>
        <w:tc>
          <w:tcPr>
            <w:tcW w:w="1965" w:type="dxa"/>
            <w:vMerge/>
            <w:shd w:val="clear" w:color="auto" w:fill="auto"/>
          </w:tcPr>
          <w:p w:rsidR="00601626" w:rsidRPr="00601626" w:rsidRDefault="00601626" w:rsidP="00601626">
            <w:pPr>
              <w:widowControl w:val="0"/>
              <w:autoSpaceDE w:val="0"/>
              <w:autoSpaceDN w:val="0"/>
              <w:spacing w:after="0" w:line="267" w:lineRule="exact"/>
              <w:ind w:left="99"/>
              <w:rPr>
                <w:rFonts w:ascii="Times New Roman" w:eastAsia="Times New Roman" w:hAnsi="Times New Roman"/>
                <w:sz w:val="24"/>
                <w:lang w:val="ru-RU" w:eastAsia="uk-UA" w:bidi="uk-UA"/>
              </w:rPr>
            </w:pPr>
          </w:p>
        </w:tc>
        <w:tc>
          <w:tcPr>
            <w:tcW w:w="2582" w:type="dxa"/>
            <w:vMerge/>
            <w:shd w:val="clear" w:color="auto" w:fill="auto"/>
          </w:tcPr>
          <w:p w:rsidR="00601626" w:rsidRPr="00601626" w:rsidRDefault="00601626" w:rsidP="00601626">
            <w:pPr>
              <w:widowControl w:val="0"/>
              <w:autoSpaceDE w:val="0"/>
              <w:autoSpaceDN w:val="0"/>
              <w:spacing w:after="0" w:line="257" w:lineRule="exact"/>
              <w:ind w:left="126"/>
              <w:rPr>
                <w:rFonts w:ascii="Times New Roman" w:eastAsia="Times New Roman" w:hAnsi="Times New Roman"/>
                <w:sz w:val="24"/>
                <w:lang w:val="ru-RU" w:eastAsia="uk-UA" w:bidi="uk-UA"/>
              </w:rPr>
            </w:pP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numPr>
          <w:ilvl w:val="0"/>
          <w:numId w:val="14"/>
        </w:numPr>
        <w:autoSpaceDE w:val="0"/>
        <w:autoSpaceDN w:val="0"/>
        <w:spacing w:after="0" w:line="240" w:lineRule="auto"/>
        <w:ind w:left="142" w:right="690" w:hanging="142"/>
        <w:jc w:val="both"/>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 xml:space="preserve">Вимірювання впливу регулювання на суб’єктів малого підприємництва     </w:t>
      </w:r>
    </w:p>
    <w:p w:rsidR="00601626" w:rsidRPr="00601626" w:rsidRDefault="00601626" w:rsidP="00601626">
      <w:pPr>
        <w:widowControl w:val="0"/>
        <w:autoSpaceDE w:val="0"/>
        <w:autoSpaceDN w:val="0"/>
        <w:spacing w:after="0" w:line="240" w:lineRule="auto"/>
        <w:ind w:left="142" w:right="690"/>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(мікро- та</w:t>
      </w:r>
      <w:r w:rsidRPr="00601626">
        <w:rPr>
          <w:rFonts w:ascii="Times New Roman" w:eastAsia="Times New Roman" w:hAnsi="Times New Roman"/>
          <w:b/>
          <w:bCs/>
          <w:spacing w:val="-2"/>
          <w:sz w:val="24"/>
          <w:szCs w:val="24"/>
          <w:lang w:eastAsia="uk-UA" w:bidi="uk-UA"/>
        </w:rPr>
        <w:t xml:space="preserve"> </w:t>
      </w:r>
      <w:r w:rsidRPr="00601626">
        <w:rPr>
          <w:rFonts w:ascii="Times New Roman" w:eastAsia="Times New Roman" w:hAnsi="Times New Roman"/>
          <w:b/>
          <w:bCs/>
          <w:sz w:val="24"/>
          <w:szCs w:val="24"/>
          <w:lang w:eastAsia="uk-UA" w:bidi="uk-UA"/>
        </w:rPr>
        <w:t>малі):</w:t>
      </w:r>
    </w:p>
    <w:p w:rsidR="00601626" w:rsidRPr="00601626" w:rsidRDefault="00601626" w:rsidP="00601626">
      <w:pPr>
        <w:widowControl w:val="0"/>
        <w:tabs>
          <w:tab w:val="left" w:pos="3240"/>
          <w:tab w:val="left" w:pos="4703"/>
          <w:tab w:val="left" w:pos="5885"/>
          <w:tab w:val="left" w:pos="6857"/>
          <w:tab w:val="left" w:pos="8835"/>
          <w:tab w:val="left" w:pos="9324"/>
        </w:tabs>
        <w:autoSpaceDE w:val="0"/>
        <w:autoSpaceDN w:val="0"/>
        <w:spacing w:after="0" w:line="240" w:lineRule="auto"/>
        <w:ind w:left="142" w:right="284" w:hanging="142"/>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       Розрахункова чисельність</w:t>
      </w:r>
      <w:r w:rsidRPr="00601626">
        <w:rPr>
          <w:rFonts w:ascii="Times New Roman" w:eastAsia="Times New Roman" w:hAnsi="Times New Roman"/>
          <w:sz w:val="24"/>
          <w:szCs w:val="24"/>
          <w:lang w:eastAsia="uk-UA" w:bidi="uk-UA"/>
        </w:rPr>
        <w:tab/>
        <w:t>суб’єктів малого підприємництва,</w:t>
      </w:r>
      <w:r w:rsidRPr="00601626">
        <w:rPr>
          <w:rFonts w:ascii="Times New Roman" w:eastAsia="Times New Roman" w:hAnsi="Times New Roman"/>
          <w:sz w:val="24"/>
          <w:szCs w:val="24"/>
          <w:lang w:eastAsia="uk-UA" w:bidi="uk-UA"/>
        </w:rPr>
        <w:tab/>
        <w:t xml:space="preserve">на </w:t>
      </w:r>
      <w:r w:rsidRPr="00601626">
        <w:rPr>
          <w:rFonts w:ascii="Times New Roman" w:eastAsia="Times New Roman" w:hAnsi="Times New Roman"/>
          <w:spacing w:val="-5"/>
          <w:sz w:val="24"/>
          <w:szCs w:val="24"/>
          <w:lang w:eastAsia="uk-UA" w:bidi="uk-UA"/>
        </w:rPr>
        <w:t xml:space="preserve">яких </w:t>
      </w:r>
      <w:r w:rsidRPr="00601626">
        <w:rPr>
          <w:rFonts w:ascii="Times New Roman" w:eastAsia="Times New Roman" w:hAnsi="Times New Roman"/>
          <w:sz w:val="24"/>
          <w:szCs w:val="24"/>
          <w:lang w:eastAsia="uk-UA" w:bidi="uk-UA"/>
        </w:rPr>
        <w:t>поширюється регулювання: 100</w:t>
      </w:r>
      <w:r w:rsidRPr="00601626">
        <w:rPr>
          <w:rFonts w:ascii="Times New Roman" w:eastAsia="Times New Roman" w:hAnsi="Times New Roman"/>
          <w:spacing w:val="2"/>
          <w:sz w:val="24"/>
          <w:szCs w:val="24"/>
          <w:lang w:eastAsia="uk-UA" w:bidi="uk-UA"/>
        </w:rPr>
        <w:t xml:space="preserve"> </w:t>
      </w:r>
      <w:r w:rsidRPr="00601626">
        <w:rPr>
          <w:rFonts w:ascii="Times New Roman" w:eastAsia="Times New Roman" w:hAnsi="Times New Roman"/>
          <w:sz w:val="24"/>
          <w:szCs w:val="24"/>
          <w:lang w:eastAsia="uk-UA" w:bidi="uk-UA"/>
        </w:rPr>
        <w:t>осіб.</w:t>
      </w:r>
    </w:p>
    <w:p w:rsidR="00601626" w:rsidRPr="00601626" w:rsidRDefault="00601626" w:rsidP="00601626">
      <w:pPr>
        <w:widowControl w:val="0"/>
        <w:autoSpaceDE w:val="0"/>
        <w:autoSpaceDN w:val="0"/>
        <w:spacing w:after="0" w:line="240" w:lineRule="auto"/>
        <w:ind w:left="142" w:hanging="142"/>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100% (відповідно до таблиці «Оцінка впливу на сферу інтересів суб’єктів господарювання» Розділу 2 Аналізу регуляторного впливу.</w:t>
      </w:r>
    </w:p>
    <w:p w:rsidR="00601626" w:rsidRPr="00601626" w:rsidRDefault="00601626" w:rsidP="00601626">
      <w:pPr>
        <w:widowControl w:val="0"/>
        <w:autoSpaceDE w:val="0"/>
        <w:autoSpaceDN w:val="0"/>
        <w:spacing w:after="0" w:line="240" w:lineRule="auto"/>
        <w:ind w:left="142" w:right="291" w:hanging="142"/>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        Регуляторний акт поширюється на суб’єктів господарювання, які перебувають на обліку в фіскальних органах інших областей України, але мають об’єкти нерухомості на території Городищенської сільської</w:t>
      </w:r>
      <w:r w:rsidRPr="00601626">
        <w:rPr>
          <w:rFonts w:ascii="Times New Roman" w:eastAsia="Times New Roman" w:hAnsi="Times New Roman"/>
          <w:spacing w:val="1"/>
          <w:sz w:val="24"/>
          <w:szCs w:val="24"/>
          <w:lang w:eastAsia="uk-UA" w:bidi="uk-UA"/>
        </w:rPr>
        <w:t xml:space="preserve"> </w:t>
      </w:r>
      <w:r w:rsidRPr="00601626">
        <w:rPr>
          <w:rFonts w:ascii="Times New Roman" w:eastAsia="Times New Roman" w:hAnsi="Times New Roman"/>
          <w:sz w:val="24"/>
          <w:szCs w:val="24"/>
          <w:lang w:eastAsia="uk-UA" w:bidi="uk-UA"/>
        </w:rPr>
        <w:t>ради.</w:t>
      </w:r>
    </w:p>
    <w:p w:rsidR="00601626" w:rsidRPr="00601626" w:rsidRDefault="00601626" w:rsidP="00601626">
      <w:pPr>
        <w:widowControl w:val="0"/>
        <w:autoSpaceDE w:val="0"/>
        <w:autoSpaceDN w:val="0"/>
        <w:spacing w:before="9" w:after="0" w:line="240" w:lineRule="auto"/>
        <w:rPr>
          <w:rFonts w:ascii="Times New Roman" w:eastAsia="Times New Roman" w:hAnsi="Times New Roman"/>
          <w:sz w:val="31"/>
          <w:szCs w:val="24"/>
          <w:lang w:eastAsia="uk-UA" w:bidi="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numPr>
          <w:ilvl w:val="0"/>
          <w:numId w:val="15"/>
        </w:numPr>
        <w:tabs>
          <w:tab w:val="left" w:pos="1130"/>
        </w:tabs>
        <w:autoSpaceDE w:val="0"/>
        <w:autoSpaceDN w:val="0"/>
        <w:spacing w:after="3" w:line="240" w:lineRule="auto"/>
        <w:ind w:left="284" w:right="879"/>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 xml:space="preserve">Розрахунок витрат суб’єктів малого підприємництва на виконання вимог </w:t>
      </w:r>
      <w:r w:rsidRPr="00601626">
        <w:rPr>
          <w:rFonts w:ascii="Times New Roman" w:eastAsia="Times New Roman" w:hAnsi="Times New Roman"/>
          <w:b/>
          <w:bCs/>
          <w:sz w:val="24"/>
          <w:szCs w:val="24"/>
          <w:lang w:eastAsia="uk-UA" w:bidi="uk-UA"/>
        </w:rPr>
        <w:lastRenderedPageBreak/>
        <w:t>регулювання</w:t>
      </w:r>
    </w:p>
    <w:p w:rsidR="00601626" w:rsidRPr="00601626" w:rsidRDefault="00601626" w:rsidP="00601626">
      <w:pPr>
        <w:spacing w:after="0" w:line="240" w:lineRule="auto"/>
        <w:ind w:left="284"/>
        <w:jc w:val="center"/>
        <w:rPr>
          <w:rFonts w:cs="Arial"/>
          <w:sz w:val="20"/>
          <w:szCs w:val="20"/>
          <w:lang w:eastAsia="uk-UA"/>
        </w:rPr>
      </w:pPr>
    </w:p>
    <w:p w:rsidR="00601626" w:rsidRPr="00601626" w:rsidRDefault="00601626" w:rsidP="00601626">
      <w:pPr>
        <w:spacing w:after="0" w:line="240" w:lineRule="auto"/>
        <w:ind w:left="284"/>
        <w:jc w:val="center"/>
        <w:rPr>
          <w:rFonts w:cs="Arial"/>
          <w:sz w:val="20"/>
          <w:szCs w:val="20"/>
          <w:lang w:eastAsia="uk-UA"/>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596"/>
        <w:gridCol w:w="2693"/>
        <w:gridCol w:w="1419"/>
        <w:gridCol w:w="1318"/>
      </w:tblGrid>
      <w:tr w:rsidR="00601626" w:rsidRPr="00601626" w:rsidTr="00CE07D4">
        <w:trPr>
          <w:trHeight w:val="1216"/>
        </w:trPr>
        <w:tc>
          <w:tcPr>
            <w:tcW w:w="569" w:type="dxa"/>
            <w:shd w:val="clear" w:color="auto" w:fill="auto"/>
          </w:tcPr>
          <w:p w:rsidR="00601626" w:rsidRPr="00601626" w:rsidRDefault="00601626" w:rsidP="00601626">
            <w:pPr>
              <w:widowControl w:val="0"/>
              <w:autoSpaceDE w:val="0"/>
              <w:autoSpaceDN w:val="0"/>
              <w:spacing w:after="0" w:line="240" w:lineRule="auto"/>
              <w:ind w:left="139" w:right="110" w:firstLine="3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 з/п</w:t>
            </w:r>
          </w:p>
        </w:tc>
        <w:tc>
          <w:tcPr>
            <w:tcW w:w="3596" w:type="dxa"/>
            <w:shd w:val="clear" w:color="auto" w:fill="auto"/>
          </w:tcPr>
          <w:p w:rsidR="00601626" w:rsidRPr="00601626" w:rsidRDefault="00601626" w:rsidP="00601626">
            <w:pPr>
              <w:widowControl w:val="0"/>
              <w:autoSpaceDE w:val="0"/>
              <w:autoSpaceDN w:val="0"/>
              <w:spacing w:after="0" w:line="268" w:lineRule="exact"/>
              <w:ind w:left="36" w:right="3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w:t>
            </w:r>
          </w:p>
        </w:tc>
        <w:tc>
          <w:tcPr>
            <w:tcW w:w="2693" w:type="dxa"/>
            <w:shd w:val="clear" w:color="auto" w:fill="auto"/>
          </w:tcPr>
          <w:p w:rsidR="00601626" w:rsidRPr="00601626" w:rsidRDefault="00601626" w:rsidP="00601626">
            <w:pPr>
              <w:widowControl w:val="0"/>
              <w:autoSpaceDE w:val="0"/>
              <w:autoSpaceDN w:val="0"/>
              <w:spacing w:after="0" w:line="240" w:lineRule="auto"/>
              <w:ind w:left="18" w:right="9"/>
              <w:jc w:val="center"/>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у перший (стартовий рік ) впровадження регулювання.</w:t>
            </w:r>
          </w:p>
        </w:tc>
        <w:tc>
          <w:tcPr>
            <w:tcW w:w="1419" w:type="dxa"/>
            <w:shd w:val="clear" w:color="auto" w:fill="auto"/>
          </w:tcPr>
          <w:p w:rsidR="00601626" w:rsidRPr="00601626" w:rsidRDefault="00601626" w:rsidP="00601626">
            <w:pPr>
              <w:widowControl w:val="0"/>
              <w:autoSpaceDE w:val="0"/>
              <w:autoSpaceDN w:val="0"/>
              <w:spacing w:after="0" w:line="240" w:lineRule="auto"/>
              <w:ind w:left="57" w:right="51"/>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періодичний (за    наступний рік)</w:t>
            </w:r>
          </w:p>
        </w:tc>
        <w:tc>
          <w:tcPr>
            <w:tcW w:w="1318" w:type="dxa"/>
            <w:shd w:val="clear" w:color="auto" w:fill="auto"/>
          </w:tcPr>
          <w:p w:rsidR="00601626" w:rsidRPr="00601626" w:rsidRDefault="00601626" w:rsidP="00601626">
            <w:pPr>
              <w:widowControl w:val="0"/>
              <w:autoSpaceDE w:val="0"/>
              <w:autoSpaceDN w:val="0"/>
              <w:spacing w:after="0" w:line="240" w:lineRule="auto"/>
              <w:ind w:left="388" w:right="8" w:hanging="35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витрати за 5 років</w:t>
            </w:r>
          </w:p>
        </w:tc>
      </w:tr>
      <w:tr w:rsidR="00601626" w:rsidRPr="00601626" w:rsidTr="00CE07D4">
        <w:trPr>
          <w:trHeight w:val="268"/>
        </w:trPr>
        <w:tc>
          <w:tcPr>
            <w:tcW w:w="9595" w:type="dxa"/>
            <w:gridSpan w:val="5"/>
            <w:shd w:val="clear" w:color="auto" w:fill="auto"/>
          </w:tcPr>
          <w:p w:rsidR="00601626" w:rsidRPr="00601626" w:rsidRDefault="00601626" w:rsidP="00601626">
            <w:pPr>
              <w:widowControl w:val="0"/>
              <w:autoSpaceDE w:val="0"/>
              <w:autoSpaceDN w:val="0"/>
              <w:spacing w:after="0" w:line="248" w:lineRule="exact"/>
              <w:ind w:left="37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Оцінка «прямих» витрат суб’єктів малого підприємництва на виконання регулювання</w:t>
            </w:r>
          </w:p>
        </w:tc>
      </w:tr>
      <w:tr w:rsidR="00601626" w:rsidRPr="00601626" w:rsidTr="00CE07D4">
        <w:trPr>
          <w:trHeight w:val="1164"/>
        </w:trPr>
        <w:tc>
          <w:tcPr>
            <w:tcW w:w="569" w:type="dxa"/>
            <w:shd w:val="clear" w:color="auto" w:fill="auto"/>
          </w:tcPr>
          <w:p w:rsidR="00601626" w:rsidRPr="00601626" w:rsidRDefault="00601626" w:rsidP="00601626">
            <w:pPr>
              <w:widowControl w:val="0"/>
              <w:autoSpaceDE w:val="0"/>
              <w:autoSpaceDN w:val="0"/>
              <w:spacing w:after="0" w:line="268"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w:t>
            </w:r>
          </w:p>
        </w:tc>
        <w:tc>
          <w:tcPr>
            <w:tcW w:w="3596" w:type="dxa"/>
            <w:shd w:val="clear" w:color="auto" w:fill="auto"/>
          </w:tcPr>
          <w:p w:rsidR="00601626" w:rsidRPr="00601626" w:rsidRDefault="00601626" w:rsidP="00601626">
            <w:pPr>
              <w:widowControl w:val="0"/>
              <w:tabs>
                <w:tab w:val="left" w:pos="2124"/>
              </w:tabs>
              <w:autoSpaceDE w:val="0"/>
              <w:autoSpaceDN w:val="0"/>
              <w:spacing w:after="0" w:line="240" w:lineRule="auto"/>
              <w:ind w:left="9" w:right="204"/>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Придбання</w:t>
            </w:r>
            <w:r w:rsidRPr="00601626">
              <w:rPr>
                <w:rFonts w:ascii="Times New Roman" w:eastAsia="Times New Roman" w:hAnsi="Times New Roman"/>
                <w:sz w:val="24"/>
                <w:lang w:val="ru-RU" w:eastAsia="uk-UA" w:bidi="uk-UA"/>
              </w:rPr>
              <w:tab/>
            </w:r>
            <w:r w:rsidRPr="00601626">
              <w:rPr>
                <w:rFonts w:ascii="Times New Roman" w:eastAsia="Times New Roman" w:hAnsi="Times New Roman"/>
                <w:spacing w:val="-3"/>
                <w:sz w:val="24"/>
                <w:lang w:val="ru-RU" w:eastAsia="uk-UA" w:bidi="uk-UA"/>
              </w:rPr>
              <w:t xml:space="preserve">необхідного </w:t>
            </w:r>
            <w:r w:rsidRPr="00601626">
              <w:rPr>
                <w:rFonts w:ascii="Times New Roman" w:eastAsia="Times New Roman" w:hAnsi="Times New Roman"/>
                <w:sz w:val="24"/>
                <w:lang w:val="ru-RU" w:eastAsia="uk-UA" w:bidi="uk-UA"/>
              </w:rPr>
              <w:t>обладнання( пристрої, машини, механізми)</w:t>
            </w:r>
          </w:p>
        </w:tc>
        <w:tc>
          <w:tcPr>
            <w:tcW w:w="2693" w:type="dxa"/>
            <w:shd w:val="clear" w:color="auto" w:fill="auto"/>
          </w:tcPr>
          <w:p w:rsidR="00601626" w:rsidRPr="00601626" w:rsidRDefault="00601626" w:rsidP="00601626">
            <w:pPr>
              <w:widowControl w:val="0"/>
              <w:autoSpaceDE w:val="0"/>
              <w:autoSpaceDN w:val="0"/>
              <w:spacing w:after="0" w:line="240" w:lineRule="auto"/>
              <w:ind w:left="8" w:right="206"/>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Цей податок не є новим і не передбачає витрат на придбання нового обладнання</w:t>
            </w:r>
          </w:p>
        </w:tc>
        <w:tc>
          <w:tcPr>
            <w:tcW w:w="1419" w:type="dxa"/>
            <w:shd w:val="clear" w:color="auto" w:fill="auto"/>
          </w:tcPr>
          <w:p w:rsidR="00601626" w:rsidRPr="00601626" w:rsidRDefault="00601626" w:rsidP="00601626">
            <w:pPr>
              <w:widowControl w:val="0"/>
              <w:autoSpaceDE w:val="0"/>
              <w:autoSpaceDN w:val="0"/>
              <w:spacing w:before="10" w:after="0" w:line="240" w:lineRule="auto"/>
              <w:rPr>
                <w:rFonts w:ascii="Times New Roman" w:eastAsia="Times New Roman" w:hAnsi="Times New Roman"/>
                <w:b/>
                <w:sz w:val="37"/>
                <w:lang w:val="ru-RU" w:eastAsia="uk-UA" w:bidi="uk-UA"/>
              </w:rPr>
            </w:pPr>
          </w:p>
          <w:p w:rsidR="00601626" w:rsidRPr="00601626" w:rsidRDefault="00601626" w:rsidP="00601626">
            <w:pPr>
              <w:widowControl w:val="0"/>
              <w:autoSpaceDE w:val="0"/>
              <w:autoSpaceDN w:val="0"/>
              <w:spacing w:after="0" w:line="240" w:lineRule="auto"/>
              <w:ind w:left="54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before="10" w:after="0" w:line="240" w:lineRule="auto"/>
              <w:rPr>
                <w:rFonts w:ascii="Times New Roman" w:eastAsia="Times New Roman" w:hAnsi="Times New Roman"/>
                <w:b/>
                <w:sz w:val="37"/>
                <w:lang w:eastAsia="uk-UA" w:bidi="uk-UA"/>
              </w:rPr>
            </w:pPr>
          </w:p>
          <w:p w:rsidR="00601626" w:rsidRPr="00601626" w:rsidRDefault="00601626" w:rsidP="00601626">
            <w:pPr>
              <w:widowControl w:val="0"/>
              <w:autoSpaceDE w:val="0"/>
              <w:autoSpaceDN w:val="0"/>
              <w:spacing w:after="0" w:line="240" w:lineRule="auto"/>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1549"/>
        </w:trPr>
        <w:tc>
          <w:tcPr>
            <w:tcW w:w="569" w:type="dxa"/>
            <w:shd w:val="clear" w:color="auto" w:fill="auto"/>
          </w:tcPr>
          <w:p w:rsidR="00601626" w:rsidRPr="00601626" w:rsidRDefault="00601626" w:rsidP="00601626">
            <w:pPr>
              <w:widowControl w:val="0"/>
              <w:autoSpaceDE w:val="0"/>
              <w:autoSpaceDN w:val="0"/>
              <w:spacing w:after="0" w:line="268"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2</w:t>
            </w:r>
          </w:p>
        </w:tc>
        <w:tc>
          <w:tcPr>
            <w:tcW w:w="3596" w:type="dxa"/>
            <w:shd w:val="clear" w:color="auto" w:fill="auto"/>
          </w:tcPr>
          <w:p w:rsidR="00601626" w:rsidRPr="00601626" w:rsidRDefault="00601626" w:rsidP="00601626">
            <w:pPr>
              <w:widowControl w:val="0"/>
              <w:autoSpaceDE w:val="0"/>
              <w:autoSpaceDN w:val="0"/>
              <w:spacing w:after="0" w:line="240" w:lineRule="auto"/>
              <w:ind w:left="9" w:right="476"/>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Процедура повірки та/або встановлення на відповідний облік у визначеному органі державної влади чи місцевого самоврядування грн.</w:t>
            </w:r>
          </w:p>
        </w:tc>
        <w:tc>
          <w:tcPr>
            <w:tcW w:w="2693" w:type="dxa"/>
            <w:shd w:val="clear" w:color="auto" w:fill="auto"/>
          </w:tcPr>
          <w:p w:rsidR="00601626" w:rsidRPr="00601626" w:rsidRDefault="00601626" w:rsidP="00601626">
            <w:pPr>
              <w:widowControl w:val="0"/>
              <w:autoSpaceDE w:val="0"/>
              <w:autoSpaceDN w:val="0"/>
              <w:spacing w:after="0" w:line="240" w:lineRule="auto"/>
              <w:ind w:left="8" w:right="44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Податок не є новим, додаткових витрат не передбачено</w:t>
            </w:r>
          </w:p>
        </w:tc>
        <w:tc>
          <w:tcPr>
            <w:tcW w:w="1419" w:type="dxa"/>
            <w:shd w:val="clear" w:color="auto" w:fill="auto"/>
          </w:tcPr>
          <w:p w:rsidR="00601626" w:rsidRPr="00601626" w:rsidRDefault="00601626" w:rsidP="00601626">
            <w:pPr>
              <w:widowControl w:val="0"/>
              <w:autoSpaceDE w:val="0"/>
              <w:autoSpaceDN w:val="0"/>
              <w:spacing w:after="0" w:line="268" w:lineRule="exact"/>
              <w:ind w:left="544"/>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834"/>
        </w:trPr>
        <w:tc>
          <w:tcPr>
            <w:tcW w:w="569" w:type="dxa"/>
            <w:shd w:val="clear" w:color="auto" w:fill="auto"/>
          </w:tcPr>
          <w:p w:rsidR="00601626" w:rsidRPr="00601626" w:rsidRDefault="00601626" w:rsidP="00601626">
            <w:pPr>
              <w:widowControl w:val="0"/>
              <w:autoSpaceDE w:val="0"/>
              <w:autoSpaceDN w:val="0"/>
              <w:spacing w:after="0" w:line="268"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w:t>
            </w:r>
          </w:p>
        </w:tc>
        <w:tc>
          <w:tcPr>
            <w:tcW w:w="3596" w:type="dxa"/>
            <w:shd w:val="clear" w:color="auto" w:fill="auto"/>
          </w:tcPr>
          <w:p w:rsidR="00601626" w:rsidRPr="00601626" w:rsidRDefault="00601626" w:rsidP="00601626">
            <w:pPr>
              <w:widowControl w:val="0"/>
              <w:tabs>
                <w:tab w:val="left" w:pos="2304"/>
              </w:tabs>
              <w:autoSpaceDE w:val="0"/>
              <w:autoSpaceDN w:val="0"/>
              <w:spacing w:after="0" w:line="268"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Процедура</w:t>
            </w:r>
            <w:r w:rsidRPr="00601626">
              <w:rPr>
                <w:rFonts w:ascii="Times New Roman" w:eastAsia="Times New Roman" w:hAnsi="Times New Roman"/>
                <w:sz w:val="24"/>
                <w:lang w:eastAsia="uk-UA" w:bidi="uk-UA"/>
              </w:rPr>
              <w:tab/>
            </w:r>
            <w:r w:rsidRPr="00601626">
              <w:rPr>
                <w:rFonts w:ascii="Times New Roman" w:eastAsia="Times New Roman" w:hAnsi="Times New Roman"/>
                <w:spacing w:val="-1"/>
                <w:sz w:val="24"/>
                <w:lang w:eastAsia="uk-UA" w:bidi="uk-UA"/>
              </w:rPr>
              <w:t>експлуатації</w:t>
            </w:r>
          </w:p>
          <w:p w:rsidR="00601626" w:rsidRPr="00601626" w:rsidRDefault="00601626" w:rsidP="00601626">
            <w:pPr>
              <w:widowControl w:val="0"/>
              <w:autoSpaceDE w:val="0"/>
              <w:autoSpaceDN w:val="0"/>
              <w:spacing w:after="0" w:line="270" w:lineRule="atLeast"/>
              <w:ind w:left="9" w:righ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обладнання(експлуатаційні витрати - витратні матеріали),</w:t>
            </w:r>
            <w:r w:rsidRPr="00601626">
              <w:rPr>
                <w:rFonts w:ascii="Times New Roman" w:eastAsia="Times New Roman" w:hAnsi="Times New Roman"/>
                <w:spacing w:val="-10"/>
                <w:sz w:val="24"/>
                <w:lang w:eastAsia="uk-UA" w:bidi="uk-UA"/>
              </w:rPr>
              <w:t xml:space="preserve"> </w:t>
            </w:r>
            <w:r w:rsidRPr="00601626">
              <w:rPr>
                <w:rFonts w:ascii="Times New Roman" w:eastAsia="Times New Roman" w:hAnsi="Times New Roman"/>
                <w:sz w:val="24"/>
                <w:lang w:eastAsia="uk-UA" w:bidi="uk-UA"/>
              </w:rPr>
              <w:t>грн.</w:t>
            </w:r>
          </w:p>
        </w:tc>
        <w:tc>
          <w:tcPr>
            <w:tcW w:w="2693" w:type="dxa"/>
            <w:shd w:val="clear" w:color="auto" w:fill="auto"/>
          </w:tcPr>
          <w:p w:rsidR="00601626" w:rsidRPr="00601626" w:rsidRDefault="00601626" w:rsidP="00601626">
            <w:pPr>
              <w:widowControl w:val="0"/>
              <w:tabs>
                <w:tab w:val="left" w:pos="1128"/>
                <w:tab w:val="left" w:pos="1620"/>
                <w:tab w:val="left" w:pos="1979"/>
              </w:tabs>
              <w:autoSpaceDE w:val="0"/>
              <w:autoSpaceDN w:val="0"/>
              <w:spacing w:after="0" w:line="268" w:lineRule="exact"/>
              <w:ind w:left="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Податок</w:t>
            </w:r>
            <w:r w:rsidRPr="00601626">
              <w:rPr>
                <w:rFonts w:ascii="Times New Roman" w:eastAsia="Times New Roman" w:hAnsi="Times New Roman"/>
                <w:sz w:val="24"/>
                <w:lang w:val="ru-RU" w:eastAsia="uk-UA" w:bidi="uk-UA"/>
              </w:rPr>
              <w:tab/>
              <w:t>не</w:t>
            </w:r>
            <w:r w:rsidRPr="00601626">
              <w:rPr>
                <w:rFonts w:ascii="Times New Roman" w:eastAsia="Times New Roman" w:hAnsi="Times New Roman"/>
                <w:sz w:val="24"/>
                <w:lang w:val="ru-RU" w:eastAsia="uk-UA" w:bidi="uk-UA"/>
              </w:rPr>
              <w:tab/>
              <w:t>є</w:t>
            </w:r>
            <w:r w:rsidRPr="00601626">
              <w:rPr>
                <w:rFonts w:ascii="Times New Roman" w:eastAsia="Times New Roman" w:hAnsi="Times New Roman"/>
                <w:sz w:val="24"/>
                <w:lang w:val="ru-RU" w:eastAsia="uk-UA" w:bidi="uk-UA"/>
              </w:rPr>
              <w:tab/>
            </w:r>
            <w:r w:rsidRPr="00601626">
              <w:rPr>
                <w:rFonts w:ascii="Times New Roman" w:eastAsia="Times New Roman" w:hAnsi="Times New Roman"/>
                <w:spacing w:val="-4"/>
                <w:sz w:val="24"/>
                <w:lang w:val="ru-RU" w:eastAsia="uk-UA" w:bidi="uk-UA"/>
              </w:rPr>
              <w:t>новим,</w:t>
            </w:r>
          </w:p>
          <w:p w:rsidR="00601626" w:rsidRPr="00601626" w:rsidRDefault="00601626" w:rsidP="00601626">
            <w:pPr>
              <w:widowControl w:val="0"/>
              <w:tabs>
                <w:tab w:val="left" w:pos="1477"/>
                <w:tab w:val="left" w:pos="2445"/>
              </w:tabs>
              <w:autoSpaceDE w:val="0"/>
              <w:autoSpaceDN w:val="0"/>
              <w:spacing w:after="0" w:line="270" w:lineRule="atLeast"/>
              <w:ind w:left="8" w:righ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додаткових</w:t>
            </w:r>
            <w:r w:rsidRPr="00601626">
              <w:rPr>
                <w:rFonts w:ascii="Times New Roman" w:eastAsia="Times New Roman" w:hAnsi="Times New Roman"/>
                <w:sz w:val="24"/>
                <w:lang w:val="ru-RU" w:eastAsia="uk-UA" w:bidi="uk-UA"/>
              </w:rPr>
              <w:tab/>
              <w:t>витрат</w:t>
            </w:r>
            <w:r w:rsidRPr="00601626">
              <w:rPr>
                <w:rFonts w:ascii="Times New Roman" w:eastAsia="Times New Roman" w:hAnsi="Times New Roman"/>
                <w:sz w:val="24"/>
                <w:lang w:val="ru-RU" w:eastAsia="uk-UA" w:bidi="uk-UA"/>
              </w:rPr>
              <w:tab/>
            </w:r>
            <w:r w:rsidRPr="00601626">
              <w:rPr>
                <w:rFonts w:ascii="Times New Roman" w:eastAsia="Times New Roman" w:hAnsi="Times New Roman"/>
                <w:spacing w:val="-9"/>
                <w:sz w:val="24"/>
                <w:lang w:val="ru-RU" w:eastAsia="uk-UA" w:bidi="uk-UA"/>
              </w:rPr>
              <w:t xml:space="preserve">не </w:t>
            </w:r>
            <w:r w:rsidRPr="00601626">
              <w:rPr>
                <w:rFonts w:ascii="Times New Roman" w:eastAsia="Times New Roman" w:hAnsi="Times New Roman"/>
                <w:sz w:val="24"/>
                <w:lang w:val="ru-RU" w:eastAsia="uk-UA" w:bidi="uk-UA"/>
              </w:rPr>
              <w:t>передбачено</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847"/>
        </w:trPr>
        <w:tc>
          <w:tcPr>
            <w:tcW w:w="569" w:type="dxa"/>
            <w:shd w:val="clear" w:color="auto" w:fill="auto"/>
          </w:tcPr>
          <w:p w:rsidR="00601626" w:rsidRPr="00601626" w:rsidRDefault="00601626" w:rsidP="00601626">
            <w:pPr>
              <w:widowControl w:val="0"/>
              <w:autoSpaceDE w:val="0"/>
              <w:autoSpaceDN w:val="0"/>
              <w:spacing w:after="0" w:line="268"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4</w:t>
            </w:r>
          </w:p>
        </w:tc>
        <w:tc>
          <w:tcPr>
            <w:tcW w:w="3596" w:type="dxa"/>
            <w:shd w:val="clear" w:color="auto" w:fill="auto"/>
          </w:tcPr>
          <w:p w:rsidR="00601626" w:rsidRPr="00601626" w:rsidRDefault="00601626" w:rsidP="00601626">
            <w:pPr>
              <w:widowControl w:val="0"/>
              <w:tabs>
                <w:tab w:val="left" w:pos="1954"/>
              </w:tabs>
              <w:autoSpaceDE w:val="0"/>
              <w:autoSpaceDN w:val="0"/>
              <w:spacing w:after="0" w:line="240" w:lineRule="auto"/>
              <w:ind w:left="9" w:righ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Процедура</w:t>
            </w:r>
            <w:r w:rsidRPr="00601626">
              <w:rPr>
                <w:rFonts w:ascii="Times New Roman" w:eastAsia="Times New Roman" w:hAnsi="Times New Roman"/>
                <w:sz w:val="24"/>
                <w:lang w:eastAsia="uk-UA" w:bidi="uk-UA"/>
              </w:rPr>
              <w:tab/>
            </w:r>
            <w:r w:rsidRPr="00601626">
              <w:rPr>
                <w:rFonts w:ascii="Times New Roman" w:eastAsia="Times New Roman" w:hAnsi="Times New Roman"/>
                <w:spacing w:val="-1"/>
                <w:sz w:val="24"/>
                <w:lang w:eastAsia="uk-UA" w:bidi="uk-UA"/>
              </w:rPr>
              <w:t xml:space="preserve">обслуговування </w:t>
            </w:r>
            <w:r w:rsidRPr="00601626">
              <w:rPr>
                <w:rFonts w:ascii="Times New Roman" w:eastAsia="Times New Roman" w:hAnsi="Times New Roman"/>
                <w:sz w:val="24"/>
                <w:lang w:eastAsia="uk-UA" w:bidi="uk-UA"/>
              </w:rPr>
              <w:t>обладнання,</w:t>
            </w:r>
            <w:r w:rsidRPr="00601626">
              <w:rPr>
                <w:rFonts w:ascii="Times New Roman" w:eastAsia="Times New Roman" w:hAnsi="Times New Roman"/>
                <w:spacing w:val="-1"/>
                <w:sz w:val="24"/>
                <w:lang w:eastAsia="uk-UA" w:bidi="uk-UA"/>
              </w:rPr>
              <w:t xml:space="preserve"> </w:t>
            </w:r>
            <w:r w:rsidRPr="00601626">
              <w:rPr>
                <w:rFonts w:ascii="Times New Roman" w:eastAsia="Times New Roman" w:hAnsi="Times New Roman"/>
                <w:sz w:val="24"/>
                <w:lang w:eastAsia="uk-UA" w:bidi="uk-UA"/>
              </w:rPr>
              <w:t>грн.</w:t>
            </w:r>
          </w:p>
        </w:tc>
        <w:tc>
          <w:tcPr>
            <w:tcW w:w="2693" w:type="dxa"/>
            <w:shd w:val="clear" w:color="auto" w:fill="auto"/>
          </w:tcPr>
          <w:p w:rsidR="00601626" w:rsidRPr="00601626" w:rsidRDefault="00601626" w:rsidP="00601626">
            <w:pPr>
              <w:widowControl w:val="0"/>
              <w:autoSpaceDE w:val="0"/>
              <w:autoSpaceDN w:val="0"/>
              <w:spacing w:after="0" w:line="240" w:lineRule="auto"/>
              <w:ind w:left="8" w:right="1"/>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Податок не є новим, додаткових витрат не передбачено</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974"/>
        </w:trPr>
        <w:tc>
          <w:tcPr>
            <w:tcW w:w="569" w:type="dxa"/>
            <w:shd w:val="clear" w:color="auto" w:fill="auto"/>
          </w:tcPr>
          <w:p w:rsidR="00601626" w:rsidRPr="00601626" w:rsidRDefault="00601626" w:rsidP="00601626">
            <w:pPr>
              <w:widowControl w:val="0"/>
              <w:autoSpaceDE w:val="0"/>
              <w:autoSpaceDN w:val="0"/>
              <w:spacing w:after="0" w:line="270"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5</w:t>
            </w:r>
          </w:p>
        </w:tc>
        <w:tc>
          <w:tcPr>
            <w:tcW w:w="3596" w:type="dxa"/>
            <w:shd w:val="clear" w:color="auto" w:fill="auto"/>
          </w:tcPr>
          <w:p w:rsidR="00601626" w:rsidRPr="00601626" w:rsidRDefault="00601626" w:rsidP="00601626">
            <w:pPr>
              <w:widowControl w:val="0"/>
              <w:autoSpaceDE w:val="0"/>
              <w:autoSpaceDN w:val="0"/>
              <w:spacing w:after="0" w:line="240" w:lineRule="auto"/>
              <w:ind w:left="9" w:right="-15"/>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Інші процедури (сплата податку на нерухоме майно, відмінне від земельної ділянки),</w:t>
            </w:r>
            <w:r w:rsidRPr="00601626">
              <w:rPr>
                <w:rFonts w:ascii="Times New Roman" w:eastAsia="Times New Roman" w:hAnsi="Times New Roman"/>
                <w:spacing w:val="58"/>
                <w:sz w:val="24"/>
                <w:lang w:val="ru-RU" w:eastAsia="uk-UA" w:bidi="uk-UA"/>
              </w:rPr>
              <w:t xml:space="preserve"> </w:t>
            </w:r>
            <w:r w:rsidRPr="00601626">
              <w:rPr>
                <w:rFonts w:ascii="Times New Roman" w:eastAsia="Times New Roman" w:hAnsi="Times New Roman"/>
                <w:sz w:val="24"/>
                <w:lang w:val="ru-RU" w:eastAsia="uk-UA" w:bidi="uk-UA"/>
              </w:rPr>
              <w:t>грн..</w:t>
            </w:r>
          </w:p>
        </w:tc>
        <w:tc>
          <w:tcPr>
            <w:tcW w:w="2693" w:type="dxa"/>
            <w:shd w:val="clear" w:color="auto" w:fill="auto"/>
          </w:tcPr>
          <w:p w:rsidR="00601626" w:rsidRPr="00601626" w:rsidRDefault="00601626" w:rsidP="00601626">
            <w:pPr>
              <w:widowControl w:val="0"/>
              <w:autoSpaceDE w:val="0"/>
              <w:autoSpaceDN w:val="0"/>
              <w:spacing w:before="8" w:after="0" w:line="240" w:lineRule="auto"/>
              <w:rPr>
                <w:rFonts w:ascii="Times New Roman" w:eastAsia="Times New Roman" w:hAnsi="Times New Roman"/>
                <w:b/>
                <w:sz w:val="29"/>
                <w:lang w:val="ru-RU" w:eastAsia="uk-UA" w:bidi="uk-UA"/>
              </w:rPr>
            </w:pPr>
          </w:p>
          <w:p w:rsidR="00601626" w:rsidRPr="00601626" w:rsidRDefault="00601626" w:rsidP="00601626">
            <w:pPr>
              <w:widowControl w:val="0"/>
              <w:autoSpaceDE w:val="0"/>
              <w:autoSpaceDN w:val="0"/>
              <w:spacing w:after="0" w:line="240" w:lineRule="auto"/>
              <w:ind w:left="17"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12357</w:t>
            </w:r>
          </w:p>
        </w:tc>
        <w:tc>
          <w:tcPr>
            <w:tcW w:w="1419" w:type="dxa"/>
            <w:shd w:val="clear" w:color="auto" w:fill="auto"/>
          </w:tcPr>
          <w:p w:rsidR="00601626" w:rsidRPr="00601626" w:rsidRDefault="00601626" w:rsidP="00601626">
            <w:pPr>
              <w:widowControl w:val="0"/>
              <w:autoSpaceDE w:val="0"/>
              <w:autoSpaceDN w:val="0"/>
              <w:spacing w:after="0" w:line="270"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70"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566"/>
        </w:trPr>
        <w:tc>
          <w:tcPr>
            <w:tcW w:w="569" w:type="dxa"/>
            <w:shd w:val="clear" w:color="auto" w:fill="auto"/>
          </w:tcPr>
          <w:p w:rsidR="00601626" w:rsidRPr="00601626" w:rsidRDefault="00601626" w:rsidP="00601626">
            <w:pPr>
              <w:widowControl w:val="0"/>
              <w:autoSpaceDE w:val="0"/>
              <w:autoSpaceDN w:val="0"/>
              <w:spacing w:after="0" w:line="268" w:lineRule="exact"/>
              <w:ind w:left="3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6</w:t>
            </w:r>
          </w:p>
        </w:tc>
        <w:tc>
          <w:tcPr>
            <w:tcW w:w="3596" w:type="dxa"/>
            <w:shd w:val="clear" w:color="auto" w:fill="auto"/>
          </w:tcPr>
          <w:p w:rsidR="00601626" w:rsidRPr="00601626" w:rsidRDefault="00601626" w:rsidP="00601626">
            <w:pPr>
              <w:widowControl w:val="0"/>
              <w:autoSpaceDE w:val="0"/>
              <w:autoSpaceDN w:val="0"/>
              <w:spacing w:after="0" w:line="268" w:lineRule="exact"/>
              <w:ind w:left="36" w:right="2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грн.</w:t>
            </w:r>
          </w:p>
          <w:p w:rsidR="00601626" w:rsidRPr="00601626" w:rsidRDefault="00601626" w:rsidP="00601626">
            <w:pPr>
              <w:widowControl w:val="0"/>
              <w:autoSpaceDE w:val="0"/>
              <w:autoSpaceDN w:val="0"/>
              <w:spacing w:after="0" w:line="240" w:lineRule="auto"/>
              <w:ind w:left="32" w:right="3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Сума рядків1+2+3+4+5</w:t>
            </w:r>
          </w:p>
        </w:tc>
        <w:tc>
          <w:tcPr>
            <w:tcW w:w="2693" w:type="dxa"/>
            <w:shd w:val="clear" w:color="auto" w:fill="auto"/>
          </w:tcPr>
          <w:p w:rsidR="00601626" w:rsidRPr="00601626" w:rsidRDefault="00601626" w:rsidP="00601626">
            <w:pPr>
              <w:widowControl w:val="0"/>
              <w:autoSpaceDE w:val="0"/>
              <w:autoSpaceDN w:val="0"/>
              <w:spacing w:after="0" w:line="268" w:lineRule="exact"/>
              <w:ind w:left="15"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12357</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1125"/>
        </w:trPr>
        <w:tc>
          <w:tcPr>
            <w:tcW w:w="569" w:type="dxa"/>
            <w:shd w:val="clear" w:color="auto" w:fill="auto"/>
          </w:tcPr>
          <w:p w:rsidR="00601626" w:rsidRPr="00601626" w:rsidRDefault="00601626" w:rsidP="00601626">
            <w:pPr>
              <w:widowControl w:val="0"/>
              <w:autoSpaceDE w:val="0"/>
              <w:autoSpaceDN w:val="0"/>
              <w:spacing w:before="2" w:after="0" w:line="240" w:lineRule="auto"/>
              <w:rPr>
                <w:rFonts w:ascii="Times New Roman" w:eastAsia="Times New Roman" w:hAnsi="Times New Roman"/>
                <w:b/>
                <w:sz w:val="36"/>
                <w:lang w:eastAsia="uk-UA" w:bidi="uk-UA"/>
              </w:rPr>
            </w:pPr>
          </w:p>
          <w:p w:rsidR="00601626" w:rsidRPr="00601626" w:rsidRDefault="00601626" w:rsidP="00601626">
            <w:pPr>
              <w:widowControl w:val="0"/>
              <w:autoSpaceDE w:val="0"/>
              <w:autoSpaceDN w:val="0"/>
              <w:spacing w:after="0" w:line="240" w:lineRule="auto"/>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7</w:t>
            </w:r>
          </w:p>
        </w:tc>
        <w:tc>
          <w:tcPr>
            <w:tcW w:w="3596" w:type="dxa"/>
            <w:shd w:val="clear" w:color="auto" w:fill="auto"/>
          </w:tcPr>
          <w:p w:rsidR="00601626" w:rsidRPr="00601626" w:rsidRDefault="00601626" w:rsidP="00601626">
            <w:pPr>
              <w:widowControl w:val="0"/>
              <w:autoSpaceDE w:val="0"/>
              <w:autoSpaceDN w:val="0"/>
              <w:spacing w:after="0" w:line="240" w:lineRule="auto"/>
              <w:ind w:left="196" w:right="191" w:firstLine="3"/>
              <w:jc w:val="center"/>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Кількість суб’єктів господарювання, що повинні виконати вимоги регулювання, одиниць:</w:t>
            </w:r>
          </w:p>
        </w:tc>
        <w:tc>
          <w:tcPr>
            <w:tcW w:w="2693" w:type="dxa"/>
            <w:shd w:val="clear" w:color="auto" w:fill="auto"/>
          </w:tcPr>
          <w:p w:rsidR="00601626" w:rsidRPr="00601626" w:rsidRDefault="00601626" w:rsidP="00601626">
            <w:pPr>
              <w:widowControl w:val="0"/>
              <w:autoSpaceDE w:val="0"/>
              <w:autoSpaceDN w:val="0"/>
              <w:spacing w:after="0" w:line="268" w:lineRule="exact"/>
              <w:ind w:left="18"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100</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828"/>
        </w:trPr>
        <w:tc>
          <w:tcPr>
            <w:tcW w:w="569" w:type="dxa"/>
            <w:shd w:val="clear" w:color="auto" w:fill="auto"/>
          </w:tcPr>
          <w:p w:rsidR="00601626" w:rsidRPr="00601626" w:rsidRDefault="00601626" w:rsidP="00601626">
            <w:pPr>
              <w:widowControl w:val="0"/>
              <w:autoSpaceDE w:val="0"/>
              <w:autoSpaceDN w:val="0"/>
              <w:spacing w:after="0" w:line="268" w:lineRule="exact"/>
              <w:ind w:left="20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8</w:t>
            </w:r>
          </w:p>
        </w:tc>
        <w:tc>
          <w:tcPr>
            <w:tcW w:w="3596" w:type="dxa"/>
            <w:shd w:val="clear" w:color="auto" w:fill="auto"/>
          </w:tcPr>
          <w:p w:rsidR="00601626" w:rsidRPr="00601626" w:rsidRDefault="00601626" w:rsidP="00601626">
            <w:pPr>
              <w:widowControl w:val="0"/>
              <w:autoSpaceDE w:val="0"/>
              <w:autoSpaceDN w:val="0"/>
              <w:spacing w:after="0" w:line="240" w:lineRule="auto"/>
              <w:ind w:left="9" w:right="1678"/>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Сумарно, грн. (рядок6 х рядок 7)</w:t>
            </w:r>
          </w:p>
        </w:tc>
        <w:tc>
          <w:tcPr>
            <w:tcW w:w="2693" w:type="dxa"/>
            <w:shd w:val="clear" w:color="auto" w:fill="auto"/>
          </w:tcPr>
          <w:p w:rsidR="00601626" w:rsidRPr="00601626" w:rsidRDefault="00601626" w:rsidP="00601626">
            <w:pPr>
              <w:widowControl w:val="0"/>
              <w:autoSpaceDE w:val="0"/>
              <w:autoSpaceDN w:val="0"/>
              <w:spacing w:after="0" w:line="268" w:lineRule="exact"/>
              <w:ind w:left="18"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1235700</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1547"/>
        </w:trPr>
        <w:tc>
          <w:tcPr>
            <w:tcW w:w="569"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c>
          <w:tcPr>
            <w:tcW w:w="9026" w:type="dxa"/>
            <w:gridSpan w:val="4"/>
            <w:shd w:val="clear" w:color="auto" w:fill="auto"/>
          </w:tcPr>
          <w:p w:rsidR="00601626" w:rsidRPr="00601626" w:rsidRDefault="00601626" w:rsidP="00601626">
            <w:pPr>
              <w:widowControl w:val="0"/>
              <w:autoSpaceDE w:val="0"/>
              <w:autoSpaceDN w:val="0"/>
              <w:spacing w:after="0" w:line="225" w:lineRule="auto"/>
              <w:ind w:left="9"/>
              <w:rPr>
                <w:rFonts w:ascii="Times New Roman" w:eastAsia="Times New Roman" w:hAnsi="Times New Roman"/>
                <w:b/>
                <w:i/>
                <w:sz w:val="24"/>
                <w:lang w:eastAsia="uk-UA" w:bidi="uk-UA"/>
              </w:rPr>
            </w:pPr>
            <w:r w:rsidRPr="00601626">
              <w:rPr>
                <w:rFonts w:ascii="Times New Roman" w:eastAsia="Times New Roman" w:hAnsi="Times New Roman"/>
                <w:b/>
                <w:i/>
                <w:sz w:val="24"/>
                <w:lang w:eastAsia="uk-UA" w:bidi="uk-UA"/>
              </w:rPr>
              <w:t>Оцінка вартості адміністративних процедур суб’єктів малого підприємництва щодо виконання регулювання та звітування</w:t>
            </w:r>
          </w:p>
          <w:p w:rsidR="00601626" w:rsidRPr="00601626" w:rsidRDefault="00601626" w:rsidP="00601626">
            <w:pPr>
              <w:widowControl w:val="0"/>
              <w:autoSpaceDE w:val="0"/>
              <w:autoSpaceDN w:val="0"/>
              <w:spacing w:after="0" w:line="250"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u w:val="single"/>
                <w:lang w:val="ru-RU" w:eastAsia="uk-UA" w:bidi="uk-UA"/>
              </w:rPr>
              <w:t>Розрахунок вартості 1 людино-години</w:t>
            </w:r>
          </w:p>
          <w:p w:rsidR="00601626" w:rsidRPr="00601626" w:rsidRDefault="00601626" w:rsidP="00601626">
            <w:pPr>
              <w:widowControl w:val="0"/>
              <w:autoSpaceDE w:val="0"/>
              <w:autoSpaceDN w:val="0"/>
              <w:spacing w:before="4" w:after="0" w:line="225" w:lineRule="auto"/>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для розрахунку використовується мінімальна заробітна палата, що у 2021 році прогнозовано становитиме 6000 грн ,в погодинному вираження 6000грн/160 год =37,5 грн</w:t>
            </w:r>
          </w:p>
        </w:tc>
      </w:tr>
      <w:tr w:rsidR="00601626" w:rsidRPr="00601626" w:rsidTr="00CE07D4">
        <w:trPr>
          <w:trHeight w:val="815"/>
        </w:trPr>
        <w:tc>
          <w:tcPr>
            <w:tcW w:w="569" w:type="dxa"/>
            <w:shd w:val="clear" w:color="auto" w:fill="auto"/>
          </w:tcPr>
          <w:p w:rsidR="00601626" w:rsidRPr="00601626" w:rsidRDefault="00601626" w:rsidP="00601626">
            <w:pPr>
              <w:widowControl w:val="0"/>
              <w:autoSpaceDE w:val="0"/>
              <w:autoSpaceDN w:val="0"/>
              <w:spacing w:after="0" w:line="268" w:lineRule="exact"/>
              <w:ind w:left="22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9</w:t>
            </w:r>
          </w:p>
        </w:tc>
        <w:tc>
          <w:tcPr>
            <w:tcW w:w="3596" w:type="dxa"/>
            <w:shd w:val="clear" w:color="auto" w:fill="auto"/>
          </w:tcPr>
          <w:p w:rsidR="00601626" w:rsidRPr="00601626" w:rsidRDefault="00601626" w:rsidP="00601626">
            <w:pPr>
              <w:widowControl w:val="0"/>
              <w:autoSpaceDE w:val="0"/>
              <w:autoSpaceDN w:val="0"/>
              <w:spacing w:after="0" w:line="230" w:lineRule="auto"/>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Процедури отримання первинної інформації про вимоги регулювання:</w:t>
            </w:r>
          </w:p>
        </w:tc>
        <w:tc>
          <w:tcPr>
            <w:tcW w:w="2693" w:type="dxa"/>
            <w:shd w:val="clear" w:color="auto" w:fill="auto"/>
          </w:tcPr>
          <w:p w:rsidR="00601626" w:rsidRPr="00601626" w:rsidRDefault="00601626" w:rsidP="00601626">
            <w:pPr>
              <w:widowControl w:val="0"/>
              <w:autoSpaceDE w:val="0"/>
              <w:autoSpaceDN w:val="0"/>
              <w:spacing w:after="0" w:line="255" w:lineRule="exact"/>
              <w:ind w:lef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 година х 37,5 грн. =</w:t>
            </w:r>
          </w:p>
          <w:p w:rsidR="00601626" w:rsidRPr="00601626" w:rsidRDefault="00601626" w:rsidP="00601626">
            <w:pPr>
              <w:widowControl w:val="0"/>
              <w:autoSpaceDE w:val="0"/>
              <w:autoSpaceDN w:val="0"/>
              <w:spacing w:after="0" w:line="270" w:lineRule="exact"/>
              <w:ind w:left="8"/>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37,5 грн.</w:t>
            </w:r>
          </w:p>
        </w:tc>
        <w:tc>
          <w:tcPr>
            <w:tcW w:w="1419" w:type="dxa"/>
            <w:shd w:val="clear" w:color="auto" w:fill="auto"/>
          </w:tcPr>
          <w:p w:rsidR="00601626" w:rsidRPr="00601626" w:rsidRDefault="00601626" w:rsidP="00601626">
            <w:pPr>
              <w:widowControl w:val="0"/>
              <w:autoSpaceDE w:val="0"/>
              <w:autoSpaceDN w:val="0"/>
              <w:spacing w:after="0" w:line="261"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1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1026"/>
        </w:trPr>
        <w:tc>
          <w:tcPr>
            <w:tcW w:w="569" w:type="dxa"/>
            <w:shd w:val="clear" w:color="auto" w:fill="auto"/>
          </w:tcPr>
          <w:p w:rsidR="00601626" w:rsidRPr="00601626" w:rsidRDefault="00601626" w:rsidP="00601626">
            <w:pPr>
              <w:widowControl w:val="0"/>
              <w:autoSpaceDE w:val="0"/>
              <w:autoSpaceDN w:val="0"/>
              <w:spacing w:after="0" w:line="268" w:lineRule="exact"/>
              <w:ind w:left="16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w:t>
            </w:r>
          </w:p>
        </w:tc>
        <w:tc>
          <w:tcPr>
            <w:tcW w:w="3596" w:type="dxa"/>
            <w:shd w:val="clear" w:color="auto" w:fill="auto"/>
          </w:tcPr>
          <w:p w:rsidR="00601626" w:rsidRPr="00601626" w:rsidRDefault="00601626" w:rsidP="00601626">
            <w:pPr>
              <w:widowControl w:val="0"/>
              <w:autoSpaceDE w:val="0"/>
              <w:autoSpaceDN w:val="0"/>
              <w:spacing w:after="0" w:line="240" w:lineRule="auto"/>
              <w:ind w:left="9" w:right="136"/>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Процедура організації виконання вимог регулювання</w:t>
            </w:r>
          </w:p>
        </w:tc>
        <w:tc>
          <w:tcPr>
            <w:tcW w:w="2693" w:type="dxa"/>
            <w:shd w:val="clear" w:color="auto" w:fill="auto"/>
          </w:tcPr>
          <w:p w:rsidR="00601626" w:rsidRPr="00601626" w:rsidRDefault="00601626" w:rsidP="00601626">
            <w:pPr>
              <w:widowControl w:val="0"/>
              <w:autoSpaceDE w:val="0"/>
              <w:autoSpaceDN w:val="0"/>
              <w:spacing w:after="0" w:line="240" w:lineRule="auto"/>
              <w:ind w:left="8" w:right="479"/>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Податок не новий, не потребує додаткових витрат</w:t>
            </w:r>
          </w:p>
        </w:tc>
        <w:tc>
          <w:tcPr>
            <w:tcW w:w="1419" w:type="dxa"/>
            <w:shd w:val="clear" w:color="auto" w:fill="auto"/>
          </w:tcPr>
          <w:p w:rsidR="00601626" w:rsidRPr="00601626" w:rsidRDefault="00601626" w:rsidP="00601626">
            <w:pPr>
              <w:widowControl w:val="0"/>
              <w:autoSpaceDE w:val="0"/>
              <w:autoSpaceDN w:val="0"/>
              <w:spacing w:after="0" w:line="260"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68" w:lineRule="exact"/>
              <w:ind w:left="1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401"/>
        </w:trPr>
        <w:tc>
          <w:tcPr>
            <w:tcW w:w="569" w:type="dxa"/>
            <w:shd w:val="clear" w:color="auto" w:fill="auto"/>
          </w:tcPr>
          <w:p w:rsidR="00601626" w:rsidRPr="00601626" w:rsidRDefault="00601626" w:rsidP="00601626">
            <w:pPr>
              <w:widowControl w:val="0"/>
              <w:autoSpaceDE w:val="0"/>
              <w:autoSpaceDN w:val="0"/>
              <w:spacing w:after="0" w:line="268" w:lineRule="exact"/>
              <w:ind w:left="16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11</w:t>
            </w:r>
          </w:p>
        </w:tc>
        <w:tc>
          <w:tcPr>
            <w:tcW w:w="3596" w:type="dxa"/>
            <w:shd w:val="clear" w:color="auto" w:fill="auto"/>
          </w:tcPr>
          <w:p w:rsidR="00601626" w:rsidRPr="00601626" w:rsidRDefault="00601626" w:rsidP="00601626">
            <w:pPr>
              <w:widowControl w:val="0"/>
              <w:autoSpaceDE w:val="0"/>
              <w:autoSpaceDN w:val="0"/>
              <w:spacing w:after="0" w:line="268" w:lineRule="exact"/>
              <w:ind w:left="36" w:right="30"/>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Процедури офіційного звітування</w:t>
            </w:r>
          </w:p>
        </w:tc>
        <w:tc>
          <w:tcPr>
            <w:tcW w:w="2693" w:type="dxa"/>
            <w:shd w:val="clear" w:color="auto" w:fill="auto"/>
          </w:tcPr>
          <w:p w:rsidR="00601626" w:rsidRPr="00601626" w:rsidRDefault="00601626" w:rsidP="00601626">
            <w:pPr>
              <w:widowControl w:val="0"/>
              <w:autoSpaceDE w:val="0"/>
              <w:autoSpaceDN w:val="0"/>
              <w:spacing w:after="0" w:line="268" w:lineRule="exact"/>
              <w:ind w:lef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419" w:type="dxa"/>
            <w:shd w:val="clear" w:color="auto" w:fill="auto"/>
          </w:tcPr>
          <w:p w:rsidR="00601626" w:rsidRPr="00601626" w:rsidRDefault="00601626" w:rsidP="00601626">
            <w:pPr>
              <w:widowControl w:val="0"/>
              <w:autoSpaceDE w:val="0"/>
              <w:autoSpaceDN w:val="0"/>
              <w:spacing w:after="0" w:line="268" w:lineRule="exact"/>
              <w:ind w:right="639"/>
              <w:jc w:val="right"/>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shd w:val="clear" w:color="auto" w:fill="auto"/>
          </w:tcPr>
          <w:p w:rsidR="00601626" w:rsidRPr="00601626" w:rsidRDefault="00601626" w:rsidP="00601626">
            <w:pPr>
              <w:widowControl w:val="0"/>
              <w:autoSpaceDE w:val="0"/>
              <w:autoSpaceDN w:val="0"/>
              <w:spacing w:after="0" w:line="256" w:lineRule="exact"/>
              <w:ind w:left="15"/>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401"/>
        </w:trPr>
        <w:tc>
          <w:tcPr>
            <w:tcW w:w="569" w:type="dxa"/>
            <w:tcBorders>
              <w:bottom w:val="nil"/>
            </w:tcBorders>
            <w:shd w:val="clear" w:color="auto" w:fill="auto"/>
          </w:tcPr>
          <w:p w:rsidR="00601626" w:rsidRPr="00601626" w:rsidRDefault="00601626" w:rsidP="00601626">
            <w:pPr>
              <w:widowControl w:val="0"/>
              <w:autoSpaceDE w:val="0"/>
              <w:autoSpaceDN w:val="0"/>
              <w:spacing w:after="0" w:line="258" w:lineRule="exact"/>
              <w:ind w:left="150" w:right="1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w:t>
            </w:r>
          </w:p>
        </w:tc>
        <w:tc>
          <w:tcPr>
            <w:tcW w:w="3596" w:type="dxa"/>
            <w:tcBorders>
              <w:bottom w:val="nil"/>
            </w:tcBorders>
            <w:shd w:val="clear" w:color="auto" w:fill="auto"/>
          </w:tcPr>
          <w:p w:rsidR="00601626" w:rsidRPr="00601626" w:rsidRDefault="00601626" w:rsidP="00601626">
            <w:pPr>
              <w:widowControl w:val="0"/>
              <w:tabs>
                <w:tab w:val="left" w:pos="1412"/>
                <w:tab w:val="left" w:pos="2225"/>
              </w:tabs>
              <w:autoSpaceDE w:val="0"/>
              <w:autoSpaceDN w:val="0"/>
              <w:spacing w:after="0" w:line="249"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Процедури</w:t>
            </w:r>
            <w:r w:rsidRPr="00601626">
              <w:rPr>
                <w:rFonts w:ascii="Times New Roman" w:eastAsia="Times New Roman" w:hAnsi="Times New Roman"/>
                <w:sz w:val="24"/>
                <w:lang w:val="ru-RU" w:eastAsia="uk-UA" w:bidi="uk-UA"/>
              </w:rPr>
              <w:tab/>
              <w:t>щодо</w:t>
            </w:r>
            <w:r w:rsidRPr="00601626">
              <w:rPr>
                <w:rFonts w:ascii="Times New Roman" w:eastAsia="Times New Roman" w:hAnsi="Times New Roman"/>
                <w:sz w:val="24"/>
                <w:lang w:val="ru-RU" w:eastAsia="uk-UA" w:bidi="uk-UA"/>
              </w:rPr>
              <w:tab/>
              <w:t>забезпечення</w:t>
            </w:r>
          </w:p>
          <w:p w:rsidR="00601626" w:rsidRPr="00601626" w:rsidRDefault="00601626" w:rsidP="00601626">
            <w:pPr>
              <w:widowControl w:val="0"/>
              <w:autoSpaceDE w:val="0"/>
              <w:autoSpaceDN w:val="0"/>
              <w:spacing w:after="0" w:line="271"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процесу перевірок</w:t>
            </w:r>
          </w:p>
        </w:tc>
        <w:tc>
          <w:tcPr>
            <w:tcW w:w="2693" w:type="dxa"/>
            <w:tcBorders>
              <w:bottom w:val="nil"/>
            </w:tcBorders>
            <w:shd w:val="clear" w:color="auto" w:fill="auto"/>
          </w:tcPr>
          <w:p w:rsidR="00601626" w:rsidRPr="00601626" w:rsidRDefault="00601626" w:rsidP="00601626">
            <w:pPr>
              <w:widowControl w:val="0"/>
              <w:autoSpaceDE w:val="0"/>
              <w:autoSpaceDN w:val="0"/>
              <w:spacing w:after="0" w:line="253" w:lineRule="exact"/>
              <w:ind w:lef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419" w:type="dxa"/>
            <w:tcBorders>
              <w:bottom w:val="nil"/>
            </w:tcBorders>
            <w:shd w:val="clear" w:color="auto" w:fill="auto"/>
          </w:tcPr>
          <w:p w:rsidR="00601626" w:rsidRPr="00601626" w:rsidRDefault="00601626" w:rsidP="00601626">
            <w:pPr>
              <w:widowControl w:val="0"/>
              <w:autoSpaceDE w:val="0"/>
              <w:autoSpaceDN w:val="0"/>
              <w:spacing w:after="0" w:line="253"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tcBorders>
              <w:bottom w:val="nil"/>
            </w:tcBorders>
            <w:shd w:val="clear" w:color="auto" w:fill="auto"/>
          </w:tcPr>
          <w:p w:rsidR="00601626" w:rsidRPr="00601626" w:rsidRDefault="00601626" w:rsidP="00601626">
            <w:pPr>
              <w:widowControl w:val="0"/>
              <w:autoSpaceDE w:val="0"/>
              <w:autoSpaceDN w:val="0"/>
              <w:spacing w:after="0" w:line="246"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401"/>
        </w:trPr>
        <w:tc>
          <w:tcPr>
            <w:tcW w:w="569" w:type="dxa"/>
            <w:tcBorders>
              <w:bottom w:val="nil"/>
            </w:tcBorders>
            <w:shd w:val="clear" w:color="auto" w:fill="auto"/>
          </w:tcPr>
          <w:p w:rsidR="00601626" w:rsidRPr="00601626" w:rsidRDefault="00601626" w:rsidP="00601626">
            <w:pPr>
              <w:widowControl w:val="0"/>
              <w:autoSpaceDE w:val="0"/>
              <w:autoSpaceDN w:val="0"/>
              <w:spacing w:after="0" w:line="236" w:lineRule="exact"/>
              <w:ind w:left="150" w:right="1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13</w:t>
            </w:r>
          </w:p>
        </w:tc>
        <w:tc>
          <w:tcPr>
            <w:tcW w:w="3596" w:type="dxa"/>
            <w:tcBorders>
              <w:bottom w:val="nil"/>
            </w:tcBorders>
            <w:shd w:val="clear" w:color="auto" w:fill="auto"/>
          </w:tcPr>
          <w:p w:rsidR="00601626" w:rsidRPr="00601626" w:rsidRDefault="00601626" w:rsidP="00601626">
            <w:pPr>
              <w:widowControl w:val="0"/>
              <w:autoSpaceDE w:val="0"/>
              <w:autoSpaceDN w:val="0"/>
              <w:spacing w:after="0" w:line="236"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Інші процедури</w:t>
            </w:r>
          </w:p>
        </w:tc>
        <w:tc>
          <w:tcPr>
            <w:tcW w:w="2693" w:type="dxa"/>
            <w:tcBorders>
              <w:bottom w:val="nil"/>
            </w:tcBorders>
            <w:shd w:val="clear" w:color="auto" w:fill="auto"/>
          </w:tcPr>
          <w:p w:rsidR="00601626" w:rsidRPr="00601626" w:rsidRDefault="00601626" w:rsidP="00601626">
            <w:pPr>
              <w:widowControl w:val="0"/>
              <w:autoSpaceDE w:val="0"/>
              <w:autoSpaceDN w:val="0"/>
              <w:spacing w:after="0" w:line="236" w:lineRule="exact"/>
              <w:ind w:lef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c>
          <w:tcPr>
            <w:tcW w:w="1419" w:type="dxa"/>
            <w:tcBorders>
              <w:bottom w:val="nil"/>
            </w:tcBorders>
            <w:shd w:val="clear" w:color="auto" w:fill="auto"/>
          </w:tcPr>
          <w:p w:rsidR="00601626" w:rsidRPr="00601626" w:rsidRDefault="00601626" w:rsidP="00601626">
            <w:pPr>
              <w:widowControl w:val="0"/>
              <w:autoSpaceDE w:val="0"/>
              <w:autoSpaceDN w:val="0"/>
              <w:spacing w:after="0" w:line="236"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c>
          <w:tcPr>
            <w:tcW w:w="1318" w:type="dxa"/>
            <w:tcBorders>
              <w:bottom w:val="nil"/>
            </w:tcBorders>
            <w:shd w:val="clear" w:color="auto" w:fill="auto"/>
          </w:tcPr>
          <w:p w:rsidR="00601626" w:rsidRPr="00601626" w:rsidRDefault="00601626" w:rsidP="00601626">
            <w:pPr>
              <w:widowControl w:val="0"/>
              <w:autoSpaceDE w:val="0"/>
              <w:autoSpaceDN w:val="0"/>
              <w:spacing w:after="0" w:line="236"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r>
      <w:tr w:rsidR="00601626" w:rsidRPr="00601626" w:rsidTr="00CE07D4">
        <w:trPr>
          <w:trHeight w:val="401"/>
        </w:trPr>
        <w:tc>
          <w:tcPr>
            <w:tcW w:w="569" w:type="dxa"/>
            <w:tcBorders>
              <w:bottom w:val="nil"/>
            </w:tcBorders>
            <w:shd w:val="clear" w:color="auto" w:fill="auto"/>
          </w:tcPr>
          <w:p w:rsidR="00601626" w:rsidRPr="00601626" w:rsidRDefault="00601626" w:rsidP="00601626">
            <w:pPr>
              <w:widowControl w:val="0"/>
              <w:autoSpaceDE w:val="0"/>
              <w:autoSpaceDN w:val="0"/>
              <w:spacing w:before="222" w:after="0" w:line="273" w:lineRule="exact"/>
              <w:ind w:left="150" w:right="1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lastRenderedPageBreak/>
              <w:t>14</w:t>
            </w:r>
          </w:p>
        </w:tc>
        <w:tc>
          <w:tcPr>
            <w:tcW w:w="3596" w:type="dxa"/>
            <w:tcBorders>
              <w:bottom w:val="nil"/>
            </w:tcBorders>
            <w:shd w:val="clear" w:color="auto" w:fill="auto"/>
          </w:tcPr>
          <w:p w:rsidR="00601626" w:rsidRPr="00601626" w:rsidRDefault="00601626" w:rsidP="00601626">
            <w:pPr>
              <w:widowControl w:val="0"/>
              <w:autoSpaceDE w:val="0"/>
              <w:autoSpaceDN w:val="0"/>
              <w:spacing w:after="0" w:line="259"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РАЗОМ (сума рядків:</w:t>
            </w:r>
          </w:p>
          <w:p w:rsidR="00601626" w:rsidRPr="00601626" w:rsidRDefault="00601626" w:rsidP="00601626">
            <w:pPr>
              <w:widowControl w:val="0"/>
              <w:autoSpaceDE w:val="0"/>
              <w:autoSpaceDN w:val="0"/>
              <w:spacing w:after="0" w:line="237" w:lineRule="exact"/>
              <w:ind w:left="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9+10+11+12+13) грн.</w:t>
            </w:r>
          </w:p>
        </w:tc>
        <w:tc>
          <w:tcPr>
            <w:tcW w:w="2693" w:type="dxa"/>
            <w:tcBorders>
              <w:bottom w:val="nil"/>
            </w:tcBorders>
            <w:shd w:val="clear" w:color="auto" w:fill="auto"/>
          </w:tcPr>
          <w:p w:rsidR="00601626" w:rsidRPr="00601626" w:rsidRDefault="00601626" w:rsidP="00601626">
            <w:pPr>
              <w:widowControl w:val="0"/>
              <w:autoSpaceDE w:val="0"/>
              <w:autoSpaceDN w:val="0"/>
              <w:spacing w:before="222" w:after="0" w:line="273" w:lineRule="exact"/>
              <w:ind w:left="15"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37,5</w:t>
            </w:r>
          </w:p>
        </w:tc>
        <w:tc>
          <w:tcPr>
            <w:tcW w:w="1419" w:type="dxa"/>
            <w:tcBorders>
              <w:bottom w:val="nil"/>
            </w:tcBorders>
            <w:shd w:val="clear" w:color="auto" w:fill="auto"/>
          </w:tcPr>
          <w:p w:rsidR="00601626" w:rsidRPr="00601626" w:rsidRDefault="00601626" w:rsidP="00601626">
            <w:pPr>
              <w:widowControl w:val="0"/>
              <w:autoSpaceDE w:val="0"/>
              <w:autoSpaceDN w:val="0"/>
              <w:spacing w:before="222" w:after="0" w:line="273"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318" w:type="dxa"/>
            <w:tcBorders>
              <w:bottom w:val="nil"/>
            </w:tcBorders>
            <w:shd w:val="clear" w:color="auto" w:fill="auto"/>
          </w:tcPr>
          <w:p w:rsidR="00601626" w:rsidRPr="00601626" w:rsidRDefault="00601626" w:rsidP="00601626">
            <w:pPr>
              <w:widowControl w:val="0"/>
              <w:autoSpaceDE w:val="0"/>
              <w:autoSpaceDN w:val="0"/>
              <w:spacing w:before="222" w:after="0" w:line="273"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r>
      <w:tr w:rsidR="00601626" w:rsidRPr="00601626" w:rsidTr="00CE07D4">
        <w:trPr>
          <w:trHeight w:val="401"/>
        </w:trPr>
        <w:tc>
          <w:tcPr>
            <w:tcW w:w="569" w:type="dxa"/>
            <w:tcBorders>
              <w:bottom w:val="single" w:sz="4" w:space="0" w:color="000000"/>
            </w:tcBorders>
            <w:shd w:val="clear" w:color="auto" w:fill="auto"/>
          </w:tcPr>
          <w:p w:rsidR="00601626" w:rsidRPr="00601626" w:rsidRDefault="00601626" w:rsidP="00601626">
            <w:pPr>
              <w:widowControl w:val="0"/>
              <w:autoSpaceDE w:val="0"/>
              <w:autoSpaceDN w:val="0"/>
              <w:spacing w:after="0" w:line="261" w:lineRule="exact"/>
              <w:ind w:left="150" w:right="1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15</w:t>
            </w:r>
          </w:p>
        </w:tc>
        <w:tc>
          <w:tcPr>
            <w:tcW w:w="3596" w:type="dxa"/>
            <w:tcBorders>
              <w:bottom w:val="single" w:sz="4" w:space="0" w:color="000000"/>
            </w:tcBorders>
            <w:shd w:val="clear" w:color="auto" w:fill="auto"/>
          </w:tcPr>
          <w:p w:rsidR="00601626" w:rsidRPr="00601626" w:rsidRDefault="00601626" w:rsidP="00601626">
            <w:pPr>
              <w:widowControl w:val="0"/>
              <w:tabs>
                <w:tab w:val="left" w:pos="2651"/>
              </w:tabs>
              <w:autoSpaceDE w:val="0"/>
              <w:autoSpaceDN w:val="0"/>
              <w:spacing w:before="55" w:after="0" w:line="225" w:lineRule="auto"/>
              <w:ind w:left="9" w:right="1"/>
              <w:jc w:val="both"/>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Кількість</w:t>
            </w:r>
            <w:r w:rsidRPr="00601626">
              <w:rPr>
                <w:rFonts w:ascii="Times New Roman" w:eastAsia="Times New Roman" w:hAnsi="Times New Roman"/>
                <w:sz w:val="24"/>
                <w:lang w:val="ru-RU" w:eastAsia="uk-UA" w:bidi="uk-UA"/>
              </w:rPr>
              <w:tab/>
            </w:r>
            <w:r w:rsidRPr="00601626">
              <w:rPr>
                <w:rFonts w:ascii="Times New Roman" w:eastAsia="Times New Roman" w:hAnsi="Times New Roman"/>
                <w:spacing w:val="-3"/>
                <w:sz w:val="24"/>
                <w:lang w:val="ru-RU" w:eastAsia="uk-UA" w:bidi="uk-UA"/>
              </w:rPr>
              <w:t xml:space="preserve">суб’єктів </w:t>
            </w:r>
            <w:r w:rsidRPr="00601626">
              <w:rPr>
                <w:rFonts w:ascii="Times New Roman" w:eastAsia="Times New Roman" w:hAnsi="Times New Roman"/>
                <w:sz w:val="24"/>
                <w:lang w:val="ru-RU" w:eastAsia="uk-UA" w:bidi="uk-UA"/>
              </w:rPr>
              <w:t>господарювання, що повинні виконати вимоги</w:t>
            </w:r>
            <w:r w:rsidRPr="00601626">
              <w:rPr>
                <w:rFonts w:ascii="Times New Roman" w:eastAsia="Times New Roman" w:hAnsi="Times New Roman"/>
                <w:spacing w:val="-3"/>
                <w:sz w:val="24"/>
                <w:lang w:val="ru-RU" w:eastAsia="uk-UA" w:bidi="uk-UA"/>
              </w:rPr>
              <w:t xml:space="preserve"> </w:t>
            </w:r>
            <w:r w:rsidRPr="00601626">
              <w:rPr>
                <w:rFonts w:ascii="Times New Roman" w:eastAsia="Times New Roman" w:hAnsi="Times New Roman"/>
                <w:sz w:val="24"/>
                <w:lang w:val="ru-RU" w:eastAsia="uk-UA" w:bidi="uk-UA"/>
              </w:rPr>
              <w:t>регулювання</w:t>
            </w:r>
          </w:p>
        </w:tc>
        <w:tc>
          <w:tcPr>
            <w:tcW w:w="2693" w:type="dxa"/>
            <w:tcBorders>
              <w:bottom w:val="single" w:sz="4" w:space="0" w:color="000000"/>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val="ru-RU" w:eastAsia="uk-UA" w:bidi="uk-UA"/>
              </w:rPr>
            </w:pPr>
          </w:p>
          <w:p w:rsidR="00601626" w:rsidRPr="00601626" w:rsidRDefault="00601626" w:rsidP="00601626">
            <w:pPr>
              <w:widowControl w:val="0"/>
              <w:autoSpaceDE w:val="0"/>
              <w:autoSpaceDN w:val="0"/>
              <w:spacing w:before="8" w:after="0" w:line="240" w:lineRule="auto"/>
              <w:rPr>
                <w:rFonts w:ascii="Times New Roman" w:eastAsia="Times New Roman" w:hAnsi="Times New Roman"/>
                <w:b/>
                <w:lang w:val="ru-RU" w:eastAsia="uk-UA" w:bidi="uk-UA"/>
              </w:rPr>
            </w:pPr>
          </w:p>
          <w:p w:rsidR="00601626" w:rsidRPr="00601626" w:rsidRDefault="00601626" w:rsidP="00601626">
            <w:pPr>
              <w:widowControl w:val="0"/>
              <w:autoSpaceDE w:val="0"/>
              <w:autoSpaceDN w:val="0"/>
              <w:spacing w:after="0" w:line="271" w:lineRule="exact"/>
              <w:ind w:left="18"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100</w:t>
            </w:r>
          </w:p>
        </w:tc>
        <w:tc>
          <w:tcPr>
            <w:tcW w:w="1419" w:type="dxa"/>
            <w:tcBorders>
              <w:bottom w:val="single" w:sz="4" w:space="0" w:color="000000"/>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eastAsia="uk-UA" w:bidi="uk-UA"/>
              </w:rPr>
            </w:pPr>
          </w:p>
          <w:p w:rsidR="00601626" w:rsidRPr="00601626" w:rsidRDefault="00601626" w:rsidP="00601626">
            <w:pPr>
              <w:widowControl w:val="0"/>
              <w:autoSpaceDE w:val="0"/>
              <w:autoSpaceDN w:val="0"/>
              <w:spacing w:before="8" w:after="0" w:line="240" w:lineRule="auto"/>
              <w:rPr>
                <w:rFonts w:ascii="Times New Roman" w:eastAsia="Times New Roman" w:hAnsi="Times New Roman"/>
                <w:b/>
                <w:lang w:eastAsia="uk-UA" w:bidi="uk-UA"/>
              </w:rPr>
            </w:pPr>
          </w:p>
          <w:p w:rsidR="00601626" w:rsidRPr="00601626" w:rsidRDefault="00601626" w:rsidP="00601626">
            <w:pPr>
              <w:widowControl w:val="0"/>
              <w:autoSpaceDE w:val="0"/>
              <w:autoSpaceDN w:val="0"/>
              <w:spacing w:after="0" w:line="271"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c>
          <w:tcPr>
            <w:tcW w:w="1318" w:type="dxa"/>
            <w:tcBorders>
              <w:bottom w:val="single" w:sz="4" w:space="0" w:color="000000"/>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eastAsia="uk-UA" w:bidi="uk-UA"/>
              </w:rPr>
            </w:pPr>
          </w:p>
          <w:p w:rsidR="00601626" w:rsidRPr="00601626" w:rsidRDefault="00601626" w:rsidP="00601626">
            <w:pPr>
              <w:widowControl w:val="0"/>
              <w:autoSpaceDE w:val="0"/>
              <w:autoSpaceDN w:val="0"/>
              <w:spacing w:before="6" w:after="0" w:line="240" w:lineRule="auto"/>
              <w:rPr>
                <w:rFonts w:ascii="Times New Roman" w:eastAsia="Times New Roman" w:hAnsi="Times New Roman"/>
                <w:b/>
                <w:lang w:eastAsia="uk-UA" w:bidi="uk-UA"/>
              </w:rPr>
            </w:pPr>
          </w:p>
          <w:p w:rsidR="00601626" w:rsidRPr="00601626" w:rsidRDefault="00601626" w:rsidP="00601626">
            <w:pPr>
              <w:widowControl w:val="0"/>
              <w:autoSpaceDE w:val="0"/>
              <w:autoSpaceDN w:val="0"/>
              <w:spacing w:after="0" w:line="273"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r>
      <w:tr w:rsidR="00601626" w:rsidRPr="00601626" w:rsidTr="00CE07D4">
        <w:trPr>
          <w:trHeight w:val="401"/>
        </w:trPr>
        <w:tc>
          <w:tcPr>
            <w:tcW w:w="569" w:type="dxa"/>
            <w:tcBorders>
              <w:bottom w:val="single" w:sz="4" w:space="0" w:color="auto"/>
            </w:tcBorders>
            <w:shd w:val="clear" w:color="auto" w:fill="auto"/>
          </w:tcPr>
          <w:p w:rsidR="00601626" w:rsidRPr="00601626" w:rsidRDefault="00601626" w:rsidP="00601626">
            <w:pPr>
              <w:widowControl w:val="0"/>
              <w:autoSpaceDE w:val="0"/>
              <w:autoSpaceDN w:val="0"/>
              <w:spacing w:after="0" w:line="258" w:lineRule="exact"/>
              <w:ind w:left="150" w:right="12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16</w:t>
            </w:r>
          </w:p>
        </w:tc>
        <w:tc>
          <w:tcPr>
            <w:tcW w:w="3596" w:type="dxa"/>
            <w:tcBorders>
              <w:bottom w:val="single" w:sz="4" w:space="0" w:color="auto"/>
            </w:tcBorders>
            <w:shd w:val="clear" w:color="auto" w:fill="auto"/>
          </w:tcPr>
          <w:p w:rsidR="00601626" w:rsidRPr="00601626" w:rsidRDefault="00601626" w:rsidP="00601626">
            <w:pPr>
              <w:widowControl w:val="0"/>
              <w:autoSpaceDE w:val="0"/>
              <w:autoSpaceDN w:val="0"/>
              <w:spacing w:after="0" w:line="241" w:lineRule="exact"/>
              <w:ind w:left="9"/>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 xml:space="preserve">Сумарні витрати суб’єктів </w:t>
            </w:r>
            <w:r w:rsidRPr="00601626">
              <w:rPr>
                <w:rFonts w:ascii="Times New Roman" w:eastAsia="Times New Roman" w:hAnsi="Times New Roman"/>
                <w:spacing w:val="11"/>
                <w:sz w:val="24"/>
                <w:lang w:val="ru-RU" w:eastAsia="uk-UA" w:bidi="uk-UA"/>
              </w:rPr>
              <w:t xml:space="preserve"> </w:t>
            </w:r>
            <w:r w:rsidRPr="00601626">
              <w:rPr>
                <w:rFonts w:ascii="Times New Roman" w:eastAsia="Times New Roman" w:hAnsi="Times New Roman"/>
                <w:sz w:val="24"/>
                <w:lang w:val="ru-RU" w:eastAsia="uk-UA" w:bidi="uk-UA"/>
              </w:rPr>
              <w:t>малого</w:t>
            </w:r>
          </w:p>
          <w:p w:rsidR="00601626" w:rsidRPr="00601626" w:rsidRDefault="00601626" w:rsidP="00601626">
            <w:pPr>
              <w:widowControl w:val="0"/>
              <w:tabs>
                <w:tab w:val="left" w:pos="706"/>
                <w:tab w:val="left" w:pos="2253"/>
              </w:tabs>
              <w:autoSpaceDE w:val="0"/>
              <w:autoSpaceDN w:val="0"/>
              <w:spacing w:before="7" w:after="0" w:line="262" w:lineRule="exact"/>
              <w:ind w:left="9" w:righ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господарювання підприємництва, на</w:t>
            </w:r>
            <w:r w:rsidRPr="00601626">
              <w:rPr>
                <w:rFonts w:ascii="Times New Roman" w:eastAsia="Times New Roman" w:hAnsi="Times New Roman"/>
                <w:sz w:val="24"/>
                <w:lang w:val="ru-RU" w:eastAsia="uk-UA" w:bidi="uk-UA"/>
              </w:rPr>
              <w:tab/>
              <w:t>виконання</w:t>
            </w:r>
            <w:r w:rsidRPr="00601626">
              <w:rPr>
                <w:rFonts w:ascii="Times New Roman" w:eastAsia="Times New Roman" w:hAnsi="Times New Roman"/>
                <w:sz w:val="24"/>
                <w:lang w:val="ru-RU" w:eastAsia="uk-UA" w:bidi="uk-UA"/>
              </w:rPr>
              <w:tab/>
            </w:r>
            <w:r w:rsidRPr="00601626">
              <w:rPr>
                <w:rFonts w:ascii="Times New Roman" w:eastAsia="Times New Roman" w:hAnsi="Times New Roman"/>
                <w:spacing w:val="-3"/>
                <w:sz w:val="24"/>
                <w:lang w:val="ru-RU" w:eastAsia="uk-UA" w:bidi="uk-UA"/>
              </w:rPr>
              <w:t>регулювання</w:t>
            </w:r>
          </w:p>
        </w:tc>
        <w:tc>
          <w:tcPr>
            <w:tcW w:w="2693" w:type="dxa"/>
            <w:tcBorders>
              <w:bottom w:val="single" w:sz="4" w:space="0" w:color="auto"/>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val="ru-RU" w:eastAsia="uk-UA" w:bidi="uk-UA"/>
              </w:rPr>
            </w:pPr>
          </w:p>
          <w:p w:rsidR="00601626" w:rsidRPr="00601626" w:rsidRDefault="00601626" w:rsidP="00601626">
            <w:pPr>
              <w:widowControl w:val="0"/>
              <w:autoSpaceDE w:val="0"/>
              <w:autoSpaceDN w:val="0"/>
              <w:spacing w:before="172" w:after="0" w:line="271" w:lineRule="exact"/>
              <w:ind w:left="15" w:right="9"/>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1238827</w:t>
            </w:r>
          </w:p>
        </w:tc>
        <w:tc>
          <w:tcPr>
            <w:tcW w:w="1419" w:type="dxa"/>
            <w:tcBorders>
              <w:bottom w:val="single" w:sz="4" w:space="0" w:color="auto"/>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eastAsia="uk-UA" w:bidi="uk-UA"/>
              </w:rPr>
            </w:pPr>
          </w:p>
          <w:p w:rsidR="00601626" w:rsidRPr="00601626" w:rsidRDefault="00601626" w:rsidP="00601626">
            <w:pPr>
              <w:widowControl w:val="0"/>
              <w:autoSpaceDE w:val="0"/>
              <w:autoSpaceDN w:val="0"/>
              <w:spacing w:before="172" w:after="0" w:line="271" w:lineRule="exact"/>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c>
          <w:tcPr>
            <w:tcW w:w="1318" w:type="dxa"/>
            <w:tcBorders>
              <w:bottom w:val="single" w:sz="4" w:space="0" w:color="auto"/>
            </w:tcBorders>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b/>
                <w:sz w:val="26"/>
                <w:lang w:eastAsia="uk-UA" w:bidi="uk-UA"/>
              </w:rPr>
            </w:pPr>
          </w:p>
          <w:p w:rsidR="00601626" w:rsidRPr="00601626" w:rsidRDefault="00601626" w:rsidP="00601626">
            <w:pPr>
              <w:widowControl w:val="0"/>
              <w:autoSpaceDE w:val="0"/>
              <w:autoSpaceDN w:val="0"/>
              <w:spacing w:before="168" w:after="0" w:line="240" w:lineRule="auto"/>
              <w:ind w:left="6"/>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х</w:t>
            </w: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autoSpaceDE w:val="0"/>
        <w:autoSpaceDN w:val="0"/>
        <w:spacing w:after="0" w:line="257" w:lineRule="exact"/>
        <w:ind w:left="1041"/>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Податок на нерухоме майно, відмінне від земельної ділянки. не є новим податком,</w:t>
      </w:r>
    </w:p>
    <w:p w:rsidR="00601626" w:rsidRPr="00601626" w:rsidRDefault="00601626" w:rsidP="00601626">
      <w:pPr>
        <w:widowControl w:val="0"/>
        <w:autoSpaceDE w:val="0"/>
        <w:autoSpaceDN w:val="0"/>
        <w:spacing w:after="0" w:line="240" w:lineRule="auto"/>
        <w:ind w:left="302" w:right="280"/>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суб’єкти господарювання ознайомленні з вимогами податкового Кодексу України та сплачують податок вже не один рік. Тому витрати часу на виконання вимог регулювання повинні зменшитись.</w:t>
      </w:r>
    </w:p>
    <w:p w:rsidR="00601626" w:rsidRPr="00601626" w:rsidRDefault="00601626" w:rsidP="00601626">
      <w:pPr>
        <w:widowControl w:val="0"/>
        <w:autoSpaceDE w:val="0"/>
        <w:autoSpaceDN w:val="0"/>
        <w:spacing w:after="0" w:line="240" w:lineRule="auto"/>
        <w:ind w:left="302" w:right="283" w:firstLine="707"/>
        <w:jc w:val="both"/>
        <w:rPr>
          <w:rFonts w:ascii="Times New Roman" w:eastAsia="Times New Roman" w:hAnsi="Times New Roman"/>
          <w:sz w:val="24"/>
          <w:szCs w:val="24"/>
          <w:lang w:eastAsia="uk-UA" w:bidi="uk-UA"/>
        </w:rPr>
      </w:pPr>
      <w:r w:rsidRPr="00601626">
        <w:rPr>
          <w:rFonts w:ascii="Times New Roman" w:eastAsia="Times New Roman" w:hAnsi="Times New Roman"/>
          <w:b/>
          <w:sz w:val="24"/>
          <w:szCs w:val="24"/>
          <w:lang w:eastAsia="uk-UA" w:bidi="uk-UA"/>
        </w:rPr>
        <w:t xml:space="preserve">Бюджетні витрати сільської ради на адміністрування </w:t>
      </w:r>
      <w:r w:rsidRPr="00601626">
        <w:rPr>
          <w:rFonts w:ascii="Times New Roman" w:eastAsia="Times New Roman" w:hAnsi="Times New Roman"/>
          <w:sz w:val="24"/>
          <w:szCs w:val="24"/>
          <w:lang w:eastAsia="uk-UA" w:bidi="uk-UA"/>
        </w:rPr>
        <w:t>регулювання суб’єктів малого підприємництва, що встановлюється цим рішенням, не підлягають розрахунку, оскільки нормами. ПКУ встановлено, що органи місцевого самоврядування наділені повноваженнями лише встановлювати ставки місцевих податків та зборів, в тому числі і податку на нерухоме майно, відмінне від земельної ділянки, не змінюючи при цьому порядок їх обчислення, сплати та інші адміністративні процедури.</w:t>
      </w:r>
    </w:p>
    <w:p w:rsidR="00601626" w:rsidRPr="00601626" w:rsidRDefault="00601626" w:rsidP="00601626">
      <w:pPr>
        <w:widowControl w:val="0"/>
        <w:autoSpaceDE w:val="0"/>
        <w:autoSpaceDN w:val="0"/>
        <w:spacing w:before="4" w:after="0" w:line="240" w:lineRule="auto"/>
        <w:rPr>
          <w:rFonts w:ascii="Times New Roman" w:eastAsia="Times New Roman" w:hAnsi="Times New Roman"/>
          <w:sz w:val="24"/>
          <w:szCs w:val="24"/>
          <w:lang w:eastAsia="uk-UA" w:bidi="uk-UA"/>
        </w:rPr>
      </w:pPr>
    </w:p>
    <w:p w:rsidR="00601626" w:rsidRPr="00601626" w:rsidRDefault="00601626" w:rsidP="00601626">
      <w:pPr>
        <w:widowControl w:val="0"/>
        <w:numPr>
          <w:ilvl w:val="0"/>
          <w:numId w:val="16"/>
        </w:numPr>
        <w:tabs>
          <w:tab w:val="left" w:pos="1932"/>
        </w:tabs>
        <w:autoSpaceDE w:val="0"/>
        <w:autoSpaceDN w:val="0"/>
        <w:spacing w:after="12" w:line="240" w:lineRule="auto"/>
        <w:ind w:left="284" w:right="829"/>
        <w:jc w:val="center"/>
        <w:outlineLvl w:val="0"/>
        <w:rPr>
          <w:rFonts w:ascii="Times New Roman" w:eastAsia="Times New Roman" w:hAnsi="Times New Roman"/>
          <w:b/>
          <w:bCs/>
          <w:sz w:val="24"/>
          <w:szCs w:val="24"/>
          <w:lang w:eastAsia="uk-UA" w:bidi="uk-UA"/>
        </w:rPr>
      </w:pPr>
      <w:r w:rsidRPr="00601626">
        <w:rPr>
          <w:rFonts w:ascii="Times New Roman" w:eastAsia="Times New Roman" w:hAnsi="Times New Roman"/>
          <w:b/>
          <w:bCs/>
          <w:sz w:val="24"/>
          <w:szCs w:val="24"/>
          <w:lang w:eastAsia="uk-UA" w:bidi="uk-UA"/>
        </w:rPr>
        <w:t xml:space="preserve">Розрахунок сумарних витрат суб’єктів малого підприємництва, </w:t>
      </w:r>
      <w:r w:rsidRPr="00601626">
        <w:rPr>
          <w:rFonts w:ascii="Times New Roman" w:eastAsia="Times New Roman" w:hAnsi="Times New Roman"/>
          <w:b/>
          <w:bCs/>
          <w:spacing w:val="-3"/>
          <w:sz w:val="24"/>
          <w:szCs w:val="24"/>
          <w:lang w:eastAsia="uk-UA" w:bidi="uk-UA"/>
        </w:rPr>
        <w:t xml:space="preserve">що </w:t>
      </w:r>
      <w:r w:rsidRPr="00601626">
        <w:rPr>
          <w:rFonts w:ascii="Times New Roman" w:eastAsia="Times New Roman" w:hAnsi="Times New Roman"/>
          <w:b/>
          <w:bCs/>
          <w:sz w:val="24"/>
          <w:szCs w:val="24"/>
          <w:lang w:eastAsia="uk-UA" w:bidi="uk-UA"/>
        </w:rPr>
        <w:t>виникають на виконання вимог</w:t>
      </w:r>
      <w:r w:rsidRPr="00601626">
        <w:rPr>
          <w:rFonts w:ascii="Times New Roman" w:eastAsia="Times New Roman" w:hAnsi="Times New Roman"/>
          <w:b/>
          <w:bCs/>
          <w:spacing w:val="-5"/>
          <w:sz w:val="24"/>
          <w:szCs w:val="24"/>
          <w:lang w:eastAsia="uk-UA" w:bidi="uk-UA"/>
        </w:rPr>
        <w:t xml:space="preserve"> </w:t>
      </w:r>
      <w:r w:rsidRPr="00601626">
        <w:rPr>
          <w:rFonts w:ascii="Times New Roman" w:eastAsia="Times New Roman" w:hAnsi="Times New Roman"/>
          <w:b/>
          <w:bCs/>
          <w:sz w:val="24"/>
          <w:szCs w:val="24"/>
          <w:lang w:eastAsia="uk-UA" w:bidi="uk-UA"/>
        </w:rPr>
        <w:t>регулювання</w:t>
      </w:r>
    </w:p>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5"/>
        <w:gridCol w:w="5812"/>
        <w:gridCol w:w="1842"/>
        <w:gridCol w:w="1696"/>
      </w:tblGrid>
      <w:tr w:rsidR="00601626" w:rsidRPr="00601626" w:rsidTr="00CE07D4">
        <w:trPr>
          <w:trHeight w:val="820"/>
        </w:trPr>
        <w:tc>
          <w:tcPr>
            <w:tcW w:w="295" w:type="dxa"/>
            <w:shd w:val="clear" w:color="auto" w:fill="auto"/>
          </w:tcPr>
          <w:p w:rsidR="00601626" w:rsidRPr="00601626" w:rsidRDefault="00601626" w:rsidP="00601626">
            <w:pPr>
              <w:widowControl w:val="0"/>
              <w:autoSpaceDE w:val="0"/>
              <w:autoSpaceDN w:val="0"/>
              <w:spacing w:after="0" w:line="261"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w:t>
            </w:r>
          </w:p>
        </w:tc>
        <w:tc>
          <w:tcPr>
            <w:tcW w:w="5812" w:type="dxa"/>
            <w:shd w:val="clear" w:color="auto" w:fill="auto"/>
          </w:tcPr>
          <w:p w:rsidR="00601626" w:rsidRPr="00601626" w:rsidRDefault="00601626" w:rsidP="00601626">
            <w:pPr>
              <w:widowControl w:val="0"/>
              <w:autoSpaceDE w:val="0"/>
              <w:autoSpaceDN w:val="0"/>
              <w:spacing w:after="0" w:line="261" w:lineRule="exact"/>
              <w:ind w:left="1"/>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Показник</w:t>
            </w:r>
          </w:p>
        </w:tc>
        <w:tc>
          <w:tcPr>
            <w:tcW w:w="1842" w:type="dxa"/>
            <w:shd w:val="clear" w:color="auto" w:fill="auto"/>
          </w:tcPr>
          <w:p w:rsidR="00601626" w:rsidRPr="00601626" w:rsidRDefault="00601626" w:rsidP="00601626">
            <w:pPr>
              <w:widowControl w:val="0"/>
              <w:tabs>
                <w:tab w:val="left" w:pos="1519"/>
              </w:tabs>
              <w:autoSpaceDE w:val="0"/>
              <w:autoSpaceDN w:val="0"/>
              <w:spacing w:after="0" w:line="261" w:lineRule="exact"/>
              <w:ind w:left="10" w:right="-29"/>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Перший</w:t>
            </w:r>
            <w:r w:rsidRPr="00601626">
              <w:rPr>
                <w:rFonts w:ascii="Times New Roman" w:eastAsia="Times New Roman" w:hAnsi="Times New Roman"/>
                <w:sz w:val="24"/>
                <w:lang w:eastAsia="uk-UA" w:bidi="uk-UA"/>
              </w:rPr>
              <w:tab/>
              <w:t>рік</w:t>
            </w:r>
          </w:p>
          <w:p w:rsidR="00601626" w:rsidRPr="00601626" w:rsidRDefault="00601626" w:rsidP="00601626">
            <w:pPr>
              <w:widowControl w:val="0"/>
              <w:autoSpaceDE w:val="0"/>
              <w:autoSpaceDN w:val="0"/>
              <w:spacing w:after="0" w:line="270" w:lineRule="atLeast"/>
              <w:ind w:left="10" w:right="443"/>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регулювання (стартовий)</w:t>
            </w:r>
          </w:p>
        </w:tc>
        <w:tc>
          <w:tcPr>
            <w:tcW w:w="1696" w:type="dxa"/>
            <w:shd w:val="clear" w:color="auto" w:fill="auto"/>
          </w:tcPr>
          <w:p w:rsidR="00601626" w:rsidRPr="00601626" w:rsidRDefault="00601626" w:rsidP="00601626">
            <w:pPr>
              <w:widowControl w:val="0"/>
              <w:autoSpaceDE w:val="0"/>
              <w:autoSpaceDN w:val="0"/>
              <w:spacing w:after="0" w:line="261" w:lineRule="exact"/>
              <w:ind w:left="33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За 5 років</w:t>
            </w:r>
          </w:p>
        </w:tc>
      </w:tr>
      <w:tr w:rsidR="00601626" w:rsidRPr="00601626" w:rsidTr="00CE07D4">
        <w:trPr>
          <w:trHeight w:val="553"/>
        </w:trPr>
        <w:tc>
          <w:tcPr>
            <w:tcW w:w="29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w:t>
            </w:r>
          </w:p>
        </w:tc>
        <w:tc>
          <w:tcPr>
            <w:tcW w:w="5812" w:type="dxa"/>
            <w:shd w:val="clear" w:color="auto" w:fill="auto"/>
          </w:tcPr>
          <w:p w:rsidR="00601626" w:rsidRPr="00601626" w:rsidRDefault="00601626" w:rsidP="00601626">
            <w:pPr>
              <w:widowControl w:val="0"/>
              <w:tabs>
                <w:tab w:val="left" w:pos="1159"/>
                <w:tab w:val="left" w:pos="2586"/>
                <w:tab w:val="left" w:pos="3699"/>
                <w:tab w:val="left" w:pos="5064"/>
              </w:tabs>
              <w:autoSpaceDE w:val="0"/>
              <w:autoSpaceDN w:val="0"/>
              <w:spacing w:after="0" w:line="267" w:lineRule="exact"/>
              <w:ind w:left="1" w:right="-15"/>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Оцінка</w:t>
            </w:r>
            <w:r w:rsidRPr="00601626">
              <w:rPr>
                <w:rFonts w:ascii="Times New Roman" w:eastAsia="Times New Roman" w:hAnsi="Times New Roman"/>
                <w:sz w:val="24"/>
                <w:lang w:val="ru-RU" w:eastAsia="uk-UA" w:bidi="uk-UA"/>
              </w:rPr>
              <w:tab/>
              <w:t>«прямих»</w:t>
            </w:r>
            <w:r w:rsidRPr="00601626">
              <w:rPr>
                <w:rFonts w:ascii="Times New Roman" w:eastAsia="Times New Roman" w:hAnsi="Times New Roman"/>
                <w:sz w:val="24"/>
                <w:lang w:val="ru-RU" w:eastAsia="uk-UA" w:bidi="uk-UA"/>
              </w:rPr>
              <w:tab/>
              <w:t>витрат</w:t>
            </w:r>
            <w:r w:rsidRPr="00601626">
              <w:rPr>
                <w:rFonts w:ascii="Times New Roman" w:eastAsia="Times New Roman" w:hAnsi="Times New Roman"/>
                <w:sz w:val="24"/>
                <w:lang w:val="ru-RU" w:eastAsia="uk-UA" w:bidi="uk-UA"/>
              </w:rPr>
              <w:tab/>
              <w:t>суб’єктів</w:t>
            </w:r>
            <w:r w:rsidRPr="00601626">
              <w:rPr>
                <w:rFonts w:ascii="Times New Roman" w:eastAsia="Times New Roman" w:hAnsi="Times New Roman"/>
                <w:sz w:val="24"/>
                <w:lang w:val="ru-RU" w:eastAsia="uk-UA" w:bidi="uk-UA"/>
              </w:rPr>
              <w:tab/>
              <w:t>малого</w:t>
            </w:r>
          </w:p>
          <w:p w:rsidR="00601626" w:rsidRPr="00601626" w:rsidRDefault="00601626" w:rsidP="00601626">
            <w:pPr>
              <w:widowControl w:val="0"/>
              <w:autoSpaceDE w:val="0"/>
              <w:autoSpaceDN w:val="0"/>
              <w:spacing w:after="0" w:line="266" w:lineRule="exact"/>
              <w:ind w:lef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підприємництва на виконання регулювання, грн.</w:t>
            </w:r>
          </w:p>
        </w:tc>
        <w:tc>
          <w:tcPr>
            <w:tcW w:w="1842" w:type="dxa"/>
            <w:shd w:val="clear" w:color="auto" w:fill="auto"/>
          </w:tcPr>
          <w:p w:rsidR="00601626" w:rsidRPr="00601626" w:rsidRDefault="00601626" w:rsidP="00601626">
            <w:pPr>
              <w:widowControl w:val="0"/>
              <w:autoSpaceDE w:val="0"/>
              <w:autoSpaceDN w:val="0"/>
              <w:spacing w:after="0" w:line="267" w:lineRule="exact"/>
              <w:ind w:left="263" w:right="23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1235700</w:t>
            </w:r>
          </w:p>
        </w:tc>
        <w:tc>
          <w:tcPr>
            <w:tcW w:w="1696"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r w:rsidR="00601626" w:rsidRPr="00601626" w:rsidTr="00CE07D4">
        <w:trPr>
          <w:trHeight w:val="826"/>
        </w:trPr>
        <w:tc>
          <w:tcPr>
            <w:tcW w:w="29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2</w:t>
            </w:r>
          </w:p>
        </w:tc>
        <w:tc>
          <w:tcPr>
            <w:tcW w:w="5812" w:type="dxa"/>
            <w:shd w:val="clear" w:color="auto" w:fill="auto"/>
          </w:tcPr>
          <w:p w:rsidR="00601626" w:rsidRPr="00601626" w:rsidRDefault="00601626" w:rsidP="00601626">
            <w:pPr>
              <w:widowControl w:val="0"/>
              <w:tabs>
                <w:tab w:val="left" w:pos="996"/>
                <w:tab w:val="left" w:pos="2111"/>
                <w:tab w:val="left" w:pos="4189"/>
                <w:tab w:val="left" w:pos="5424"/>
              </w:tabs>
              <w:autoSpaceDE w:val="0"/>
              <w:autoSpaceDN w:val="0"/>
              <w:spacing w:after="0" w:line="267" w:lineRule="exact"/>
              <w:ind w:left="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Оцінка</w:t>
            </w:r>
            <w:r w:rsidRPr="00601626">
              <w:rPr>
                <w:rFonts w:ascii="Times New Roman" w:eastAsia="Times New Roman" w:hAnsi="Times New Roman"/>
                <w:sz w:val="24"/>
                <w:lang w:eastAsia="uk-UA" w:bidi="uk-UA"/>
              </w:rPr>
              <w:tab/>
              <w:t>вартості</w:t>
            </w:r>
            <w:r w:rsidRPr="00601626">
              <w:rPr>
                <w:rFonts w:ascii="Times New Roman" w:eastAsia="Times New Roman" w:hAnsi="Times New Roman"/>
                <w:sz w:val="24"/>
                <w:lang w:eastAsia="uk-UA" w:bidi="uk-UA"/>
              </w:rPr>
              <w:tab/>
              <w:t>адміністративних</w:t>
            </w:r>
            <w:r w:rsidRPr="00601626">
              <w:rPr>
                <w:rFonts w:ascii="Times New Roman" w:eastAsia="Times New Roman" w:hAnsi="Times New Roman"/>
                <w:sz w:val="24"/>
                <w:lang w:eastAsia="uk-UA" w:bidi="uk-UA"/>
              </w:rPr>
              <w:tab/>
              <w:t>процедур</w:t>
            </w:r>
            <w:r w:rsidRPr="00601626">
              <w:rPr>
                <w:rFonts w:ascii="Times New Roman" w:eastAsia="Times New Roman" w:hAnsi="Times New Roman"/>
                <w:sz w:val="24"/>
                <w:lang w:eastAsia="uk-UA" w:bidi="uk-UA"/>
              </w:rPr>
              <w:tab/>
              <w:t>для</w:t>
            </w:r>
          </w:p>
          <w:p w:rsidR="00601626" w:rsidRPr="00601626" w:rsidRDefault="00601626" w:rsidP="00601626">
            <w:pPr>
              <w:widowControl w:val="0"/>
              <w:tabs>
                <w:tab w:val="left" w:pos="1145"/>
                <w:tab w:val="left" w:pos="2071"/>
                <w:tab w:val="left" w:pos="3944"/>
                <w:tab w:val="left" w:pos="4702"/>
              </w:tabs>
              <w:autoSpaceDE w:val="0"/>
              <w:autoSpaceDN w:val="0"/>
              <w:spacing w:after="0" w:line="270" w:lineRule="atLeast"/>
              <w:ind w:left="1" w:right="-15"/>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суб’єктів</w:t>
            </w:r>
            <w:r w:rsidRPr="00601626">
              <w:rPr>
                <w:rFonts w:ascii="Times New Roman" w:eastAsia="Times New Roman" w:hAnsi="Times New Roman"/>
                <w:sz w:val="24"/>
                <w:lang w:eastAsia="uk-UA" w:bidi="uk-UA"/>
              </w:rPr>
              <w:tab/>
              <w:t>малого</w:t>
            </w:r>
            <w:r w:rsidRPr="00601626">
              <w:rPr>
                <w:rFonts w:ascii="Times New Roman" w:eastAsia="Times New Roman" w:hAnsi="Times New Roman"/>
                <w:sz w:val="24"/>
                <w:lang w:eastAsia="uk-UA" w:bidi="uk-UA"/>
              </w:rPr>
              <w:tab/>
              <w:t>підприємництва</w:t>
            </w:r>
            <w:r w:rsidRPr="00601626">
              <w:rPr>
                <w:rFonts w:ascii="Times New Roman" w:eastAsia="Times New Roman" w:hAnsi="Times New Roman"/>
                <w:sz w:val="24"/>
                <w:lang w:eastAsia="uk-UA" w:bidi="uk-UA"/>
              </w:rPr>
              <w:tab/>
              <w:t>щодо</w:t>
            </w:r>
            <w:r w:rsidRPr="00601626">
              <w:rPr>
                <w:rFonts w:ascii="Times New Roman" w:eastAsia="Times New Roman" w:hAnsi="Times New Roman"/>
                <w:sz w:val="24"/>
                <w:lang w:eastAsia="uk-UA" w:bidi="uk-UA"/>
              </w:rPr>
              <w:tab/>
              <w:t>виконання регулювання та звітування,</w:t>
            </w:r>
            <w:r w:rsidRPr="00601626">
              <w:rPr>
                <w:rFonts w:ascii="Times New Roman" w:eastAsia="Times New Roman" w:hAnsi="Times New Roman"/>
                <w:spacing w:val="-2"/>
                <w:sz w:val="24"/>
                <w:lang w:eastAsia="uk-UA" w:bidi="uk-UA"/>
              </w:rPr>
              <w:t xml:space="preserve"> </w:t>
            </w:r>
            <w:r w:rsidRPr="00601626">
              <w:rPr>
                <w:rFonts w:ascii="Times New Roman" w:eastAsia="Times New Roman" w:hAnsi="Times New Roman"/>
                <w:sz w:val="24"/>
                <w:lang w:eastAsia="uk-UA" w:bidi="uk-UA"/>
              </w:rPr>
              <w:t>грн.</w:t>
            </w:r>
          </w:p>
        </w:tc>
        <w:tc>
          <w:tcPr>
            <w:tcW w:w="1842" w:type="dxa"/>
            <w:shd w:val="clear" w:color="auto" w:fill="auto"/>
          </w:tcPr>
          <w:p w:rsidR="00601626" w:rsidRPr="00601626" w:rsidRDefault="00601626" w:rsidP="00601626">
            <w:pPr>
              <w:widowControl w:val="0"/>
              <w:autoSpaceDE w:val="0"/>
              <w:autoSpaceDN w:val="0"/>
              <w:spacing w:after="0" w:line="267" w:lineRule="exact"/>
              <w:ind w:left="266" w:right="23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3127</w:t>
            </w:r>
          </w:p>
        </w:tc>
        <w:tc>
          <w:tcPr>
            <w:tcW w:w="1696"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r w:rsidR="00601626" w:rsidRPr="00601626" w:rsidTr="00CE07D4">
        <w:trPr>
          <w:trHeight w:val="536"/>
        </w:trPr>
        <w:tc>
          <w:tcPr>
            <w:tcW w:w="29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3</w:t>
            </w:r>
          </w:p>
        </w:tc>
        <w:tc>
          <w:tcPr>
            <w:tcW w:w="5812" w:type="dxa"/>
            <w:shd w:val="clear" w:color="auto" w:fill="auto"/>
          </w:tcPr>
          <w:p w:rsidR="00601626" w:rsidRPr="00601626" w:rsidRDefault="00601626" w:rsidP="00601626">
            <w:pPr>
              <w:widowControl w:val="0"/>
              <w:autoSpaceDE w:val="0"/>
              <w:autoSpaceDN w:val="0"/>
              <w:spacing w:after="0" w:line="259" w:lineRule="exact"/>
              <w:ind w:left="1" w:right="-15"/>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Сумарні витрати малого</w:t>
            </w:r>
            <w:r w:rsidRPr="00601626">
              <w:rPr>
                <w:rFonts w:ascii="Times New Roman" w:eastAsia="Times New Roman" w:hAnsi="Times New Roman"/>
                <w:spacing w:val="-16"/>
                <w:sz w:val="24"/>
                <w:lang w:val="ru-RU" w:eastAsia="uk-UA" w:bidi="uk-UA"/>
              </w:rPr>
              <w:t xml:space="preserve"> </w:t>
            </w:r>
            <w:r w:rsidRPr="00601626">
              <w:rPr>
                <w:rFonts w:ascii="Times New Roman" w:eastAsia="Times New Roman" w:hAnsi="Times New Roman"/>
                <w:sz w:val="24"/>
                <w:lang w:val="ru-RU" w:eastAsia="uk-UA" w:bidi="uk-UA"/>
              </w:rPr>
              <w:t>підприємництва на виконання</w:t>
            </w:r>
          </w:p>
          <w:p w:rsidR="00601626" w:rsidRPr="00601626" w:rsidRDefault="00601626" w:rsidP="00601626">
            <w:pPr>
              <w:widowControl w:val="0"/>
              <w:autoSpaceDE w:val="0"/>
              <w:autoSpaceDN w:val="0"/>
              <w:spacing w:after="0" w:line="257" w:lineRule="exact"/>
              <w:ind w:lef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запланованого регулювання (рядок 1+рядок 2), грн.</w:t>
            </w:r>
          </w:p>
        </w:tc>
        <w:tc>
          <w:tcPr>
            <w:tcW w:w="1842" w:type="dxa"/>
            <w:shd w:val="clear" w:color="auto" w:fill="auto"/>
          </w:tcPr>
          <w:p w:rsidR="00601626" w:rsidRPr="00601626" w:rsidRDefault="00601626" w:rsidP="00601626">
            <w:pPr>
              <w:widowControl w:val="0"/>
              <w:autoSpaceDE w:val="0"/>
              <w:autoSpaceDN w:val="0"/>
              <w:spacing w:after="0" w:line="267" w:lineRule="exact"/>
              <w:ind w:left="266" w:right="23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1238837</w:t>
            </w:r>
          </w:p>
        </w:tc>
        <w:tc>
          <w:tcPr>
            <w:tcW w:w="1696"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r w:rsidR="00601626" w:rsidRPr="00601626" w:rsidTr="00CE07D4">
        <w:trPr>
          <w:trHeight w:val="550"/>
        </w:trPr>
        <w:tc>
          <w:tcPr>
            <w:tcW w:w="295" w:type="dxa"/>
            <w:shd w:val="clear" w:color="auto" w:fill="auto"/>
          </w:tcPr>
          <w:p w:rsidR="00601626" w:rsidRPr="00601626" w:rsidRDefault="00601626" w:rsidP="00601626">
            <w:pPr>
              <w:widowControl w:val="0"/>
              <w:autoSpaceDE w:val="0"/>
              <w:autoSpaceDN w:val="0"/>
              <w:spacing w:after="0" w:line="267"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4</w:t>
            </w:r>
          </w:p>
        </w:tc>
        <w:tc>
          <w:tcPr>
            <w:tcW w:w="5812" w:type="dxa"/>
            <w:shd w:val="clear" w:color="auto" w:fill="auto"/>
          </w:tcPr>
          <w:p w:rsidR="00601626" w:rsidRPr="00601626" w:rsidRDefault="00601626" w:rsidP="00601626">
            <w:pPr>
              <w:widowControl w:val="0"/>
              <w:autoSpaceDE w:val="0"/>
              <w:autoSpaceDN w:val="0"/>
              <w:spacing w:after="0" w:line="267" w:lineRule="exact"/>
              <w:ind w:left="1" w:right="-15"/>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Бюджетні витрати на адміністрування</w:t>
            </w:r>
            <w:r w:rsidRPr="00601626">
              <w:rPr>
                <w:rFonts w:ascii="Times New Roman" w:eastAsia="Times New Roman" w:hAnsi="Times New Roman"/>
                <w:spacing w:val="34"/>
                <w:sz w:val="24"/>
                <w:lang w:val="ru-RU" w:eastAsia="uk-UA" w:bidi="uk-UA"/>
              </w:rPr>
              <w:t xml:space="preserve"> </w:t>
            </w:r>
            <w:r w:rsidRPr="00601626">
              <w:rPr>
                <w:rFonts w:ascii="Times New Roman" w:eastAsia="Times New Roman" w:hAnsi="Times New Roman"/>
                <w:sz w:val="24"/>
                <w:lang w:val="ru-RU" w:eastAsia="uk-UA" w:bidi="uk-UA"/>
              </w:rPr>
              <w:t>регулювання</w:t>
            </w:r>
          </w:p>
          <w:p w:rsidR="00601626" w:rsidRPr="00601626" w:rsidRDefault="00601626" w:rsidP="00601626">
            <w:pPr>
              <w:widowControl w:val="0"/>
              <w:autoSpaceDE w:val="0"/>
              <w:autoSpaceDN w:val="0"/>
              <w:spacing w:after="0" w:line="263" w:lineRule="exact"/>
              <w:ind w:lef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суб’єктів малого підприємництва, грн.</w:t>
            </w:r>
          </w:p>
        </w:tc>
        <w:tc>
          <w:tcPr>
            <w:tcW w:w="1842" w:type="dxa"/>
            <w:shd w:val="clear" w:color="auto" w:fill="auto"/>
          </w:tcPr>
          <w:p w:rsidR="00601626" w:rsidRPr="00601626" w:rsidRDefault="00601626" w:rsidP="00601626">
            <w:pPr>
              <w:widowControl w:val="0"/>
              <w:autoSpaceDE w:val="0"/>
              <w:autoSpaceDN w:val="0"/>
              <w:spacing w:after="0" w:line="267" w:lineRule="exact"/>
              <w:ind w:left="263" w:right="23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0</w:t>
            </w:r>
          </w:p>
        </w:tc>
        <w:tc>
          <w:tcPr>
            <w:tcW w:w="1696"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r w:rsidR="00601626" w:rsidRPr="00601626" w:rsidTr="00CE07D4">
        <w:trPr>
          <w:trHeight w:val="544"/>
        </w:trPr>
        <w:tc>
          <w:tcPr>
            <w:tcW w:w="295" w:type="dxa"/>
            <w:shd w:val="clear" w:color="auto" w:fill="auto"/>
          </w:tcPr>
          <w:p w:rsidR="00601626" w:rsidRPr="00601626" w:rsidRDefault="00601626" w:rsidP="00601626">
            <w:pPr>
              <w:widowControl w:val="0"/>
              <w:autoSpaceDE w:val="0"/>
              <w:autoSpaceDN w:val="0"/>
              <w:spacing w:after="0" w:line="270" w:lineRule="exact"/>
              <w:ind w:left="6"/>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5</w:t>
            </w:r>
          </w:p>
        </w:tc>
        <w:tc>
          <w:tcPr>
            <w:tcW w:w="5812" w:type="dxa"/>
            <w:shd w:val="clear" w:color="auto" w:fill="auto"/>
          </w:tcPr>
          <w:p w:rsidR="00601626" w:rsidRPr="00601626" w:rsidRDefault="00601626" w:rsidP="00601626">
            <w:pPr>
              <w:widowControl w:val="0"/>
              <w:tabs>
                <w:tab w:val="left" w:pos="1181"/>
                <w:tab w:val="left" w:pos="2318"/>
                <w:tab w:val="left" w:pos="2879"/>
                <w:tab w:val="left" w:pos="4289"/>
              </w:tabs>
              <w:autoSpaceDE w:val="0"/>
              <w:autoSpaceDN w:val="0"/>
              <w:spacing w:after="0" w:line="270" w:lineRule="exact"/>
              <w:ind w:left="1" w:right="-15"/>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Сумарні</w:t>
            </w:r>
            <w:r w:rsidRPr="00601626">
              <w:rPr>
                <w:rFonts w:ascii="Times New Roman" w:eastAsia="Times New Roman" w:hAnsi="Times New Roman"/>
                <w:sz w:val="24"/>
                <w:lang w:val="ru-RU" w:eastAsia="uk-UA" w:bidi="uk-UA"/>
              </w:rPr>
              <w:tab/>
              <w:t>витрати</w:t>
            </w:r>
            <w:r w:rsidRPr="00601626">
              <w:rPr>
                <w:rFonts w:ascii="Times New Roman" w:eastAsia="Times New Roman" w:hAnsi="Times New Roman"/>
                <w:sz w:val="24"/>
                <w:lang w:val="ru-RU" w:eastAsia="uk-UA" w:bidi="uk-UA"/>
              </w:rPr>
              <w:tab/>
              <w:t>на</w:t>
            </w:r>
            <w:r w:rsidRPr="00601626">
              <w:rPr>
                <w:rFonts w:ascii="Times New Roman" w:eastAsia="Times New Roman" w:hAnsi="Times New Roman"/>
                <w:sz w:val="24"/>
                <w:lang w:val="ru-RU" w:eastAsia="uk-UA" w:bidi="uk-UA"/>
              </w:rPr>
              <w:tab/>
              <w:t>виконання</w:t>
            </w:r>
            <w:r w:rsidRPr="00601626">
              <w:rPr>
                <w:rFonts w:ascii="Times New Roman" w:eastAsia="Times New Roman" w:hAnsi="Times New Roman"/>
                <w:sz w:val="24"/>
                <w:lang w:val="ru-RU" w:eastAsia="uk-UA" w:bidi="uk-UA"/>
              </w:rPr>
              <w:tab/>
              <w:t>запланованого</w:t>
            </w:r>
          </w:p>
          <w:p w:rsidR="00601626" w:rsidRPr="00601626" w:rsidRDefault="00601626" w:rsidP="00601626">
            <w:pPr>
              <w:widowControl w:val="0"/>
              <w:autoSpaceDE w:val="0"/>
              <w:autoSpaceDN w:val="0"/>
              <w:spacing w:after="0" w:line="255" w:lineRule="exact"/>
              <w:ind w:left="1"/>
              <w:rPr>
                <w:rFonts w:ascii="Times New Roman" w:eastAsia="Times New Roman" w:hAnsi="Times New Roman"/>
                <w:sz w:val="24"/>
                <w:lang w:val="ru-RU" w:eastAsia="uk-UA" w:bidi="uk-UA"/>
              </w:rPr>
            </w:pPr>
            <w:r w:rsidRPr="00601626">
              <w:rPr>
                <w:rFonts w:ascii="Times New Roman" w:eastAsia="Times New Roman" w:hAnsi="Times New Roman"/>
                <w:sz w:val="24"/>
                <w:lang w:val="ru-RU" w:eastAsia="uk-UA" w:bidi="uk-UA"/>
              </w:rPr>
              <w:t>регулювання (рядок 3+рядок 4), грн.</w:t>
            </w:r>
          </w:p>
        </w:tc>
        <w:tc>
          <w:tcPr>
            <w:tcW w:w="1842" w:type="dxa"/>
            <w:shd w:val="clear" w:color="auto" w:fill="auto"/>
          </w:tcPr>
          <w:p w:rsidR="00601626" w:rsidRPr="00601626" w:rsidRDefault="00601626" w:rsidP="00601626">
            <w:pPr>
              <w:widowControl w:val="0"/>
              <w:autoSpaceDE w:val="0"/>
              <w:autoSpaceDN w:val="0"/>
              <w:spacing w:after="0" w:line="270" w:lineRule="exact"/>
              <w:ind w:left="266" w:right="237"/>
              <w:jc w:val="center"/>
              <w:rPr>
                <w:rFonts w:ascii="Times New Roman" w:eastAsia="Times New Roman" w:hAnsi="Times New Roman"/>
                <w:sz w:val="24"/>
                <w:lang w:eastAsia="uk-UA" w:bidi="uk-UA"/>
              </w:rPr>
            </w:pPr>
            <w:r w:rsidRPr="00601626">
              <w:rPr>
                <w:rFonts w:ascii="Times New Roman" w:eastAsia="Times New Roman" w:hAnsi="Times New Roman"/>
                <w:sz w:val="24"/>
                <w:lang w:eastAsia="uk-UA" w:bidi="uk-UA"/>
              </w:rPr>
              <w:t>1238827</w:t>
            </w:r>
          </w:p>
        </w:tc>
        <w:tc>
          <w:tcPr>
            <w:tcW w:w="1696" w:type="dxa"/>
            <w:shd w:val="clear" w:color="auto" w:fill="auto"/>
          </w:tcPr>
          <w:p w:rsidR="00601626" w:rsidRPr="00601626" w:rsidRDefault="00601626" w:rsidP="00601626">
            <w:pPr>
              <w:widowControl w:val="0"/>
              <w:autoSpaceDE w:val="0"/>
              <w:autoSpaceDN w:val="0"/>
              <w:spacing w:after="0" w:line="240" w:lineRule="auto"/>
              <w:rPr>
                <w:rFonts w:ascii="Times New Roman" w:eastAsia="Times New Roman" w:hAnsi="Times New Roman"/>
                <w:sz w:val="24"/>
                <w:lang w:eastAsia="uk-UA" w:bidi="uk-UA"/>
              </w:rPr>
            </w:pPr>
          </w:p>
        </w:tc>
      </w:tr>
    </w:tbl>
    <w:p w:rsidR="00601626" w:rsidRPr="00601626" w:rsidRDefault="00601626" w:rsidP="00601626">
      <w:pPr>
        <w:spacing w:after="0" w:line="240" w:lineRule="auto"/>
        <w:rPr>
          <w:rFonts w:cs="Arial"/>
          <w:sz w:val="20"/>
          <w:szCs w:val="20"/>
          <w:lang w:eastAsia="uk-UA"/>
        </w:rPr>
      </w:pPr>
    </w:p>
    <w:p w:rsidR="00601626" w:rsidRPr="00601626" w:rsidRDefault="00601626" w:rsidP="00601626">
      <w:pPr>
        <w:spacing w:after="0" w:line="240" w:lineRule="auto"/>
        <w:rPr>
          <w:rFonts w:cs="Arial"/>
          <w:sz w:val="20"/>
          <w:szCs w:val="20"/>
          <w:lang w:eastAsia="uk-UA"/>
        </w:rPr>
      </w:pPr>
    </w:p>
    <w:p w:rsidR="00601626" w:rsidRPr="00601626" w:rsidRDefault="00601626" w:rsidP="00601626">
      <w:pPr>
        <w:widowControl w:val="0"/>
        <w:numPr>
          <w:ilvl w:val="0"/>
          <w:numId w:val="17"/>
        </w:numPr>
        <w:tabs>
          <w:tab w:val="left" w:pos="708"/>
        </w:tabs>
        <w:autoSpaceDE w:val="0"/>
        <w:autoSpaceDN w:val="0"/>
        <w:spacing w:after="0" w:line="240" w:lineRule="auto"/>
        <w:ind w:left="142" w:right="455"/>
        <w:jc w:val="center"/>
        <w:rPr>
          <w:rFonts w:ascii="Times New Roman" w:hAnsi="Times New Roman"/>
          <w:b/>
          <w:sz w:val="24"/>
        </w:rPr>
      </w:pPr>
      <w:r w:rsidRPr="00601626">
        <w:rPr>
          <w:rFonts w:ascii="Times New Roman" w:hAnsi="Times New Roman"/>
          <w:b/>
          <w:sz w:val="24"/>
        </w:rPr>
        <w:t>Розроблення корегуючих (пом’якшувальних) заходів для малого підприємництва щодо запропонованого</w:t>
      </w:r>
      <w:r w:rsidRPr="00601626">
        <w:rPr>
          <w:rFonts w:ascii="Times New Roman" w:hAnsi="Times New Roman"/>
          <w:b/>
          <w:spacing w:val="-1"/>
          <w:sz w:val="24"/>
        </w:rPr>
        <w:t xml:space="preserve"> </w:t>
      </w:r>
      <w:r w:rsidRPr="00601626">
        <w:rPr>
          <w:rFonts w:ascii="Times New Roman" w:hAnsi="Times New Roman"/>
          <w:b/>
          <w:sz w:val="24"/>
        </w:rPr>
        <w:t>регулювання</w:t>
      </w:r>
    </w:p>
    <w:p w:rsidR="00601626" w:rsidRPr="00601626" w:rsidRDefault="00601626" w:rsidP="00601626">
      <w:pPr>
        <w:widowControl w:val="0"/>
        <w:autoSpaceDE w:val="0"/>
        <w:autoSpaceDN w:val="0"/>
        <w:spacing w:after="0" w:line="240" w:lineRule="auto"/>
        <w:ind w:left="302" w:right="285" w:firstLine="851"/>
        <w:jc w:val="both"/>
        <w:rPr>
          <w:rFonts w:ascii="Times New Roman" w:eastAsia="Times New Roman" w:hAnsi="Times New Roman"/>
          <w:sz w:val="24"/>
          <w:szCs w:val="24"/>
          <w:lang w:eastAsia="uk-UA" w:bidi="uk-UA"/>
        </w:rPr>
      </w:pPr>
    </w:p>
    <w:p w:rsidR="00601626" w:rsidRPr="00601626" w:rsidRDefault="00601626" w:rsidP="00601626">
      <w:pPr>
        <w:widowControl w:val="0"/>
        <w:autoSpaceDE w:val="0"/>
        <w:autoSpaceDN w:val="0"/>
        <w:spacing w:after="0" w:line="240" w:lineRule="auto"/>
        <w:ind w:right="285"/>
        <w:jc w:val="both"/>
        <w:rPr>
          <w:rFonts w:ascii="Times New Roman" w:eastAsia="Times New Roman" w:hAnsi="Times New Roman"/>
          <w:sz w:val="24"/>
          <w:szCs w:val="24"/>
          <w:lang w:eastAsia="uk-UA" w:bidi="uk-UA"/>
        </w:rPr>
      </w:pPr>
      <w:r w:rsidRPr="00601626">
        <w:rPr>
          <w:rFonts w:ascii="Times New Roman" w:eastAsia="Times New Roman" w:hAnsi="Times New Roman"/>
          <w:sz w:val="24"/>
          <w:szCs w:val="24"/>
          <w:lang w:eastAsia="uk-UA" w:bidi="uk-UA"/>
        </w:rPr>
        <w:t xml:space="preserve"> На основі оцінки сумарних витрат малого підприємництва на виконання запланованого регулювання (за перший рік регулювання та за 5 років) та статистичних даних, що надані відділом фінансів, соціально-економічного розвитку та інвестицій виконавчого комітету Городищенської сільської ради визначено, що зазначена сума є прийнятною для суб’єктів малого підприємництва і впровадження компенсаторних (пом’якшувальних) процедур не потрібно.</w:t>
      </w:r>
    </w:p>
    <w:p w:rsidR="00601626" w:rsidRPr="00601626" w:rsidRDefault="00601626" w:rsidP="00601626">
      <w:pPr>
        <w:widowControl w:val="0"/>
        <w:autoSpaceDE w:val="0"/>
        <w:autoSpaceDN w:val="0"/>
        <w:spacing w:after="0" w:line="240" w:lineRule="auto"/>
        <w:ind w:right="285"/>
        <w:jc w:val="both"/>
        <w:rPr>
          <w:rFonts w:ascii="Times New Roman" w:eastAsia="Times New Roman" w:hAnsi="Times New Roman"/>
          <w:sz w:val="24"/>
          <w:szCs w:val="24"/>
          <w:lang w:eastAsia="uk-UA" w:bidi="uk-UA"/>
        </w:rPr>
      </w:pPr>
    </w:p>
    <w:p w:rsidR="00601626" w:rsidRPr="00601626" w:rsidRDefault="00601626" w:rsidP="00601626">
      <w:pPr>
        <w:spacing w:after="0" w:line="240" w:lineRule="auto"/>
        <w:rPr>
          <w:rFonts w:cs="Arial"/>
          <w:sz w:val="20"/>
          <w:szCs w:val="20"/>
          <w:lang w:eastAsia="ru-RU"/>
        </w:rPr>
      </w:pPr>
    </w:p>
    <w:p w:rsidR="006B3622" w:rsidRPr="00601626" w:rsidRDefault="006B3622" w:rsidP="00601626">
      <w:bookmarkStart w:id="16" w:name="_GoBack"/>
      <w:bookmarkEnd w:id="16"/>
    </w:p>
    <w:sectPr w:rsidR="006B3622" w:rsidRPr="00601626">
      <w:pgSz w:w="11900" w:h="16840"/>
      <w:pgMar w:top="1116" w:right="540" w:bottom="462" w:left="144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46E87CCC"/>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1B58B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507ED7A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9DA2392"/>
    <w:multiLevelType w:val="hybridMultilevel"/>
    <w:tmpl w:val="8422AF16"/>
    <w:lvl w:ilvl="0" w:tplc="8E26C4D8">
      <w:numFmt w:val="bullet"/>
      <w:lvlText w:val="-"/>
      <w:lvlJc w:val="left"/>
      <w:pPr>
        <w:ind w:left="1255" w:hanging="348"/>
      </w:pPr>
      <w:rPr>
        <w:rFonts w:ascii="Times New Roman" w:eastAsia="Times New Roman" w:hAnsi="Times New Roman" w:cs="Times New Roman" w:hint="default"/>
        <w:spacing w:val="-23"/>
        <w:w w:val="99"/>
        <w:sz w:val="24"/>
        <w:szCs w:val="24"/>
        <w:lang w:val="uk-UA" w:eastAsia="en-US" w:bidi="ar-SA"/>
      </w:rPr>
    </w:lvl>
    <w:lvl w:ilvl="1" w:tplc="2FB8290A">
      <w:numFmt w:val="bullet"/>
      <w:lvlText w:val="•"/>
      <w:lvlJc w:val="left"/>
      <w:pPr>
        <w:ind w:left="1781" w:hanging="348"/>
      </w:pPr>
      <w:rPr>
        <w:rFonts w:hint="default"/>
        <w:lang w:val="uk-UA" w:eastAsia="en-US" w:bidi="ar-SA"/>
      </w:rPr>
    </w:lvl>
    <w:lvl w:ilvl="2" w:tplc="E2A44D0C">
      <w:numFmt w:val="bullet"/>
      <w:lvlText w:val="•"/>
      <w:lvlJc w:val="left"/>
      <w:pPr>
        <w:ind w:left="2303" w:hanging="348"/>
      </w:pPr>
      <w:rPr>
        <w:rFonts w:hint="default"/>
        <w:lang w:val="uk-UA" w:eastAsia="en-US" w:bidi="ar-SA"/>
      </w:rPr>
    </w:lvl>
    <w:lvl w:ilvl="3" w:tplc="12FCC3B6">
      <w:numFmt w:val="bullet"/>
      <w:lvlText w:val="•"/>
      <w:lvlJc w:val="left"/>
      <w:pPr>
        <w:ind w:left="2825" w:hanging="348"/>
      </w:pPr>
      <w:rPr>
        <w:rFonts w:hint="default"/>
        <w:lang w:val="uk-UA" w:eastAsia="en-US" w:bidi="ar-SA"/>
      </w:rPr>
    </w:lvl>
    <w:lvl w:ilvl="4" w:tplc="9C143C72">
      <w:numFmt w:val="bullet"/>
      <w:lvlText w:val="•"/>
      <w:lvlJc w:val="left"/>
      <w:pPr>
        <w:ind w:left="3346" w:hanging="348"/>
      </w:pPr>
      <w:rPr>
        <w:rFonts w:hint="default"/>
        <w:lang w:val="uk-UA" w:eastAsia="en-US" w:bidi="ar-SA"/>
      </w:rPr>
    </w:lvl>
    <w:lvl w:ilvl="5" w:tplc="38A2EEFC">
      <w:numFmt w:val="bullet"/>
      <w:lvlText w:val="•"/>
      <w:lvlJc w:val="left"/>
      <w:pPr>
        <w:ind w:left="3868" w:hanging="348"/>
      </w:pPr>
      <w:rPr>
        <w:rFonts w:hint="default"/>
        <w:lang w:val="uk-UA" w:eastAsia="en-US" w:bidi="ar-SA"/>
      </w:rPr>
    </w:lvl>
    <w:lvl w:ilvl="6" w:tplc="F86E350A">
      <w:numFmt w:val="bullet"/>
      <w:lvlText w:val="•"/>
      <w:lvlJc w:val="left"/>
      <w:pPr>
        <w:ind w:left="4390" w:hanging="348"/>
      </w:pPr>
      <w:rPr>
        <w:rFonts w:hint="default"/>
        <w:lang w:val="uk-UA" w:eastAsia="en-US" w:bidi="ar-SA"/>
      </w:rPr>
    </w:lvl>
    <w:lvl w:ilvl="7" w:tplc="1B9C7766">
      <w:numFmt w:val="bullet"/>
      <w:lvlText w:val="•"/>
      <w:lvlJc w:val="left"/>
      <w:pPr>
        <w:ind w:left="4911" w:hanging="348"/>
      </w:pPr>
      <w:rPr>
        <w:rFonts w:hint="default"/>
        <w:lang w:val="uk-UA" w:eastAsia="en-US" w:bidi="ar-SA"/>
      </w:rPr>
    </w:lvl>
    <w:lvl w:ilvl="8" w:tplc="E1ECC3BC">
      <w:numFmt w:val="bullet"/>
      <w:lvlText w:val="•"/>
      <w:lvlJc w:val="left"/>
      <w:pPr>
        <w:ind w:left="5433" w:hanging="348"/>
      </w:pPr>
      <w:rPr>
        <w:rFonts w:hint="default"/>
        <w:lang w:val="uk-UA" w:eastAsia="en-US" w:bidi="ar-SA"/>
      </w:rPr>
    </w:lvl>
  </w:abstractNum>
  <w:abstractNum w:abstractNumId="5">
    <w:nsid w:val="14332F97"/>
    <w:multiLevelType w:val="hybridMultilevel"/>
    <w:tmpl w:val="BD48E212"/>
    <w:lvl w:ilvl="0" w:tplc="8ADA7546">
      <w:numFmt w:val="bullet"/>
      <w:lvlText w:val="-"/>
      <w:lvlJc w:val="left"/>
      <w:pPr>
        <w:ind w:left="714" w:hanging="348"/>
      </w:pPr>
      <w:rPr>
        <w:rFonts w:ascii="Times New Roman" w:eastAsia="Times New Roman" w:hAnsi="Times New Roman" w:cs="Times New Roman" w:hint="default"/>
        <w:spacing w:val="-3"/>
        <w:w w:val="99"/>
        <w:sz w:val="24"/>
        <w:szCs w:val="24"/>
        <w:lang w:val="uk-UA" w:eastAsia="uk-UA" w:bidi="uk-UA"/>
      </w:rPr>
    </w:lvl>
    <w:lvl w:ilvl="1" w:tplc="73805D84">
      <w:numFmt w:val="bullet"/>
      <w:lvlText w:val="•"/>
      <w:lvlJc w:val="left"/>
      <w:pPr>
        <w:ind w:left="1154" w:hanging="348"/>
      </w:pPr>
      <w:rPr>
        <w:rFonts w:hint="default"/>
        <w:lang w:val="uk-UA" w:eastAsia="uk-UA" w:bidi="uk-UA"/>
      </w:rPr>
    </w:lvl>
    <w:lvl w:ilvl="2" w:tplc="F486381C">
      <w:numFmt w:val="bullet"/>
      <w:lvlText w:val="•"/>
      <w:lvlJc w:val="left"/>
      <w:pPr>
        <w:ind w:left="1589" w:hanging="348"/>
      </w:pPr>
      <w:rPr>
        <w:rFonts w:hint="default"/>
        <w:lang w:val="uk-UA" w:eastAsia="uk-UA" w:bidi="uk-UA"/>
      </w:rPr>
    </w:lvl>
    <w:lvl w:ilvl="3" w:tplc="107CA418">
      <w:numFmt w:val="bullet"/>
      <w:lvlText w:val="•"/>
      <w:lvlJc w:val="left"/>
      <w:pPr>
        <w:ind w:left="2024" w:hanging="348"/>
      </w:pPr>
      <w:rPr>
        <w:rFonts w:hint="default"/>
        <w:lang w:val="uk-UA" w:eastAsia="uk-UA" w:bidi="uk-UA"/>
      </w:rPr>
    </w:lvl>
    <w:lvl w:ilvl="4" w:tplc="DEEA47C2">
      <w:numFmt w:val="bullet"/>
      <w:lvlText w:val="•"/>
      <w:lvlJc w:val="left"/>
      <w:pPr>
        <w:ind w:left="2458" w:hanging="348"/>
      </w:pPr>
      <w:rPr>
        <w:rFonts w:hint="default"/>
        <w:lang w:val="uk-UA" w:eastAsia="uk-UA" w:bidi="uk-UA"/>
      </w:rPr>
    </w:lvl>
    <w:lvl w:ilvl="5" w:tplc="42AE9FB8">
      <w:numFmt w:val="bullet"/>
      <w:lvlText w:val="•"/>
      <w:lvlJc w:val="left"/>
      <w:pPr>
        <w:ind w:left="2893" w:hanging="348"/>
      </w:pPr>
      <w:rPr>
        <w:rFonts w:hint="default"/>
        <w:lang w:val="uk-UA" w:eastAsia="uk-UA" w:bidi="uk-UA"/>
      </w:rPr>
    </w:lvl>
    <w:lvl w:ilvl="6" w:tplc="D94CB5AE">
      <w:numFmt w:val="bullet"/>
      <w:lvlText w:val="•"/>
      <w:lvlJc w:val="left"/>
      <w:pPr>
        <w:ind w:left="3328" w:hanging="348"/>
      </w:pPr>
      <w:rPr>
        <w:rFonts w:hint="default"/>
        <w:lang w:val="uk-UA" w:eastAsia="uk-UA" w:bidi="uk-UA"/>
      </w:rPr>
    </w:lvl>
    <w:lvl w:ilvl="7" w:tplc="655A8A08">
      <w:numFmt w:val="bullet"/>
      <w:lvlText w:val="•"/>
      <w:lvlJc w:val="left"/>
      <w:pPr>
        <w:ind w:left="3762" w:hanging="348"/>
      </w:pPr>
      <w:rPr>
        <w:rFonts w:hint="default"/>
        <w:lang w:val="uk-UA" w:eastAsia="uk-UA" w:bidi="uk-UA"/>
      </w:rPr>
    </w:lvl>
    <w:lvl w:ilvl="8" w:tplc="C2F48A40">
      <w:numFmt w:val="bullet"/>
      <w:lvlText w:val="•"/>
      <w:lvlJc w:val="left"/>
      <w:pPr>
        <w:ind w:left="4197" w:hanging="348"/>
      </w:pPr>
      <w:rPr>
        <w:rFonts w:hint="default"/>
        <w:lang w:val="uk-UA" w:eastAsia="uk-UA" w:bidi="uk-UA"/>
      </w:rPr>
    </w:lvl>
  </w:abstractNum>
  <w:abstractNum w:abstractNumId="6">
    <w:nsid w:val="188A18F1"/>
    <w:multiLevelType w:val="hybridMultilevel"/>
    <w:tmpl w:val="F404FE7C"/>
    <w:lvl w:ilvl="0" w:tplc="8758E0A0">
      <w:numFmt w:val="bullet"/>
      <w:lvlText w:val="-"/>
      <w:lvlJc w:val="left"/>
      <w:pPr>
        <w:ind w:left="1" w:hanging="140"/>
      </w:pPr>
      <w:rPr>
        <w:rFonts w:ascii="Times New Roman" w:eastAsia="Times New Roman" w:hAnsi="Times New Roman" w:cs="Times New Roman" w:hint="default"/>
        <w:w w:val="99"/>
        <w:sz w:val="24"/>
        <w:szCs w:val="24"/>
        <w:lang w:val="uk-UA" w:eastAsia="uk-UA" w:bidi="uk-UA"/>
      </w:rPr>
    </w:lvl>
    <w:lvl w:ilvl="1" w:tplc="04DE3B9A">
      <w:numFmt w:val="bullet"/>
      <w:lvlText w:val="•"/>
      <w:lvlJc w:val="left"/>
      <w:pPr>
        <w:ind w:left="253" w:hanging="140"/>
      </w:pPr>
      <w:rPr>
        <w:rFonts w:hint="default"/>
        <w:lang w:val="uk-UA" w:eastAsia="uk-UA" w:bidi="uk-UA"/>
      </w:rPr>
    </w:lvl>
    <w:lvl w:ilvl="2" w:tplc="FE0CB74A">
      <w:numFmt w:val="bullet"/>
      <w:lvlText w:val="•"/>
      <w:lvlJc w:val="left"/>
      <w:pPr>
        <w:ind w:left="507" w:hanging="140"/>
      </w:pPr>
      <w:rPr>
        <w:rFonts w:hint="default"/>
        <w:lang w:val="uk-UA" w:eastAsia="uk-UA" w:bidi="uk-UA"/>
      </w:rPr>
    </w:lvl>
    <w:lvl w:ilvl="3" w:tplc="08BA28C6">
      <w:numFmt w:val="bullet"/>
      <w:lvlText w:val="•"/>
      <w:lvlJc w:val="left"/>
      <w:pPr>
        <w:ind w:left="761" w:hanging="140"/>
      </w:pPr>
      <w:rPr>
        <w:rFonts w:hint="default"/>
        <w:lang w:val="uk-UA" w:eastAsia="uk-UA" w:bidi="uk-UA"/>
      </w:rPr>
    </w:lvl>
    <w:lvl w:ilvl="4" w:tplc="A8F08280">
      <w:numFmt w:val="bullet"/>
      <w:lvlText w:val="•"/>
      <w:lvlJc w:val="left"/>
      <w:pPr>
        <w:ind w:left="1015" w:hanging="140"/>
      </w:pPr>
      <w:rPr>
        <w:rFonts w:hint="default"/>
        <w:lang w:val="uk-UA" w:eastAsia="uk-UA" w:bidi="uk-UA"/>
      </w:rPr>
    </w:lvl>
    <w:lvl w:ilvl="5" w:tplc="0AE452B8">
      <w:numFmt w:val="bullet"/>
      <w:lvlText w:val="•"/>
      <w:lvlJc w:val="left"/>
      <w:pPr>
        <w:ind w:left="1269" w:hanging="140"/>
      </w:pPr>
      <w:rPr>
        <w:rFonts w:hint="default"/>
        <w:lang w:val="uk-UA" w:eastAsia="uk-UA" w:bidi="uk-UA"/>
      </w:rPr>
    </w:lvl>
    <w:lvl w:ilvl="6" w:tplc="D012DA44">
      <w:numFmt w:val="bullet"/>
      <w:lvlText w:val="•"/>
      <w:lvlJc w:val="left"/>
      <w:pPr>
        <w:ind w:left="1523" w:hanging="140"/>
      </w:pPr>
      <w:rPr>
        <w:rFonts w:hint="default"/>
        <w:lang w:val="uk-UA" w:eastAsia="uk-UA" w:bidi="uk-UA"/>
      </w:rPr>
    </w:lvl>
    <w:lvl w:ilvl="7" w:tplc="E3EEB840">
      <w:numFmt w:val="bullet"/>
      <w:lvlText w:val="•"/>
      <w:lvlJc w:val="left"/>
      <w:pPr>
        <w:ind w:left="1777" w:hanging="140"/>
      </w:pPr>
      <w:rPr>
        <w:rFonts w:hint="default"/>
        <w:lang w:val="uk-UA" w:eastAsia="uk-UA" w:bidi="uk-UA"/>
      </w:rPr>
    </w:lvl>
    <w:lvl w:ilvl="8" w:tplc="E0327D78">
      <w:numFmt w:val="bullet"/>
      <w:lvlText w:val="•"/>
      <w:lvlJc w:val="left"/>
      <w:pPr>
        <w:ind w:left="2031" w:hanging="140"/>
      </w:pPr>
      <w:rPr>
        <w:rFonts w:hint="default"/>
        <w:lang w:val="uk-UA" w:eastAsia="uk-UA" w:bidi="uk-UA"/>
      </w:rPr>
    </w:lvl>
  </w:abstractNum>
  <w:abstractNum w:abstractNumId="7">
    <w:nsid w:val="1AAD0FB5"/>
    <w:multiLevelType w:val="hybridMultilevel"/>
    <w:tmpl w:val="A1C6D622"/>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05F4EB0"/>
    <w:multiLevelType w:val="hybridMultilevel"/>
    <w:tmpl w:val="EA44E4C0"/>
    <w:lvl w:ilvl="0" w:tplc="67882270">
      <w:start w:val="1"/>
      <w:numFmt w:val="decimal"/>
      <w:lvlText w:val="%1."/>
      <w:lvlJc w:val="left"/>
      <w:pPr>
        <w:ind w:left="250"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822" w:hanging="360"/>
      </w:pPr>
    </w:lvl>
    <w:lvl w:ilvl="2" w:tplc="0422001B" w:tentative="1">
      <w:start w:val="1"/>
      <w:numFmt w:val="lowerRoman"/>
      <w:lvlText w:val="%3."/>
      <w:lvlJc w:val="right"/>
      <w:pPr>
        <w:ind w:left="1542" w:hanging="180"/>
      </w:pPr>
    </w:lvl>
    <w:lvl w:ilvl="3" w:tplc="0422000F" w:tentative="1">
      <w:start w:val="1"/>
      <w:numFmt w:val="decimal"/>
      <w:lvlText w:val="%4."/>
      <w:lvlJc w:val="left"/>
      <w:pPr>
        <w:ind w:left="2262" w:hanging="360"/>
      </w:pPr>
    </w:lvl>
    <w:lvl w:ilvl="4" w:tplc="04220019" w:tentative="1">
      <w:start w:val="1"/>
      <w:numFmt w:val="lowerLetter"/>
      <w:lvlText w:val="%5."/>
      <w:lvlJc w:val="left"/>
      <w:pPr>
        <w:ind w:left="2982" w:hanging="360"/>
      </w:pPr>
    </w:lvl>
    <w:lvl w:ilvl="5" w:tplc="0422001B" w:tentative="1">
      <w:start w:val="1"/>
      <w:numFmt w:val="lowerRoman"/>
      <w:lvlText w:val="%6."/>
      <w:lvlJc w:val="right"/>
      <w:pPr>
        <w:ind w:left="3702" w:hanging="180"/>
      </w:pPr>
    </w:lvl>
    <w:lvl w:ilvl="6" w:tplc="0422000F" w:tentative="1">
      <w:start w:val="1"/>
      <w:numFmt w:val="decimal"/>
      <w:lvlText w:val="%7."/>
      <w:lvlJc w:val="left"/>
      <w:pPr>
        <w:ind w:left="4422" w:hanging="360"/>
      </w:pPr>
    </w:lvl>
    <w:lvl w:ilvl="7" w:tplc="04220019" w:tentative="1">
      <w:start w:val="1"/>
      <w:numFmt w:val="lowerLetter"/>
      <w:lvlText w:val="%8."/>
      <w:lvlJc w:val="left"/>
      <w:pPr>
        <w:ind w:left="5142" w:hanging="360"/>
      </w:pPr>
    </w:lvl>
    <w:lvl w:ilvl="8" w:tplc="0422001B" w:tentative="1">
      <w:start w:val="1"/>
      <w:numFmt w:val="lowerRoman"/>
      <w:lvlText w:val="%9."/>
      <w:lvlJc w:val="right"/>
      <w:pPr>
        <w:ind w:left="5862" w:hanging="180"/>
      </w:pPr>
    </w:lvl>
  </w:abstractNum>
  <w:abstractNum w:abstractNumId="9">
    <w:nsid w:val="47BD7049"/>
    <w:multiLevelType w:val="multilevel"/>
    <w:tmpl w:val="BF560146"/>
    <w:lvl w:ilvl="0">
      <w:start w:val="1"/>
      <w:numFmt w:val="decimal"/>
      <w:lvlText w:val="%1."/>
      <w:lvlJc w:val="left"/>
      <w:pPr>
        <w:ind w:left="542" w:hanging="240"/>
      </w:pPr>
      <w:rPr>
        <w:rFonts w:ascii="Times New Roman" w:eastAsia="Times New Roman" w:hAnsi="Times New Roman" w:cs="Times New Roman" w:hint="default"/>
        <w:b/>
        <w:bCs/>
        <w:spacing w:val="-3"/>
        <w:w w:val="100"/>
        <w:sz w:val="24"/>
        <w:szCs w:val="24"/>
        <w:lang w:val="uk-UA" w:eastAsia="uk-UA" w:bidi="uk-UA"/>
      </w:rPr>
    </w:lvl>
    <w:lvl w:ilvl="1">
      <w:start w:val="1"/>
      <w:numFmt w:val="decimal"/>
      <w:lvlText w:val="%1.%2."/>
      <w:lvlJc w:val="left"/>
      <w:pPr>
        <w:ind w:left="663" w:hanging="361"/>
      </w:pPr>
      <w:rPr>
        <w:rFonts w:ascii="Times New Roman" w:eastAsia="Times New Roman" w:hAnsi="Times New Roman" w:cs="Times New Roman" w:hint="default"/>
        <w:spacing w:val="-8"/>
        <w:w w:val="100"/>
        <w:sz w:val="22"/>
        <w:szCs w:val="22"/>
        <w:lang w:val="uk-UA" w:eastAsia="uk-UA" w:bidi="uk-UA"/>
      </w:rPr>
    </w:lvl>
    <w:lvl w:ilvl="2">
      <w:numFmt w:val="bullet"/>
      <w:lvlText w:val="-"/>
      <w:lvlJc w:val="left"/>
      <w:pPr>
        <w:ind w:left="302" w:hanging="171"/>
      </w:pPr>
      <w:rPr>
        <w:rFonts w:ascii="Times New Roman" w:eastAsia="Times New Roman" w:hAnsi="Times New Roman" w:cs="Times New Roman" w:hint="default"/>
        <w:spacing w:val="-30"/>
        <w:w w:val="99"/>
        <w:sz w:val="24"/>
        <w:szCs w:val="24"/>
        <w:lang w:val="uk-UA" w:eastAsia="uk-UA" w:bidi="uk-UA"/>
      </w:rPr>
    </w:lvl>
    <w:lvl w:ilvl="3">
      <w:numFmt w:val="bullet"/>
      <w:lvlText w:val="•"/>
      <w:lvlJc w:val="left"/>
      <w:pPr>
        <w:ind w:left="1838" w:hanging="171"/>
      </w:pPr>
      <w:rPr>
        <w:rFonts w:hint="default"/>
        <w:lang w:val="uk-UA" w:eastAsia="uk-UA" w:bidi="uk-UA"/>
      </w:rPr>
    </w:lvl>
    <w:lvl w:ilvl="4">
      <w:numFmt w:val="bullet"/>
      <w:lvlText w:val="•"/>
      <w:lvlJc w:val="left"/>
      <w:pPr>
        <w:ind w:left="3016" w:hanging="171"/>
      </w:pPr>
      <w:rPr>
        <w:rFonts w:hint="default"/>
        <w:lang w:val="uk-UA" w:eastAsia="uk-UA" w:bidi="uk-UA"/>
      </w:rPr>
    </w:lvl>
    <w:lvl w:ilvl="5">
      <w:numFmt w:val="bullet"/>
      <w:lvlText w:val="•"/>
      <w:lvlJc w:val="left"/>
      <w:pPr>
        <w:ind w:left="4194" w:hanging="171"/>
      </w:pPr>
      <w:rPr>
        <w:rFonts w:hint="default"/>
        <w:lang w:val="uk-UA" w:eastAsia="uk-UA" w:bidi="uk-UA"/>
      </w:rPr>
    </w:lvl>
    <w:lvl w:ilvl="6">
      <w:numFmt w:val="bullet"/>
      <w:lvlText w:val="•"/>
      <w:lvlJc w:val="left"/>
      <w:pPr>
        <w:ind w:left="5373" w:hanging="171"/>
      </w:pPr>
      <w:rPr>
        <w:rFonts w:hint="default"/>
        <w:lang w:val="uk-UA" w:eastAsia="uk-UA" w:bidi="uk-UA"/>
      </w:rPr>
    </w:lvl>
    <w:lvl w:ilvl="7">
      <w:numFmt w:val="bullet"/>
      <w:lvlText w:val="•"/>
      <w:lvlJc w:val="left"/>
      <w:pPr>
        <w:ind w:left="6551" w:hanging="171"/>
      </w:pPr>
      <w:rPr>
        <w:rFonts w:hint="default"/>
        <w:lang w:val="uk-UA" w:eastAsia="uk-UA" w:bidi="uk-UA"/>
      </w:rPr>
    </w:lvl>
    <w:lvl w:ilvl="8">
      <w:numFmt w:val="bullet"/>
      <w:lvlText w:val="•"/>
      <w:lvlJc w:val="left"/>
      <w:pPr>
        <w:ind w:left="7729" w:hanging="171"/>
      </w:pPr>
      <w:rPr>
        <w:rFonts w:hint="default"/>
        <w:lang w:val="uk-UA" w:eastAsia="uk-UA" w:bidi="uk-UA"/>
      </w:rPr>
    </w:lvl>
  </w:abstractNum>
  <w:abstractNum w:abstractNumId="10">
    <w:nsid w:val="5CC24586"/>
    <w:multiLevelType w:val="hybridMultilevel"/>
    <w:tmpl w:val="CEB45B06"/>
    <w:lvl w:ilvl="0" w:tplc="67882270">
      <w:start w:val="1"/>
      <w:numFmt w:val="decimal"/>
      <w:lvlText w:val="%1."/>
      <w:lvlJc w:val="left"/>
      <w:pPr>
        <w:ind w:left="5956"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6528" w:hanging="360"/>
      </w:pPr>
    </w:lvl>
    <w:lvl w:ilvl="2" w:tplc="0422001B" w:tentative="1">
      <w:start w:val="1"/>
      <w:numFmt w:val="lowerRoman"/>
      <w:lvlText w:val="%3."/>
      <w:lvlJc w:val="right"/>
      <w:pPr>
        <w:ind w:left="7248" w:hanging="180"/>
      </w:pPr>
    </w:lvl>
    <w:lvl w:ilvl="3" w:tplc="0422000F" w:tentative="1">
      <w:start w:val="1"/>
      <w:numFmt w:val="decimal"/>
      <w:lvlText w:val="%4."/>
      <w:lvlJc w:val="left"/>
      <w:pPr>
        <w:ind w:left="7968" w:hanging="360"/>
      </w:pPr>
    </w:lvl>
    <w:lvl w:ilvl="4" w:tplc="04220019" w:tentative="1">
      <w:start w:val="1"/>
      <w:numFmt w:val="lowerLetter"/>
      <w:lvlText w:val="%5."/>
      <w:lvlJc w:val="left"/>
      <w:pPr>
        <w:ind w:left="8688" w:hanging="360"/>
      </w:pPr>
    </w:lvl>
    <w:lvl w:ilvl="5" w:tplc="0422001B" w:tentative="1">
      <w:start w:val="1"/>
      <w:numFmt w:val="lowerRoman"/>
      <w:lvlText w:val="%6."/>
      <w:lvlJc w:val="right"/>
      <w:pPr>
        <w:ind w:left="9408" w:hanging="180"/>
      </w:pPr>
    </w:lvl>
    <w:lvl w:ilvl="6" w:tplc="0422000F" w:tentative="1">
      <w:start w:val="1"/>
      <w:numFmt w:val="decimal"/>
      <w:lvlText w:val="%7."/>
      <w:lvlJc w:val="left"/>
      <w:pPr>
        <w:ind w:left="10128" w:hanging="360"/>
      </w:pPr>
    </w:lvl>
    <w:lvl w:ilvl="7" w:tplc="04220019" w:tentative="1">
      <w:start w:val="1"/>
      <w:numFmt w:val="lowerLetter"/>
      <w:lvlText w:val="%8."/>
      <w:lvlJc w:val="left"/>
      <w:pPr>
        <w:ind w:left="10848" w:hanging="360"/>
      </w:pPr>
    </w:lvl>
    <w:lvl w:ilvl="8" w:tplc="0422001B" w:tentative="1">
      <w:start w:val="1"/>
      <w:numFmt w:val="lowerRoman"/>
      <w:lvlText w:val="%9."/>
      <w:lvlJc w:val="right"/>
      <w:pPr>
        <w:ind w:left="11568" w:hanging="180"/>
      </w:pPr>
    </w:lvl>
  </w:abstractNum>
  <w:abstractNum w:abstractNumId="11">
    <w:nsid w:val="607B1270"/>
    <w:multiLevelType w:val="hybridMultilevel"/>
    <w:tmpl w:val="272C48C6"/>
    <w:lvl w:ilvl="0" w:tplc="67882270">
      <w:start w:val="1"/>
      <w:numFmt w:val="decimal"/>
      <w:lvlText w:val="%1."/>
      <w:lvlJc w:val="left"/>
      <w:pPr>
        <w:ind w:left="4054"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4626" w:hanging="360"/>
      </w:pPr>
    </w:lvl>
    <w:lvl w:ilvl="2" w:tplc="0422001B" w:tentative="1">
      <w:start w:val="1"/>
      <w:numFmt w:val="lowerRoman"/>
      <w:lvlText w:val="%3."/>
      <w:lvlJc w:val="right"/>
      <w:pPr>
        <w:ind w:left="5346" w:hanging="180"/>
      </w:pPr>
    </w:lvl>
    <w:lvl w:ilvl="3" w:tplc="0422000F" w:tentative="1">
      <w:start w:val="1"/>
      <w:numFmt w:val="decimal"/>
      <w:lvlText w:val="%4."/>
      <w:lvlJc w:val="left"/>
      <w:pPr>
        <w:ind w:left="6066" w:hanging="360"/>
      </w:pPr>
    </w:lvl>
    <w:lvl w:ilvl="4" w:tplc="04220019" w:tentative="1">
      <w:start w:val="1"/>
      <w:numFmt w:val="lowerLetter"/>
      <w:lvlText w:val="%5."/>
      <w:lvlJc w:val="left"/>
      <w:pPr>
        <w:ind w:left="6786" w:hanging="360"/>
      </w:pPr>
    </w:lvl>
    <w:lvl w:ilvl="5" w:tplc="0422001B" w:tentative="1">
      <w:start w:val="1"/>
      <w:numFmt w:val="lowerRoman"/>
      <w:lvlText w:val="%6."/>
      <w:lvlJc w:val="right"/>
      <w:pPr>
        <w:ind w:left="7506" w:hanging="180"/>
      </w:pPr>
    </w:lvl>
    <w:lvl w:ilvl="6" w:tplc="0422000F" w:tentative="1">
      <w:start w:val="1"/>
      <w:numFmt w:val="decimal"/>
      <w:lvlText w:val="%7."/>
      <w:lvlJc w:val="left"/>
      <w:pPr>
        <w:ind w:left="8226" w:hanging="360"/>
      </w:pPr>
    </w:lvl>
    <w:lvl w:ilvl="7" w:tplc="04220019" w:tentative="1">
      <w:start w:val="1"/>
      <w:numFmt w:val="lowerLetter"/>
      <w:lvlText w:val="%8."/>
      <w:lvlJc w:val="left"/>
      <w:pPr>
        <w:ind w:left="8946" w:hanging="360"/>
      </w:pPr>
    </w:lvl>
    <w:lvl w:ilvl="8" w:tplc="0422001B" w:tentative="1">
      <w:start w:val="1"/>
      <w:numFmt w:val="lowerRoman"/>
      <w:lvlText w:val="%9."/>
      <w:lvlJc w:val="right"/>
      <w:pPr>
        <w:ind w:left="9666" w:hanging="180"/>
      </w:pPr>
    </w:lvl>
  </w:abstractNum>
  <w:abstractNum w:abstractNumId="12">
    <w:nsid w:val="60FA30EA"/>
    <w:multiLevelType w:val="hybridMultilevel"/>
    <w:tmpl w:val="6048064E"/>
    <w:lvl w:ilvl="0" w:tplc="A496834C">
      <w:start w:val="3"/>
      <w:numFmt w:val="upperRoman"/>
      <w:lvlText w:val="%1."/>
      <w:lvlJc w:val="left"/>
      <w:pPr>
        <w:ind w:left="1683" w:hanging="400"/>
        <w:jc w:val="right"/>
      </w:pPr>
      <w:rPr>
        <w:rFonts w:ascii="Times New Roman" w:eastAsia="Times New Roman" w:hAnsi="Times New Roman" w:cs="Times New Roman" w:hint="default"/>
        <w:b/>
        <w:bCs/>
        <w:spacing w:val="-1"/>
        <w:w w:val="100"/>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6C1F40"/>
    <w:multiLevelType w:val="hybridMultilevel"/>
    <w:tmpl w:val="47D2D8A0"/>
    <w:lvl w:ilvl="0" w:tplc="26607B78">
      <w:start w:val="1"/>
      <w:numFmt w:val="decimal"/>
      <w:lvlText w:val="%1."/>
      <w:lvlJc w:val="left"/>
      <w:pPr>
        <w:ind w:left="10" w:hanging="181"/>
      </w:pPr>
      <w:rPr>
        <w:rFonts w:ascii="Times New Roman" w:eastAsia="Times New Roman" w:hAnsi="Times New Roman" w:cs="Times New Roman" w:hint="default"/>
        <w:spacing w:val="-5"/>
        <w:w w:val="100"/>
        <w:sz w:val="22"/>
        <w:szCs w:val="22"/>
        <w:lang w:val="uk-UA" w:eastAsia="uk-UA" w:bidi="uk-UA"/>
      </w:rPr>
    </w:lvl>
    <w:lvl w:ilvl="1" w:tplc="2DDA67AA">
      <w:numFmt w:val="bullet"/>
      <w:lvlText w:val="•"/>
      <w:lvlJc w:val="left"/>
      <w:pPr>
        <w:ind w:left="411" w:hanging="181"/>
      </w:pPr>
      <w:rPr>
        <w:rFonts w:hint="default"/>
        <w:lang w:val="uk-UA" w:eastAsia="uk-UA" w:bidi="uk-UA"/>
      </w:rPr>
    </w:lvl>
    <w:lvl w:ilvl="2" w:tplc="7DA0FBE4">
      <w:numFmt w:val="bullet"/>
      <w:lvlText w:val="•"/>
      <w:lvlJc w:val="left"/>
      <w:pPr>
        <w:ind w:left="802" w:hanging="181"/>
      </w:pPr>
      <w:rPr>
        <w:rFonts w:hint="default"/>
        <w:lang w:val="uk-UA" w:eastAsia="uk-UA" w:bidi="uk-UA"/>
      </w:rPr>
    </w:lvl>
    <w:lvl w:ilvl="3" w:tplc="1512B1C0">
      <w:numFmt w:val="bullet"/>
      <w:lvlText w:val="•"/>
      <w:lvlJc w:val="left"/>
      <w:pPr>
        <w:ind w:left="1193" w:hanging="181"/>
      </w:pPr>
      <w:rPr>
        <w:rFonts w:hint="default"/>
        <w:lang w:val="uk-UA" w:eastAsia="uk-UA" w:bidi="uk-UA"/>
      </w:rPr>
    </w:lvl>
    <w:lvl w:ilvl="4" w:tplc="B616E4CA">
      <w:numFmt w:val="bullet"/>
      <w:lvlText w:val="•"/>
      <w:lvlJc w:val="left"/>
      <w:pPr>
        <w:ind w:left="1584" w:hanging="181"/>
      </w:pPr>
      <w:rPr>
        <w:rFonts w:hint="default"/>
        <w:lang w:val="uk-UA" w:eastAsia="uk-UA" w:bidi="uk-UA"/>
      </w:rPr>
    </w:lvl>
    <w:lvl w:ilvl="5" w:tplc="DB8E8272">
      <w:numFmt w:val="bullet"/>
      <w:lvlText w:val="•"/>
      <w:lvlJc w:val="left"/>
      <w:pPr>
        <w:ind w:left="1975" w:hanging="181"/>
      </w:pPr>
      <w:rPr>
        <w:rFonts w:hint="default"/>
        <w:lang w:val="uk-UA" w:eastAsia="uk-UA" w:bidi="uk-UA"/>
      </w:rPr>
    </w:lvl>
    <w:lvl w:ilvl="6" w:tplc="CFD4A242">
      <w:numFmt w:val="bullet"/>
      <w:lvlText w:val="•"/>
      <w:lvlJc w:val="left"/>
      <w:pPr>
        <w:ind w:left="2366" w:hanging="181"/>
      </w:pPr>
      <w:rPr>
        <w:rFonts w:hint="default"/>
        <w:lang w:val="uk-UA" w:eastAsia="uk-UA" w:bidi="uk-UA"/>
      </w:rPr>
    </w:lvl>
    <w:lvl w:ilvl="7" w:tplc="5A504840">
      <w:numFmt w:val="bullet"/>
      <w:lvlText w:val="•"/>
      <w:lvlJc w:val="left"/>
      <w:pPr>
        <w:ind w:left="2758" w:hanging="181"/>
      </w:pPr>
      <w:rPr>
        <w:rFonts w:hint="default"/>
        <w:lang w:val="uk-UA" w:eastAsia="uk-UA" w:bidi="uk-UA"/>
      </w:rPr>
    </w:lvl>
    <w:lvl w:ilvl="8" w:tplc="2F96070A">
      <w:numFmt w:val="bullet"/>
      <w:lvlText w:val="•"/>
      <w:lvlJc w:val="left"/>
      <w:pPr>
        <w:ind w:left="3149" w:hanging="181"/>
      </w:pPr>
      <w:rPr>
        <w:rFonts w:hint="default"/>
        <w:lang w:val="uk-UA" w:eastAsia="uk-UA" w:bidi="uk-UA"/>
      </w:rPr>
    </w:lvl>
  </w:abstractNum>
  <w:abstractNum w:abstractNumId="14">
    <w:nsid w:val="65A77625"/>
    <w:multiLevelType w:val="hybridMultilevel"/>
    <w:tmpl w:val="575CB84A"/>
    <w:lvl w:ilvl="0" w:tplc="98B4C4E4">
      <w:numFmt w:val="bullet"/>
      <w:lvlText w:val="-"/>
      <w:lvlJc w:val="left"/>
      <w:pPr>
        <w:ind w:left="302" w:hanging="720"/>
      </w:pPr>
      <w:rPr>
        <w:rFonts w:ascii="Times New Roman" w:eastAsia="Times New Roman" w:hAnsi="Times New Roman" w:cs="Times New Roman" w:hint="default"/>
        <w:spacing w:val="-11"/>
        <w:w w:val="99"/>
        <w:sz w:val="24"/>
        <w:szCs w:val="24"/>
        <w:lang w:val="uk-UA" w:eastAsia="uk-UA" w:bidi="uk-UA"/>
      </w:rPr>
    </w:lvl>
    <w:lvl w:ilvl="1" w:tplc="DD5A7EF2">
      <w:numFmt w:val="bullet"/>
      <w:lvlText w:val="-"/>
      <w:lvlJc w:val="left"/>
      <w:pPr>
        <w:ind w:left="302" w:hanging="185"/>
      </w:pPr>
      <w:rPr>
        <w:rFonts w:ascii="Times New Roman" w:eastAsia="Times New Roman" w:hAnsi="Times New Roman" w:cs="Times New Roman" w:hint="default"/>
        <w:spacing w:val="-20"/>
        <w:w w:val="99"/>
        <w:sz w:val="24"/>
        <w:szCs w:val="24"/>
        <w:lang w:val="uk-UA" w:eastAsia="uk-UA" w:bidi="uk-UA"/>
      </w:rPr>
    </w:lvl>
    <w:lvl w:ilvl="2" w:tplc="A496834C">
      <w:start w:val="3"/>
      <w:numFmt w:val="upperRoman"/>
      <w:lvlText w:val="%3."/>
      <w:lvlJc w:val="left"/>
      <w:pPr>
        <w:ind w:left="6213" w:hanging="400"/>
        <w:jc w:val="right"/>
      </w:pPr>
      <w:rPr>
        <w:rFonts w:ascii="Times New Roman" w:eastAsia="Times New Roman" w:hAnsi="Times New Roman" w:cs="Times New Roman" w:hint="default"/>
        <w:b/>
        <w:bCs/>
        <w:spacing w:val="-1"/>
        <w:w w:val="100"/>
        <w:sz w:val="24"/>
        <w:szCs w:val="24"/>
        <w:lang w:val="uk-UA" w:eastAsia="uk-UA" w:bidi="uk-UA"/>
      </w:rPr>
    </w:lvl>
    <w:lvl w:ilvl="3" w:tplc="67882270">
      <w:start w:val="1"/>
      <w:numFmt w:val="decimal"/>
      <w:lvlText w:val="%4."/>
      <w:lvlJc w:val="left"/>
      <w:pPr>
        <w:ind w:left="868" w:hanging="250"/>
        <w:jc w:val="right"/>
      </w:pPr>
      <w:rPr>
        <w:rFonts w:ascii="Times New Roman" w:eastAsia="Times New Roman" w:hAnsi="Times New Roman" w:cs="Times New Roman" w:hint="default"/>
        <w:b/>
        <w:bCs/>
        <w:w w:val="100"/>
        <w:sz w:val="24"/>
        <w:szCs w:val="24"/>
        <w:lang w:val="uk-UA" w:eastAsia="uk-UA" w:bidi="uk-UA"/>
      </w:rPr>
    </w:lvl>
    <w:lvl w:ilvl="4" w:tplc="85B286FA">
      <w:numFmt w:val="bullet"/>
      <w:lvlText w:val="•"/>
      <w:lvlJc w:val="left"/>
      <w:pPr>
        <w:ind w:left="3781" w:hanging="250"/>
      </w:pPr>
      <w:rPr>
        <w:rFonts w:hint="default"/>
        <w:lang w:val="uk-UA" w:eastAsia="uk-UA" w:bidi="uk-UA"/>
      </w:rPr>
    </w:lvl>
    <w:lvl w:ilvl="5" w:tplc="CBAE4B74">
      <w:numFmt w:val="bullet"/>
      <w:lvlText w:val="•"/>
      <w:lvlJc w:val="left"/>
      <w:pPr>
        <w:ind w:left="4832" w:hanging="250"/>
      </w:pPr>
      <w:rPr>
        <w:rFonts w:hint="default"/>
        <w:lang w:val="uk-UA" w:eastAsia="uk-UA" w:bidi="uk-UA"/>
      </w:rPr>
    </w:lvl>
    <w:lvl w:ilvl="6" w:tplc="EF2E3A30">
      <w:numFmt w:val="bullet"/>
      <w:lvlText w:val="•"/>
      <w:lvlJc w:val="left"/>
      <w:pPr>
        <w:ind w:left="5883" w:hanging="250"/>
      </w:pPr>
      <w:rPr>
        <w:rFonts w:hint="default"/>
        <w:lang w:val="uk-UA" w:eastAsia="uk-UA" w:bidi="uk-UA"/>
      </w:rPr>
    </w:lvl>
    <w:lvl w:ilvl="7" w:tplc="AEDCAD86">
      <w:numFmt w:val="bullet"/>
      <w:lvlText w:val="•"/>
      <w:lvlJc w:val="left"/>
      <w:pPr>
        <w:ind w:left="6934" w:hanging="250"/>
      </w:pPr>
      <w:rPr>
        <w:rFonts w:hint="default"/>
        <w:lang w:val="uk-UA" w:eastAsia="uk-UA" w:bidi="uk-UA"/>
      </w:rPr>
    </w:lvl>
    <w:lvl w:ilvl="8" w:tplc="73AAD8D0">
      <w:numFmt w:val="bullet"/>
      <w:lvlText w:val="•"/>
      <w:lvlJc w:val="left"/>
      <w:pPr>
        <w:ind w:left="7984" w:hanging="250"/>
      </w:pPr>
      <w:rPr>
        <w:rFonts w:hint="default"/>
        <w:lang w:val="uk-UA" w:eastAsia="uk-UA" w:bidi="uk-UA"/>
      </w:rPr>
    </w:lvl>
  </w:abstractNum>
  <w:abstractNum w:abstractNumId="15">
    <w:nsid w:val="791A3C87"/>
    <w:multiLevelType w:val="hybridMultilevel"/>
    <w:tmpl w:val="9C5E4560"/>
    <w:lvl w:ilvl="0" w:tplc="67882270">
      <w:start w:val="1"/>
      <w:numFmt w:val="decimal"/>
      <w:lvlText w:val="%1."/>
      <w:lvlJc w:val="left"/>
      <w:pPr>
        <w:ind w:left="2152" w:hanging="250"/>
        <w:jc w:val="right"/>
      </w:pPr>
      <w:rPr>
        <w:rFonts w:ascii="Times New Roman" w:eastAsia="Times New Roman" w:hAnsi="Times New Roman" w:cs="Times New Roman" w:hint="default"/>
        <w:b/>
        <w:bCs/>
        <w:w w:val="100"/>
        <w:sz w:val="24"/>
        <w:szCs w:val="24"/>
        <w:lang w:val="uk-UA" w:eastAsia="uk-UA" w:bidi="uk-UA"/>
      </w:rPr>
    </w:lvl>
    <w:lvl w:ilvl="1" w:tplc="04220019" w:tentative="1">
      <w:start w:val="1"/>
      <w:numFmt w:val="lowerLetter"/>
      <w:lvlText w:val="%2."/>
      <w:lvlJc w:val="left"/>
      <w:pPr>
        <w:ind w:left="2724" w:hanging="360"/>
      </w:pPr>
    </w:lvl>
    <w:lvl w:ilvl="2" w:tplc="0422001B" w:tentative="1">
      <w:start w:val="1"/>
      <w:numFmt w:val="lowerRoman"/>
      <w:lvlText w:val="%3."/>
      <w:lvlJc w:val="right"/>
      <w:pPr>
        <w:ind w:left="3444" w:hanging="180"/>
      </w:pPr>
    </w:lvl>
    <w:lvl w:ilvl="3" w:tplc="0422000F" w:tentative="1">
      <w:start w:val="1"/>
      <w:numFmt w:val="decimal"/>
      <w:lvlText w:val="%4."/>
      <w:lvlJc w:val="left"/>
      <w:pPr>
        <w:ind w:left="4164" w:hanging="360"/>
      </w:pPr>
    </w:lvl>
    <w:lvl w:ilvl="4" w:tplc="04220019" w:tentative="1">
      <w:start w:val="1"/>
      <w:numFmt w:val="lowerLetter"/>
      <w:lvlText w:val="%5."/>
      <w:lvlJc w:val="left"/>
      <w:pPr>
        <w:ind w:left="4884" w:hanging="360"/>
      </w:pPr>
    </w:lvl>
    <w:lvl w:ilvl="5" w:tplc="0422001B" w:tentative="1">
      <w:start w:val="1"/>
      <w:numFmt w:val="lowerRoman"/>
      <w:lvlText w:val="%6."/>
      <w:lvlJc w:val="right"/>
      <w:pPr>
        <w:ind w:left="5604" w:hanging="180"/>
      </w:pPr>
    </w:lvl>
    <w:lvl w:ilvl="6" w:tplc="0422000F" w:tentative="1">
      <w:start w:val="1"/>
      <w:numFmt w:val="decimal"/>
      <w:lvlText w:val="%7."/>
      <w:lvlJc w:val="left"/>
      <w:pPr>
        <w:ind w:left="6324" w:hanging="360"/>
      </w:pPr>
    </w:lvl>
    <w:lvl w:ilvl="7" w:tplc="04220019" w:tentative="1">
      <w:start w:val="1"/>
      <w:numFmt w:val="lowerLetter"/>
      <w:lvlText w:val="%8."/>
      <w:lvlJc w:val="left"/>
      <w:pPr>
        <w:ind w:left="7044" w:hanging="360"/>
      </w:pPr>
    </w:lvl>
    <w:lvl w:ilvl="8" w:tplc="0422001B" w:tentative="1">
      <w:start w:val="1"/>
      <w:numFmt w:val="lowerRoman"/>
      <w:lvlText w:val="%9."/>
      <w:lvlJc w:val="right"/>
      <w:pPr>
        <w:ind w:left="7764" w:hanging="180"/>
      </w:pPr>
    </w:lvl>
  </w:abstractNum>
  <w:abstractNum w:abstractNumId="16">
    <w:nsid w:val="7D3415E3"/>
    <w:multiLevelType w:val="multilevel"/>
    <w:tmpl w:val="9782CC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9"/>
  </w:num>
  <w:num w:numId="7">
    <w:abstractNumId w:val="14"/>
  </w:num>
  <w:num w:numId="8">
    <w:abstractNumId w:val="13"/>
  </w:num>
  <w:num w:numId="9">
    <w:abstractNumId w:val="16"/>
  </w:num>
  <w:num w:numId="10">
    <w:abstractNumId w:val="12"/>
  </w:num>
  <w:num w:numId="11">
    <w:abstractNumId w:val="6"/>
  </w:num>
  <w:num w:numId="12">
    <w:abstractNumId w:val="5"/>
  </w:num>
  <w:num w:numId="13">
    <w:abstractNumId w:val="7"/>
  </w:num>
  <w:num w:numId="14">
    <w:abstractNumId w:val="8"/>
  </w:num>
  <w:num w:numId="15">
    <w:abstractNumId w:val="15"/>
  </w:num>
  <w:num w:numId="16">
    <w:abstractNumId w:val="11"/>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1C"/>
    <w:rsid w:val="0045161C"/>
    <w:rsid w:val="004F077D"/>
    <w:rsid w:val="0060155C"/>
    <w:rsid w:val="00601626"/>
    <w:rsid w:val="006B3622"/>
    <w:rsid w:val="00BB2056"/>
    <w:rsid w:val="00E21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5C"/>
    <w:pPr>
      <w:spacing w:after="160" w:line="259" w:lineRule="auto"/>
    </w:pPr>
    <w:rPr>
      <w:rFonts w:ascii="Calibri" w:eastAsia="Calibri" w:hAnsi="Calibri" w:cs="Times New Roman"/>
      <w:lang w:val="uk-UA"/>
    </w:rPr>
  </w:style>
  <w:style w:type="paragraph" w:styleId="1">
    <w:name w:val="heading 1"/>
    <w:basedOn w:val="a"/>
    <w:next w:val="a"/>
    <w:link w:val="10"/>
    <w:uiPriority w:val="1"/>
    <w:qFormat/>
    <w:rsid w:val="00BB2056"/>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
    <w:next w:val="a"/>
    <w:link w:val="20"/>
    <w:qFormat/>
    <w:rsid w:val="00BB2056"/>
    <w:pPr>
      <w:keepNext/>
      <w:spacing w:after="0" w:line="240" w:lineRule="auto"/>
      <w:outlineLvl w:val="1"/>
    </w:pPr>
    <w:rPr>
      <w:rFonts w:ascii="Courier New" w:eastAsia="Times New Roman" w:hAnsi="Courier New"/>
      <w:color w:val="000000"/>
      <w:spacing w:val="-9"/>
      <w:sz w:val="24"/>
      <w:szCs w:val="24"/>
      <w:u w:val="single"/>
      <w:lang w:val="x-none" w:eastAsia="ru-RU"/>
    </w:rPr>
  </w:style>
  <w:style w:type="paragraph" w:styleId="3">
    <w:name w:val="heading 3"/>
    <w:basedOn w:val="a"/>
    <w:next w:val="a"/>
    <w:link w:val="30"/>
    <w:qFormat/>
    <w:rsid w:val="00BB2056"/>
    <w:pPr>
      <w:keepNext/>
      <w:shd w:val="clear" w:color="auto" w:fill="FFFFFF"/>
      <w:tabs>
        <w:tab w:val="left" w:pos="11707"/>
      </w:tabs>
      <w:spacing w:after="0" w:line="365" w:lineRule="exact"/>
      <w:jc w:val="center"/>
      <w:outlineLvl w:val="2"/>
    </w:pPr>
    <w:rPr>
      <w:rFonts w:ascii="Times New Roman" w:eastAsia="Times New Roman" w:hAnsi="Times New Roman"/>
      <w:b/>
      <w:bCs/>
      <w:color w:val="000000"/>
      <w:spacing w:val="-12"/>
      <w:sz w:val="28"/>
      <w:szCs w:val="32"/>
      <w:lang w:val="x-none" w:eastAsia="ru-RU"/>
    </w:rPr>
  </w:style>
  <w:style w:type="paragraph" w:styleId="4">
    <w:name w:val="heading 4"/>
    <w:basedOn w:val="a"/>
    <w:next w:val="a"/>
    <w:link w:val="40"/>
    <w:qFormat/>
    <w:rsid w:val="00BB2056"/>
    <w:pPr>
      <w:keepNext/>
      <w:shd w:val="clear" w:color="auto" w:fill="FFFFFF"/>
      <w:tabs>
        <w:tab w:val="left" w:pos="11707"/>
      </w:tabs>
      <w:spacing w:after="0" w:line="365" w:lineRule="exact"/>
      <w:jc w:val="center"/>
      <w:outlineLvl w:val="3"/>
    </w:pPr>
    <w:rPr>
      <w:rFonts w:ascii="Times New Roman" w:eastAsia="Times New Roman" w:hAnsi="Times New Roman"/>
      <w:sz w:val="24"/>
      <w:szCs w:val="24"/>
      <w:lang w:val="ru-RU" w:eastAsia="ru-RU"/>
    </w:rPr>
  </w:style>
  <w:style w:type="paragraph" w:styleId="5">
    <w:name w:val="heading 5"/>
    <w:basedOn w:val="a"/>
    <w:next w:val="a"/>
    <w:link w:val="50"/>
    <w:qFormat/>
    <w:rsid w:val="00BB2056"/>
    <w:pPr>
      <w:keepNext/>
      <w:spacing w:after="0" w:line="240" w:lineRule="auto"/>
      <w:outlineLvl w:val="4"/>
    </w:pPr>
    <w:rPr>
      <w:rFonts w:ascii="Times New Roman" w:eastAsia="Times New Roman" w:hAnsi="Times New Roman"/>
      <w:sz w:val="28"/>
      <w:szCs w:val="24"/>
      <w:lang w:val="x-none" w:eastAsia="ru-RU"/>
    </w:rPr>
  </w:style>
  <w:style w:type="paragraph" w:styleId="6">
    <w:name w:val="heading 6"/>
    <w:basedOn w:val="a"/>
    <w:next w:val="a"/>
    <w:link w:val="60"/>
    <w:qFormat/>
    <w:rsid w:val="00BB2056"/>
    <w:pPr>
      <w:keepNext/>
      <w:spacing w:after="0" w:line="240" w:lineRule="auto"/>
      <w:ind w:firstLine="708"/>
      <w:jc w:val="center"/>
      <w:outlineLvl w:val="5"/>
    </w:pPr>
    <w:rPr>
      <w:rFonts w:ascii="Times New Roman" w:eastAsia="Times New Roman" w:hAnsi="Times New Roman"/>
      <w:b/>
      <w:bCs/>
      <w:sz w:val="28"/>
      <w:szCs w:val="28"/>
      <w:lang w:val="x-none" w:eastAsia="ru-RU"/>
    </w:rPr>
  </w:style>
  <w:style w:type="paragraph" w:styleId="7">
    <w:name w:val="heading 7"/>
    <w:basedOn w:val="a"/>
    <w:next w:val="a"/>
    <w:link w:val="70"/>
    <w:qFormat/>
    <w:rsid w:val="00BB2056"/>
    <w:pPr>
      <w:spacing w:before="240" w:after="60" w:line="240" w:lineRule="auto"/>
      <w:outlineLvl w:val="6"/>
    </w:pPr>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60155C"/>
    <w:rPr>
      <w:rFonts w:ascii="Courier New" w:hAnsi="Courier New" w:cs="Courier New"/>
      <w:b/>
      <w:bCs/>
      <w:i/>
      <w:iCs/>
      <w:sz w:val="24"/>
      <w:szCs w:val="24"/>
      <w:lang w:eastAsia="ru-RU"/>
    </w:rPr>
  </w:style>
  <w:style w:type="paragraph" w:styleId="a3">
    <w:name w:val="Title"/>
    <w:basedOn w:val="a"/>
    <w:link w:val="11"/>
    <w:qFormat/>
    <w:rsid w:val="0060155C"/>
    <w:pPr>
      <w:spacing w:after="0" w:line="240" w:lineRule="auto"/>
      <w:jc w:val="center"/>
    </w:pPr>
    <w:rPr>
      <w:rFonts w:ascii="Courier New" w:eastAsiaTheme="minorHAnsi" w:hAnsi="Courier New" w:cs="Courier New"/>
      <w:b/>
      <w:bCs/>
      <w:i/>
      <w:iCs/>
      <w:sz w:val="24"/>
      <w:szCs w:val="24"/>
      <w:lang w:val="ru-RU" w:eastAsia="ru-RU"/>
    </w:rPr>
  </w:style>
  <w:style w:type="character" w:customStyle="1" w:styleId="a4">
    <w:name w:val="Название Знак"/>
    <w:basedOn w:val="a0"/>
    <w:rsid w:val="0060155C"/>
    <w:rPr>
      <w:rFonts w:asciiTheme="majorHAnsi" w:eastAsiaTheme="majorEastAsia" w:hAnsiTheme="majorHAnsi" w:cstheme="majorBidi"/>
      <w:color w:val="17365D" w:themeColor="text2" w:themeShade="BF"/>
      <w:spacing w:val="5"/>
      <w:kern w:val="28"/>
      <w:sz w:val="52"/>
      <w:szCs w:val="52"/>
      <w:lang w:val="uk-UA"/>
    </w:rPr>
  </w:style>
  <w:style w:type="character" w:styleId="a5">
    <w:name w:val="Emphasis"/>
    <w:qFormat/>
    <w:rsid w:val="0060155C"/>
    <w:rPr>
      <w:i/>
      <w:iCs/>
    </w:rPr>
  </w:style>
  <w:style w:type="paragraph" w:styleId="a6">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 Знак2 Знак1 Знак"/>
    <w:basedOn w:val="a"/>
    <w:uiPriority w:val="99"/>
    <w:rsid w:val="0060155C"/>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styleId="a7">
    <w:name w:val="No Spacing"/>
    <w:qFormat/>
    <w:rsid w:val="0060155C"/>
    <w:pPr>
      <w:spacing w:after="0" w:line="240" w:lineRule="auto"/>
    </w:pPr>
    <w:rPr>
      <w:rFonts w:ascii="Calibri" w:eastAsia="Calibri" w:hAnsi="Calibri" w:cs="Times New Roman"/>
      <w:lang w:val="uk-UA"/>
    </w:rPr>
  </w:style>
  <w:style w:type="character" w:customStyle="1" w:styleId="10">
    <w:name w:val="Заголовок 1 Знак"/>
    <w:basedOn w:val="a0"/>
    <w:link w:val="1"/>
    <w:uiPriority w:val="1"/>
    <w:rsid w:val="00BB2056"/>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B2056"/>
    <w:rPr>
      <w:rFonts w:ascii="Courier New" w:eastAsia="Times New Roman" w:hAnsi="Courier New" w:cs="Times New Roman"/>
      <w:color w:val="000000"/>
      <w:spacing w:val="-9"/>
      <w:sz w:val="24"/>
      <w:szCs w:val="24"/>
      <w:u w:val="single"/>
      <w:lang w:val="x-none" w:eastAsia="ru-RU"/>
    </w:rPr>
  </w:style>
  <w:style w:type="character" w:customStyle="1" w:styleId="30">
    <w:name w:val="Заголовок 3 Знак"/>
    <w:basedOn w:val="a0"/>
    <w:link w:val="3"/>
    <w:rsid w:val="00BB2056"/>
    <w:rPr>
      <w:rFonts w:ascii="Times New Roman" w:eastAsia="Times New Roman" w:hAnsi="Times New Roman" w:cs="Times New Roman"/>
      <w:b/>
      <w:bCs/>
      <w:color w:val="000000"/>
      <w:spacing w:val="-12"/>
      <w:sz w:val="28"/>
      <w:szCs w:val="32"/>
      <w:shd w:val="clear" w:color="auto" w:fill="FFFFFF"/>
      <w:lang w:val="x-none" w:eastAsia="ru-RU"/>
    </w:rPr>
  </w:style>
  <w:style w:type="character" w:customStyle="1" w:styleId="40">
    <w:name w:val="Заголовок 4 Знак"/>
    <w:basedOn w:val="a0"/>
    <w:link w:val="4"/>
    <w:rsid w:val="00BB2056"/>
    <w:rPr>
      <w:rFonts w:ascii="Times New Roman" w:eastAsia="Times New Roman" w:hAnsi="Times New Roman" w:cs="Times New Roman"/>
      <w:sz w:val="24"/>
      <w:szCs w:val="24"/>
      <w:shd w:val="clear" w:color="auto" w:fill="FFFFFF"/>
      <w:lang w:eastAsia="ru-RU"/>
    </w:rPr>
  </w:style>
  <w:style w:type="character" w:customStyle="1" w:styleId="50">
    <w:name w:val="Заголовок 5 Знак"/>
    <w:basedOn w:val="a0"/>
    <w:link w:val="5"/>
    <w:rsid w:val="00BB2056"/>
    <w:rPr>
      <w:rFonts w:ascii="Times New Roman" w:eastAsia="Times New Roman" w:hAnsi="Times New Roman" w:cs="Times New Roman"/>
      <w:sz w:val="28"/>
      <w:szCs w:val="24"/>
      <w:lang w:val="x-none" w:eastAsia="ru-RU"/>
    </w:rPr>
  </w:style>
  <w:style w:type="character" w:customStyle="1" w:styleId="60">
    <w:name w:val="Заголовок 6 Знак"/>
    <w:basedOn w:val="a0"/>
    <w:link w:val="6"/>
    <w:rsid w:val="00BB2056"/>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BB205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B2056"/>
  </w:style>
  <w:style w:type="numbering" w:customStyle="1" w:styleId="110">
    <w:name w:val="Нет списка11"/>
    <w:next w:val="a2"/>
    <w:semiHidden/>
    <w:rsid w:val="00BB2056"/>
  </w:style>
  <w:style w:type="paragraph" w:styleId="a8">
    <w:name w:val="caption"/>
    <w:basedOn w:val="a"/>
    <w:next w:val="a"/>
    <w:qFormat/>
    <w:rsid w:val="00BB2056"/>
    <w:pPr>
      <w:shd w:val="clear" w:color="auto" w:fill="FFFFFF"/>
      <w:tabs>
        <w:tab w:val="left" w:pos="11707"/>
      </w:tabs>
      <w:spacing w:after="0" w:line="365" w:lineRule="exact"/>
      <w:jc w:val="center"/>
    </w:pPr>
    <w:rPr>
      <w:rFonts w:ascii="Times New Roman" w:eastAsia="Times New Roman" w:hAnsi="Times New Roman"/>
      <w:b/>
      <w:bCs/>
      <w:sz w:val="24"/>
      <w:szCs w:val="24"/>
      <w:lang w:eastAsia="ru-RU"/>
    </w:rPr>
  </w:style>
  <w:style w:type="character" w:customStyle="1" w:styleId="13">
    <w:name w:val="Заголовок Знак1"/>
    <w:link w:val="a9"/>
    <w:rsid w:val="00BB2056"/>
    <w:rPr>
      <w:rFonts w:ascii="Calibri Light" w:eastAsia="Times New Roman" w:hAnsi="Calibri Light" w:cs="Times New Roman"/>
      <w:spacing w:val="-10"/>
      <w:kern w:val="28"/>
      <w:sz w:val="56"/>
      <w:szCs w:val="56"/>
    </w:rPr>
  </w:style>
  <w:style w:type="character" w:customStyle="1" w:styleId="aa">
    <w:name w:val="Основной текст Знак"/>
    <w:link w:val="ab"/>
    <w:uiPriority w:val="1"/>
    <w:locked/>
    <w:rsid w:val="00BB2056"/>
    <w:rPr>
      <w:sz w:val="24"/>
      <w:szCs w:val="24"/>
      <w:lang w:eastAsia="ru-RU"/>
    </w:rPr>
  </w:style>
  <w:style w:type="paragraph" w:styleId="ab">
    <w:name w:val="Body Text"/>
    <w:basedOn w:val="a"/>
    <w:link w:val="aa"/>
    <w:uiPriority w:val="1"/>
    <w:qFormat/>
    <w:rsid w:val="00BB2056"/>
    <w:pPr>
      <w:spacing w:after="120" w:line="240" w:lineRule="auto"/>
    </w:pPr>
    <w:rPr>
      <w:rFonts w:asciiTheme="minorHAnsi" w:eastAsiaTheme="minorHAnsi" w:hAnsiTheme="minorHAnsi" w:cstheme="minorBidi"/>
      <w:sz w:val="24"/>
      <w:szCs w:val="24"/>
      <w:lang w:val="ru-RU" w:eastAsia="ru-RU"/>
    </w:rPr>
  </w:style>
  <w:style w:type="character" w:customStyle="1" w:styleId="14">
    <w:name w:val="Основной текст Знак1"/>
    <w:basedOn w:val="a0"/>
    <w:uiPriority w:val="99"/>
    <w:semiHidden/>
    <w:rsid w:val="00BB2056"/>
    <w:rPr>
      <w:rFonts w:ascii="Calibri" w:eastAsia="Calibri" w:hAnsi="Calibri" w:cs="Times New Roman"/>
      <w:lang w:val="uk-UA"/>
    </w:rPr>
  </w:style>
  <w:style w:type="character" w:customStyle="1" w:styleId="21">
    <w:name w:val="Знак Знак2"/>
    <w:locked/>
    <w:rsid w:val="00BB2056"/>
    <w:rPr>
      <w:sz w:val="24"/>
      <w:szCs w:val="24"/>
      <w:lang w:val="ru-RU" w:eastAsia="ru-RU" w:bidi="ar-SA"/>
    </w:rPr>
  </w:style>
  <w:style w:type="paragraph" w:styleId="ac">
    <w:name w:val="Body Text Indent"/>
    <w:basedOn w:val="a"/>
    <w:link w:val="ad"/>
    <w:rsid w:val="00BB2056"/>
    <w:pPr>
      <w:spacing w:after="120" w:line="240" w:lineRule="auto"/>
      <w:ind w:left="283"/>
    </w:pPr>
    <w:rPr>
      <w:rFonts w:ascii="Times New Roman" w:eastAsia="Times New Roman" w:hAnsi="Times New Roman"/>
      <w:sz w:val="24"/>
      <w:szCs w:val="24"/>
      <w:lang w:val="ru-RU" w:eastAsia="ru-RU"/>
    </w:rPr>
  </w:style>
  <w:style w:type="character" w:customStyle="1" w:styleId="ad">
    <w:name w:val="Основной текст с отступом Знак"/>
    <w:basedOn w:val="a0"/>
    <w:link w:val="ac"/>
    <w:rsid w:val="00BB2056"/>
    <w:rPr>
      <w:rFonts w:ascii="Times New Roman" w:eastAsia="Times New Roman" w:hAnsi="Times New Roman" w:cs="Times New Roman"/>
      <w:sz w:val="24"/>
      <w:szCs w:val="24"/>
      <w:lang w:eastAsia="ru-RU"/>
    </w:rPr>
  </w:style>
  <w:style w:type="character" w:customStyle="1" w:styleId="31">
    <w:name w:val="Знак Знак3"/>
    <w:rsid w:val="00BB2056"/>
    <w:rPr>
      <w:b/>
      <w:bCs/>
      <w:sz w:val="28"/>
      <w:szCs w:val="28"/>
      <w:lang w:val="uk-UA" w:eastAsia="ru-RU" w:bidi="ar-SA"/>
    </w:rPr>
  </w:style>
  <w:style w:type="character" w:customStyle="1" w:styleId="ae">
    <w:name w:val="Знак Знак"/>
    <w:aliases w:val="Обычный (веб) Знак1,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uiPriority w:val="99"/>
    <w:rsid w:val="00BB2056"/>
    <w:rPr>
      <w:rFonts w:ascii="Courier New" w:hAnsi="Courier New" w:cs="Courier New"/>
      <w:b/>
      <w:bCs/>
      <w:i/>
      <w:iCs/>
      <w:sz w:val="24"/>
      <w:szCs w:val="24"/>
      <w:lang w:val="uk-UA" w:eastAsia="ru-RU" w:bidi="ar-SA"/>
    </w:rPr>
  </w:style>
  <w:style w:type="paragraph" w:customStyle="1" w:styleId="StyleZakonu">
    <w:name w:val="StyleZakonu"/>
    <w:basedOn w:val="a"/>
    <w:rsid w:val="00BB2056"/>
    <w:pPr>
      <w:spacing w:after="60" w:line="220" w:lineRule="exact"/>
      <w:ind w:firstLine="284"/>
      <w:jc w:val="both"/>
    </w:pPr>
    <w:rPr>
      <w:rFonts w:ascii="Times New Roman" w:eastAsia="Times New Roman" w:hAnsi="Times New Roman"/>
      <w:sz w:val="20"/>
      <w:szCs w:val="20"/>
      <w:lang w:eastAsia="ru-RU"/>
    </w:rPr>
  </w:style>
  <w:style w:type="paragraph" w:styleId="22">
    <w:name w:val="Body Text Indent 2"/>
    <w:basedOn w:val="a"/>
    <w:link w:val="23"/>
    <w:rsid w:val="00BB2056"/>
    <w:pPr>
      <w:spacing w:after="0" w:line="240" w:lineRule="auto"/>
      <w:ind w:firstLine="708"/>
      <w:jc w:val="both"/>
    </w:pPr>
    <w:rPr>
      <w:rFonts w:ascii="Times New Roman" w:eastAsia="Times New Roman" w:hAnsi="Times New Roman"/>
      <w:sz w:val="24"/>
      <w:szCs w:val="24"/>
      <w:lang w:val="x-none" w:eastAsia="ru-RU"/>
    </w:rPr>
  </w:style>
  <w:style w:type="character" w:customStyle="1" w:styleId="23">
    <w:name w:val="Основной текст с отступом 2 Знак"/>
    <w:basedOn w:val="a0"/>
    <w:link w:val="22"/>
    <w:rsid w:val="00BB2056"/>
    <w:rPr>
      <w:rFonts w:ascii="Times New Roman" w:eastAsia="Times New Roman" w:hAnsi="Times New Roman" w:cs="Times New Roman"/>
      <w:sz w:val="24"/>
      <w:szCs w:val="24"/>
      <w:lang w:val="x-none" w:eastAsia="ru-RU"/>
    </w:rPr>
  </w:style>
  <w:style w:type="character" w:styleId="af">
    <w:name w:val="Strong"/>
    <w:uiPriority w:val="22"/>
    <w:qFormat/>
    <w:rsid w:val="00BB2056"/>
    <w:rPr>
      <w:b/>
      <w:bCs/>
    </w:rPr>
  </w:style>
  <w:style w:type="paragraph" w:customStyle="1" w:styleId="af0">
    <w:name w:val="! ТХТ"/>
    <w:rsid w:val="00BB2056"/>
    <w:pPr>
      <w:widowControl w:val="0"/>
      <w:spacing w:before="111" w:after="111" w:line="240" w:lineRule="auto"/>
      <w:ind w:firstLine="720"/>
      <w:jc w:val="both"/>
    </w:pPr>
    <w:rPr>
      <w:rFonts w:ascii="Times New Roman" w:eastAsia="Times New Roman" w:hAnsi="Times New Roman" w:cs="Times New Roman"/>
      <w:color w:val="000000"/>
      <w:sz w:val="28"/>
      <w:szCs w:val="28"/>
      <w:lang w:val="uk-UA" w:eastAsia="ru-RU"/>
    </w:rPr>
  </w:style>
  <w:style w:type="paragraph" w:customStyle="1" w:styleId="StyleProp">
    <w:name w:val="StyleProp"/>
    <w:basedOn w:val="a"/>
    <w:rsid w:val="00BB2056"/>
    <w:pPr>
      <w:spacing w:after="0" w:line="200" w:lineRule="exact"/>
      <w:ind w:firstLine="227"/>
      <w:jc w:val="both"/>
    </w:pPr>
    <w:rPr>
      <w:rFonts w:ascii="Times New Roman" w:eastAsia="Times New Roman" w:hAnsi="Times New Roman"/>
      <w:sz w:val="18"/>
      <w:szCs w:val="20"/>
      <w:lang w:eastAsia="ru-RU"/>
    </w:rPr>
  </w:style>
  <w:style w:type="character" w:styleId="af1">
    <w:name w:val="Hyperlink"/>
    <w:uiPriority w:val="99"/>
    <w:rsid w:val="00BB2056"/>
    <w:rPr>
      <w:color w:val="0000FF"/>
      <w:u w:val="single"/>
    </w:rPr>
  </w:style>
  <w:style w:type="table" w:styleId="af2">
    <w:name w:val="Table Grid"/>
    <w:basedOn w:val="a1"/>
    <w:rsid w:val="00BB2056"/>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3">
    <w:name w:val="List Paragraph"/>
    <w:basedOn w:val="a"/>
    <w:uiPriority w:val="1"/>
    <w:qFormat/>
    <w:rsid w:val="00BB2056"/>
    <w:pPr>
      <w:ind w:left="720"/>
      <w:contextualSpacing/>
    </w:pPr>
  </w:style>
  <w:style w:type="numbering" w:customStyle="1" w:styleId="24">
    <w:name w:val="Нет списка2"/>
    <w:next w:val="a2"/>
    <w:semiHidden/>
    <w:unhideWhenUsed/>
    <w:rsid w:val="00BB2056"/>
  </w:style>
  <w:style w:type="table" w:customStyle="1" w:styleId="15">
    <w:name w:val="Сетка таблицы1"/>
    <w:basedOn w:val="a1"/>
    <w:next w:val="af2"/>
    <w:rsid w:val="00BB2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Знак Знак"/>
    <w:basedOn w:val="a"/>
    <w:rsid w:val="00BB2056"/>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Знак Знак Знак Знак"/>
    <w:basedOn w:val="a"/>
    <w:rsid w:val="00BB2056"/>
    <w:pPr>
      <w:spacing w:after="0" w:line="240" w:lineRule="auto"/>
    </w:pPr>
    <w:rPr>
      <w:rFonts w:ascii="Verdana" w:eastAsia="Times New Roman" w:hAnsi="Verdana"/>
      <w:sz w:val="20"/>
      <w:szCs w:val="20"/>
      <w:lang w:val="en-US"/>
    </w:rPr>
  </w:style>
  <w:style w:type="paragraph" w:customStyle="1" w:styleId="af5">
    <w:name w:val="Знак Знак Знак Знак Знак Знак"/>
    <w:basedOn w:val="a"/>
    <w:rsid w:val="00BB2056"/>
    <w:pPr>
      <w:spacing w:after="0" w:line="240" w:lineRule="auto"/>
    </w:pPr>
    <w:rPr>
      <w:rFonts w:ascii="Verdana" w:eastAsia="Times New Roman" w:hAnsi="Verdana" w:cs="Verdana"/>
      <w:sz w:val="20"/>
      <w:szCs w:val="20"/>
      <w:lang w:val="en-US"/>
    </w:rPr>
  </w:style>
  <w:style w:type="paragraph" w:styleId="af6">
    <w:name w:val="Subtitle"/>
    <w:basedOn w:val="a"/>
    <w:next w:val="a"/>
    <w:link w:val="af7"/>
    <w:autoRedefine/>
    <w:qFormat/>
    <w:rsid w:val="00BB2056"/>
    <w:pPr>
      <w:numPr>
        <w:ilvl w:val="1"/>
      </w:numPr>
      <w:spacing w:after="0" w:line="240" w:lineRule="auto"/>
    </w:pPr>
    <w:rPr>
      <w:rFonts w:ascii="Arno Pro" w:eastAsia="Times New Roman" w:hAnsi="Arno Pro"/>
      <w:b/>
      <w:iCs/>
      <w:color w:val="000000"/>
      <w:spacing w:val="15"/>
      <w:sz w:val="28"/>
      <w:szCs w:val="24"/>
      <w:lang w:val="ru-RU" w:eastAsia="ru-RU"/>
    </w:rPr>
  </w:style>
  <w:style w:type="character" w:customStyle="1" w:styleId="af7">
    <w:name w:val="Подзаголовок Знак"/>
    <w:basedOn w:val="a0"/>
    <w:link w:val="af6"/>
    <w:rsid w:val="00BB2056"/>
    <w:rPr>
      <w:rFonts w:ascii="Arno Pro" w:eastAsia="Times New Roman" w:hAnsi="Arno Pro" w:cs="Times New Roman"/>
      <w:b/>
      <w:iCs/>
      <w:color w:val="000000"/>
      <w:spacing w:val="15"/>
      <w:sz w:val="28"/>
      <w:szCs w:val="24"/>
      <w:lang w:eastAsia="ru-RU"/>
    </w:rPr>
  </w:style>
  <w:style w:type="paragraph" w:customStyle="1" w:styleId="Body">
    <w:name w:val="Body"/>
    <w:basedOn w:val="a"/>
    <w:next w:val="a"/>
    <w:autoRedefine/>
    <w:qFormat/>
    <w:rsid w:val="00BB2056"/>
    <w:pPr>
      <w:spacing w:after="0" w:line="360" w:lineRule="auto"/>
      <w:jc w:val="both"/>
    </w:pPr>
    <w:rPr>
      <w:rFonts w:ascii="Arno Pro" w:eastAsia="Times New Roman" w:hAnsi="Arno Pro"/>
      <w:sz w:val="28"/>
      <w:szCs w:val="20"/>
      <w:lang w:val="ru-RU" w:eastAsia="ru-RU"/>
    </w:rPr>
  </w:style>
  <w:style w:type="paragraph" w:customStyle="1" w:styleId="af8">
    <w:name w:val="Зареэстровано"/>
    <w:next w:val="Body"/>
    <w:autoRedefine/>
    <w:qFormat/>
    <w:rsid w:val="00BB2056"/>
    <w:pPr>
      <w:jc w:val="right"/>
    </w:pPr>
    <w:rPr>
      <w:rFonts w:ascii="Arno Pro" w:eastAsia="Calibri" w:hAnsi="Arno Pro" w:cs="Times New Roman"/>
      <w:sz w:val="24"/>
      <w:lang w:val="uk-UA" w:eastAsia="uk-UA"/>
    </w:rPr>
  </w:style>
  <w:style w:type="paragraph" w:customStyle="1" w:styleId="af9">
    <w:name w:val="Закон Постанова Лист"/>
    <w:next w:val="afa"/>
    <w:autoRedefine/>
    <w:qFormat/>
    <w:rsid w:val="00BB2056"/>
    <w:pPr>
      <w:spacing w:after="0" w:line="240" w:lineRule="auto"/>
    </w:pPr>
    <w:rPr>
      <w:rFonts w:ascii="Arno Pro" w:eastAsia="Times New Roman" w:hAnsi="Arno Pro" w:cs="Times New Roman"/>
      <w:b/>
      <w:sz w:val="24"/>
      <w:szCs w:val="20"/>
      <w:lang w:val="uk-UA" w:eastAsia="ru-RU"/>
    </w:rPr>
  </w:style>
  <w:style w:type="paragraph" w:customStyle="1" w:styleId="afa">
    <w:name w:val="Закон Заголовок"/>
    <w:next w:val="Body"/>
    <w:autoRedefine/>
    <w:qFormat/>
    <w:rsid w:val="00BB2056"/>
    <w:rPr>
      <w:rFonts w:ascii="Arno Pro" w:eastAsia="Times New Roman" w:hAnsi="Arno Pro" w:cs="Times New Roman"/>
      <w:b/>
      <w:sz w:val="28"/>
      <w:szCs w:val="20"/>
      <w:lang w:val="uk-UA" w:eastAsia="ru-RU"/>
    </w:rPr>
  </w:style>
  <w:style w:type="paragraph" w:customStyle="1" w:styleId="afb">
    <w:name w:val="Подпись Закона"/>
    <w:next w:val="Body"/>
    <w:autoRedefine/>
    <w:qFormat/>
    <w:rsid w:val="00BB2056"/>
    <w:pPr>
      <w:jc w:val="right"/>
    </w:pPr>
    <w:rPr>
      <w:rFonts w:ascii="Arno Pro" w:eastAsia="Calibri" w:hAnsi="Arno Pro" w:cs="Times New Roman"/>
      <w:b/>
      <w:sz w:val="24"/>
      <w:lang w:val="uk-UA" w:eastAsia="uk-UA"/>
    </w:rPr>
  </w:style>
  <w:style w:type="paragraph" w:customStyle="1" w:styleId="afc">
    <w:name w:val="Подпись новости"/>
    <w:basedOn w:val="Body"/>
    <w:autoRedefine/>
    <w:qFormat/>
    <w:rsid w:val="00BB2056"/>
    <w:pPr>
      <w:jc w:val="right"/>
    </w:pPr>
  </w:style>
  <w:style w:type="paragraph" w:customStyle="1" w:styleId="afd">
    <w:name w:val="Дата Закона"/>
    <w:basedOn w:val="Body"/>
    <w:autoRedefine/>
    <w:qFormat/>
    <w:rsid w:val="00BB2056"/>
    <w:pPr>
      <w:jc w:val="left"/>
    </w:pPr>
    <w:rPr>
      <w:sz w:val="24"/>
    </w:rPr>
  </w:style>
  <w:style w:type="paragraph" w:customStyle="1" w:styleId="afe">
    <w:name w:val="Заголовок вопроса"/>
    <w:basedOn w:val="Body"/>
    <w:autoRedefine/>
    <w:qFormat/>
    <w:rsid w:val="00BB2056"/>
    <w:rPr>
      <w:b/>
    </w:rPr>
  </w:style>
  <w:style w:type="paragraph" w:customStyle="1" w:styleId="aff">
    <w:name w:val="Вопрос"/>
    <w:next w:val="Body"/>
    <w:autoRedefine/>
    <w:qFormat/>
    <w:rsid w:val="00BB2056"/>
    <w:rPr>
      <w:rFonts w:ascii="Arno Pro" w:eastAsia="Calibri" w:hAnsi="Arno Pro" w:cs="Times New Roman"/>
      <w:sz w:val="28"/>
      <w:lang w:val="uk-UA" w:eastAsia="uk-UA"/>
    </w:rPr>
  </w:style>
  <w:style w:type="paragraph" w:customStyle="1" w:styleId="aff0">
    <w:name w:val="Адресат"/>
    <w:autoRedefine/>
    <w:qFormat/>
    <w:rsid w:val="00BB2056"/>
    <w:pPr>
      <w:jc w:val="right"/>
    </w:pPr>
    <w:rPr>
      <w:rFonts w:ascii="Arno Pro" w:eastAsia="Calibri" w:hAnsi="Arno Pro" w:cs="Times New Roman"/>
      <w:sz w:val="24"/>
      <w:lang w:val="uk-UA" w:eastAsia="uk-UA"/>
    </w:rPr>
  </w:style>
  <w:style w:type="paragraph" w:customStyle="1" w:styleId="aff1">
    <w:name w:val="Интервью вопрос"/>
    <w:basedOn w:val="a"/>
    <w:autoRedefine/>
    <w:qFormat/>
    <w:rsid w:val="00BB2056"/>
    <w:pPr>
      <w:spacing w:after="0" w:line="240" w:lineRule="auto"/>
    </w:pPr>
    <w:rPr>
      <w:rFonts w:ascii="Arno Pro" w:eastAsia="Times New Roman" w:hAnsi="Arno Pro"/>
      <w:b/>
      <w:sz w:val="28"/>
      <w:szCs w:val="24"/>
      <w:lang w:val="ru-RU" w:eastAsia="ru-RU"/>
    </w:rPr>
  </w:style>
  <w:style w:type="character" w:customStyle="1" w:styleId="aff2">
    <w:name w:val="Заголовок Знак"/>
    <w:uiPriority w:val="10"/>
    <w:rsid w:val="00BB2056"/>
    <w:rPr>
      <w:rFonts w:ascii="Arno Pro" w:eastAsia="Calibri" w:hAnsi="Arno Pro"/>
      <w:b/>
      <w:sz w:val="28"/>
      <w:szCs w:val="22"/>
    </w:rPr>
  </w:style>
  <w:style w:type="paragraph" w:customStyle="1" w:styleId="aff3">
    <w:name w:val="Заголовок в тексте"/>
    <w:next w:val="Body"/>
    <w:autoRedefine/>
    <w:qFormat/>
    <w:rsid w:val="00BB2056"/>
    <w:pPr>
      <w:jc w:val="center"/>
    </w:pPr>
    <w:rPr>
      <w:rFonts w:ascii="Arno Pro" w:eastAsia="Calibri" w:hAnsi="Arno Pro" w:cs="Times New Roman"/>
      <w:b/>
      <w:sz w:val="28"/>
      <w:szCs w:val="28"/>
      <w:lang w:val="uk-UA" w:eastAsia="uk-UA"/>
    </w:rPr>
  </w:style>
  <w:style w:type="paragraph" w:customStyle="1" w:styleId="aff4">
    <w:name w:val="Статья автор"/>
    <w:next w:val="Body"/>
    <w:autoRedefine/>
    <w:qFormat/>
    <w:rsid w:val="00BB2056"/>
    <w:rPr>
      <w:rFonts w:ascii="Arno Pro" w:eastAsia="Times New Roman" w:hAnsi="Arno Pro" w:cs="Times New Roman"/>
      <w:sz w:val="24"/>
      <w:szCs w:val="20"/>
      <w:lang w:val="uk-UA" w:eastAsia="ru-RU"/>
    </w:rPr>
  </w:style>
  <w:style w:type="paragraph" w:customStyle="1" w:styleId="aff5">
    <w:name w:val="Заголовок статья"/>
    <w:next w:val="aff4"/>
    <w:autoRedefine/>
    <w:qFormat/>
    <w:rsid w:val="00BB2056"/>
    <w:rPr>
      <w:rFonts w:ascii="Arno Pro" w:eastAsia="Calibri" w:hAnsi="Arno Pro" w:cs="Times New Roman"/>
      <w:b/>
      <w:sz w:val="28"/>
      <w:lang w:val="uk-UA" w:eastAsia="uk-UA"/>
    </w:rPr>
  </w:style>
  <w:style w:type="paragraph" w:customStyle="1" w:styleId="aff6">
    <w:name w:val="Довідково"/>
    <w:next w:val="Body"/>
    <w:autoRedefine/>
    <w:qFormat/>
    <w:rsid w:val="00BB2056"/>
    <w:rPr>
      <w:rFonts w:ascii="Arno Pro" w:eastAsia="Calibri" w:hAnsi="Arno Pro" w:cs="Times New Roman"/>
      <w:sz w:val="28"/>
      <w:szCs w:val="24"/>
      <w:lang w:val="uk-UA" w:eastAsia="uk-UA"/>
    </w:rPr>
  </w:style>
  <w:style w:type="paragraph" w:customStyle="1" w:styleId="aff7">
    <w:name w:val="Литература заголовок"/>
    <w:basedOn w:val="Body"/>
    <w:next w:val="Body"/>
    <w:autoRedefine/>
    <w:qFormat/>
    <w:rsid w:val="00BB2056"/>
    <w:rPr>
      <w:sz w:val="24"/>
    </w:rPr>
  </w:style>
  <w:style w:type="paragraph" w:customStyle="1" w:styleId="aff8">
    <w:name w:val="Литература закони"/>
    <w:next w:val="Body"/>
    <w:autoRedefine/>
    <w:qFormat/>
    <w:rsid w:val="00BB2056"/>
    <w:rPr>
      <w:rFonts w:ascii="Arno Pro" w:eastAsia="Calibri" w:hAnsi="Arno Pro" w:cs="Times New Roman"/>
      <w:sz w:val="24"/>
      <w:szCs w:val="24"/>
      <w:lang w:val="uk-UA" w:eastAsia="uk-UA"/>
    </w:rPr>
  </w:style>
  <w:style w:type="paragraph" w:customStyle="1" w:styleId="aff9">
    <w:name w:val="Анонс"/>
    <w:next w:val="Body"/>
    <w:autoRedefine/>
    <w:qFormat/>
    <w:rsid w:val="00BB2056"/>
    <w:rPr>
      <w:rFonts w:ascii="Arno Pro" w:eastAsia="Times New Roman" w:hAnsi="Arno Pro" w:cs="Times New Roman"/>
      <w:sz w:val="28"/>
      <w:szCs w:val="20"/>
      <w:lang w:val="uk-UA" w:eastAsia="ru-RU"/>
    </w:rPr>
  </w:style>
  <w:style w:type="paragraph" w:customStyle="1" w:styleId="affa">
    <w:name w:val="Таблица"/>
    <w:basedOn w:val="Body"/>
    <w:autoRedefine/>
    <w:qFormat/>
    <w:rsid w:val="00BB2056"/>
    <w:pPr>
      <w:spacing w:line="240" w:lineRule="auto"/>
    </w:pPr>
    <w:rPr>
      <w:sz w:val="18"/>
    </w:rPr>
  </w:style>
  <w:style w:type="paragraph" w:styleId="affb">
    <w:name w:val="Balloon Text"/>
    <w:basedOn w:val="a"/>
    <w:link w:val="affc"/>
    <w:uiPriority w:val="99"/>
    <w:rsid w:val="00BB2056"/>
    <w:pPr>
      <w:spacing w:after="0" w:line="240" w:lineRule="auto"/>
    </w:pPr>
    <w:rPr>
      <w:rFonts w:ascii="Tahoma" w:eastAsia="Times New Roman" w:hAnsi="Tahoma"/>
      <w:sz w:val="16"/>
      <w:szCs w:val="16"/>
      <w:lang w:val="ru-RU" w:eastAsia="ru-RU"/>
    </w:rPr>
  </w:style>
  <w:style w:type="character" w:customStyle="1" w:styleId="affc">
    <w:name w:val="Текст выноски Знак"/>
    <w:basedOn w:val="a0"/>
    <w:link w:val="affb"/>
    <w:uiPriority w:val="99"/>
    <w:rsid w:val="00BB2056"/>
    <w:rPr>
      <w:rFonts w:ascii="Tahoma" w:eastAsia="Times New Roman" w:hAnsi="Tahoma" w:cs="Times New Roman"/>
      <w:sz w:val="16"/>
      <w:szCs w:val="16"/>
      <w:lang w:eastAsia="ru-RU"/>
    </w:rPr>
  </w:style>
  <w:style w:type="paragraph" w:styleId="affd">
    <w:name w:val="header"/>
    <w:basedOn w:val="a"/>
    <w:link w:val="affe"/>
    <w:uiPriority w:val="99"/>
    <w:semiHidden/>
    <w:unhideWhenUsed/>
    <w:rsid w:val="00BB2056"/>
    <w:pPr>
      <w:tabs>
        <w:tab w:val="center" w:pos="4677"/>
        <w:tab w:val="right" w:pos="9355"/>
      </w:tabs>
    </w:pPr>
  </w:style>
  <w:style w:type="character" w:customStyle="1" w:styleId="affe">
    <w:name w:val="Верхний колонтитул Знак"/>
    <w:basedOn w:val="a0"/>
    <w:link w:val="affd"/>
    <w:uiPriority w:val="99"/>
    <w:semiHidden/>
    <w:rsid w:val="00BB2056"/>
    <w:rPr>
      <w:rFonts w:ascii="Calibri" w:eastAsia="Calibri" w:hAnsi="Calibri" w:cs="Times New Roman"/>
      <w:lang w:val="uk-UA"/>
    </w:rPr>
  </w:style>
  <w:style w:type="paragraph" w:styleId="afff">
    <w:name w:val="footer"/>
    <w:basedOn w:val="a"/>
    <w:link w:val="afff0"/>
    <w:uiPriority w:val="99"/>
    <w:unhideWhenUsed/>
    <w:rsid w:val="00BB2056"/>
    <w:pPr>
      <w:tabs>
        <w:tab w:val="center" w:pos="4677"/>
        <w:tab w:val="right" w:pos="9355"/>
      </w:tabs>
    </w:pPr>
  </w:style>
  <w:style w:type="character" w:customStyle="1" w:styleId="afff0">
    <w:name w:val="Нижний колонтитул Знак"/>
    <w:basedOn w:val="a0"/>
    <w:link w:val="afff"/>
    <w:uiPriority w:val="99"/>
    <w:rsid w:val="00BB2056"/>
    <w:rPr>
      <w:rFonts w:ascii="Calibri" w:eastAsia="Calibri" w:hAnsi="Calibri" w:cs="Times New Roman"/>
      <w:lang w:val="uk-UA"/>
    </w:rPr>
  </w:style>
  <w:style w:type="paragraph" w:customStyle="1" w:styleId="rvps2">
    <w:name w:val="rvps2"/>
    <w:basedOn w:val="a"/>
    <w:uiPriority w:val="99"/>
    <w:rsid w:val="00BB205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B2056"/>
    <w:rPr>
      <w:rFonts w:cs="Times New Roman"/>
    </w:rPr>
  </w:style>
  <w:style w:type="character" w:customStyle="1" w:styleId="rvts9">
    <w:name w:val="rvts9"/>
    <w:uiPriority w:val="99"/>
    <w:rsid w:val="00BB2056"/>
    <w:rPr>
      <w:rFonts w:cs="Times New Roman"/>
    </w:rPr>
  </w:style>
  <w:style w:type="character" w:customStyle="1" w:styleId="statsitem">
    <w:name w:val="stats__item"/>
    <w:basedOn w:val="a0"/>
    <w:rsid w:val="00BB2056"/>
  </w:style>
  <w:style w:type="table" w:customStyle="1" w:styleId="TableNormal">
    <w:name w:val="Table Normal"/>
    <w:uiPriority w:val="2"/>
    <w:semiHidden/>
    <w:unhideWhenUsed/>
    <w:qFormat/>
    <w:rsid w:val="00BB205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BB2056"/>
    <w:pPr>
      <w:widowControl w:val="0"/>
      <w:autoSpaceDE w:val="0"/>
      <w:autoSpaceDN w:val="0"/>
      <w:spacing w:after="0" w:line="240" w:lineRule="auto"/>
      <w:ind w:left="302"/>
      <w:jc w:val="both"/>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BB2056"/>
    <w:pPr>
      <w:widowControl w:val="0"/>
      <w:autoSpaceDE w:val="0"/>
      <w:autoSpaceDN w:val="0"/>
      <w:spacing w:after="0" w:line="240" w:lineRule="auto"/>
    </w:pPr>
    <w:rPr>
      <w:rFonts w:ascii="Times New Roman" w:eastAsia="Times New Roman" w:hAnsi="Times New Roman"/>
    </w:rPr>
  </w:style>
  <w:style w:type="character" w:styleId="HTML">
    <w:name w:val="HTML Cite"/>
    <w:uiPriority w:val="99"/>
    <w:semiHidden/>
    <w:unhideWhenUsed/>
    <w:rsid w:val="00BB2056"/>
    <w:rPr>
      <w:i/>
      <w:iCs/>
    </w:rPr>
  </w:style>
  <w:style w:type="numbering" w:customStyle="1" w:styleId="32">
    <w:name w:val="Нет списка3"/>
    <w:next w:val="a2"/>
    <w:uiPriority w:val="99"/>
    <w:semiHidden/>
    <w:unhideWhenUsed/>
    <w:rsid w:val="00E2179D"/>
  </w:style>
  <w:style w:type="numbering" w:customStyle="1" w:styleId="120">
    <w:name w:val="Нет списка12"/>
    <w:next w:val="a2"/>
    <w:semiHidden/>
    <w:rsid w:val="00E2179D"/>
  </w:style>
  <w:style w:type="table" w:customStyle="1" w:styleId="25">
    <w:name w:val="Сетка таблицы2"/>
    <w:basedOn w:val="a1"/>
    <w:next w:val="af2"/>
    <w:rsid w:val="00E2179D"/>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unhideWhenUsed/>
    <w:rsid w:val="00E2179D"/>
  </w:style>
  <w:style w:type="table" w:customStyle="1" w:styleId="112">
    <w:name w:val="Сетка таблицы11"/>
    <w:basedOn w:val="a1"/>
    <w:next w:val="af2"/>
    <w:rsid w:val="00E217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Знак Знак Знак Знак"/>
    <w:basedOn w:val="a"/>
    <w:rsid w:val="00E2179D"/>
    <w:pPr>
      <w:spacing w:after="0" w:line="240" w:lineRule="auto"/>
    </w:pPr>
    <w:rPr>
      <w:rFonts w:ascii="Verdana" w:eastAsia="Times New Roman" w:hAnsi="Verdana" w:cs="Verdana"/>
      <w:sz w:val="20"/>
      <w:szCs w:val="20"/>
      <w:lang w:val="en-US"/>
    </w:rPr>
  </w:style>
  <w:style w:type="paragraph" w:customStyle="1" w:styleId="CharCharCharChar1">
    <w:name w:val="Char Знак Знак Char Знак Знак Char Знак Знак Char Знак Знак Знак Знак Знак Знак"/>
    <w:basedOn w:val="a"/>
    <w:rsid w:val="00E2179D"/>
    <w:pPr>
      <w:spacing w:after="0" w:line="240" w:lineRule="auto"/>
    </w:pPr>
    <w:rPr>
      <w:rFonts w:ascii="Verdana" w:eastAsia="Times New Roman" w:hAnsi="Verdana"/>
      <w:sz w:val="20"/>
      <w:szCs w:val="20"/>
      <w:lang w:val="en-US"/>
    </w:rPr>
  </w:style>
  <w:style w:type="paragraph" w:customStyle="1" w:styleId="afff2">
    <w:name w:val="Знак Знак Знак Знак Знак Знак"/>
    <w:basedOn w:val="a"/>
    <w:rsid w:val="00E2179D"/>
    <w:pPr>
      <w:spacing w:after="0" w:line="240" w:lineRule="auto"/>
    </w:pPr>
    <w:rPr>
      <w:rFonts w:ascii="Verdana" w:eastAsia="Times New Roman" w:hAnsi="Verdana" w:cs="Verdana"/>
      <w:sz w:val="20"/>
      <w:szCs w:val="20"/>
      <w:lang w:val="en-US"/>
    </w:rPr>
  </w:style>
  <w:style w:type="table" w:customStyle="1" w:styleId="TableNormal1">
    <w:name w:val="Table Normal1"/>
    <w:uiPriority w:val="2"/>
    <w:semiHidden/>
    <w:unhideWhenUsed/>
    <w:qFormat/>
    <w:rsid w:val="00E217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4F077D"/>
  </w:style>
  <w:style w:type="table" w:customStyle="1" w:styleId="33">
    <w:name w:val="Сетка таблицы3"/>
    <w:basedOn w:val="a1"/>
    <w:next w:val="af2"/>
    <w:uiPriority w:val="59"/>
    <w:rsid w:val="004F077D"/>
    <w:pPr>
      <w:spacing w:after="0" w:line="240" w:lineRule="auto"/>
    </w:pPr>
    <w:rPr>
      <w:rFonts w:ascii="Calibri" w:eastAsia="Calibri" w:hAnsi="Calibri"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2">
    <w:name w:val="Table Normal2"/>
    <w:uiPriority w:val="2"/>
    <w:semiHidden/>
    <w:unhideWhenUsed/>
    <w:qFormat/>
    <w:rsid w:val="004F0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4F077D"/>
    <w:pPr>
      <w:widowControl w:val="0"/>
      <w:autoSpaceDE w:val="0"/>
      <w:autoSpaceDN w:val="0"/>
      <w:spacing w:after="0" w:line="240" w:lineRule="auto"/>
      <w:ind w:left="312" w:right="583"/>
      <w:jc w:val="center"/>
      <w:outlineLvl w:val="1"/>
    </w:pPr>
    <w:rPr>
      <w:rFonts w:ascii="Times New Roman" w:eastAsia="Times New Roman" w:hAnsi="Times New Roman"/>
      <w:b/>
      <w:bCs/>
      <w:sz w:val="28"/>
      <w:szCs w:val="28"/>
    </w:rPr>
  </w:style>
  <w:style w:type="numbering" w:customStyle="1" w:styleId="130">
    <w:name w:val="Нет списка13"/>
    <w:next w:val="a2"/>
    <w:semiHidden/>
    <w:rsid w:val="004F077D"/>
  </w:style>
  <w:style w:type="paragraph" w:customStyle="1" w:styleId="afff3">
    <w:name w:val="Нормальний текст"/>
    <w:basedOn w:val="a"/>
    <w:uiPriority w:val="99"/>
    <w:rsid w:val="004F077D"/>
    <w:pPr>
      <w:spacing w:before="120" w:after="0" w:line="240" w:lineRule="auto"/>
      <w:ind w:firstLine="567"/>
    </w:pPr>
    <w:rPr>
      <w:rFonts w:ascii="Antiqua" w:hAnsi="Antiqua"/>
      <w:sz w:val="26"/>
      <w:szCs w:val="20"/>
      <w:lang w:eastAsia="ru-RU"/>
    </w:rPr>
  </w:style>
  <w:style w:type="paragraph" w:customStyle="1" w:styleId="afff4">
    <w:name w:val="Назва документа"/>
    <w:basedOn w:val="a"/>
    <w:next w:val="afff3"/>
    <w:uiPriority w:val="99"/>
    <w:rsid w:val="004F077D"/>
    <w:pPr>
      <w:keepNext/>
      <w:keepLines/>
      <w:spacing w:before="240" w:after="240" w:line="240" w:lineRule="auto"/>
      <w:jc w:val="center"/>
    </w:pPr>
    <w:rPr>
      <w:rFonts w:ascii="Antiqua" w:hAnsi="Antiqua"/>
      <w:b/>
      <w:sz w:val="26"/>
      <w:szCs w:val="20"/>
      <w:lang w:eastAsia="ru-RU"/>
    </w:rPr>
  </w:style>
  <w:style w:type="character" w:customStyle="1" w:styleId="26">
    <w:name w:val="Основной текст (2)_"/>
    <w:link w:val="211"/>
    <w:locked/>
    <w:rsid w:val="004F077D"/>
    <w:rPr>
      <w:sz w:val="28"/>
      <w:szCs w:val="28"/>
      <w:shd w:val="clear" w:color="auto" w:fill="FFFFFF"/>
    </w:rPr>
  </w:style>
  <w:style w:type="paragraph" w:customStyle="1" w:styleId="211">
    <w:name w:val="Основной текст (2)1"/>
    <w:basedOn w:val="a"/>
    <w:link w:val="26"/>
    <w:rsid w:val="004F077D"/>
    <w:pPr>
      <w:widowControl w:val="0"/>
      <w:shd w:val="clear" w:color="auto" w:fill="FFFFFF"/>
      <w:spacing w:after="2460" w:line="312" w:lineRule="exact"/>
    </w:pPr>
    <w:rPr>
      <w:rFonts w:asciiTheme="minorHAnsi" w:eastAsiaTheme="minorHAnsi" w:hAnsiTheme="minorHAnsi" w:cstheme="minorBidi"/>
      <w:sz w:val="28"/>
      <w:szCs w:val="28"/>
      <w:shd w:val="clear" w:color="auto" w:fill="FFFFFF"/>
      <w:lang w:val="ru-RU"/>
    </w:rPr>
  </w:style>
  <w:style w:type="paragraph" w:customStyle="1" w:styleId="ShapkaDocumentu">
    <w:name w:val="Shapka Documentu"/>
    <w:basedOn w:val="a"/>
    <w:uiPriority w:val="99"/>
    <w:rsid w:val="004F077D"/>
    <w:pPr>
      <w:keepNext/>
      <w:keepLines/>
      <w:spacing w:after="240" w:line="240" w:lineRule="auto"/>
      <w:ind w:left="3969"/>
      <w:jc w:val="center"/>
    </w:pPr>
    <w:rPr>
      <w:rFonts w:ascii="Antiqua" w:eastAsia="Times New Roman" w:hAnsi="Antiqua"/>
      <w:sz w:val="26"/>
      <w:szCs w:val="20"/>
      <w:lang w:eastAsia="ru-RU"/>
    </w:rPr>
  </w:style>
  <w:style w:type="paragraph" w:customStyle="1" w:styleId="16">
    <w:name w:val="Знак Знак1"/>
    <w:basedOn w:val="a"/>
    <w:rsid w:val="004F077D"/>
    <w:pPr>
      <w:spacing w:after="0" w:line="240" w:lineRule="auto"/>
    </w:pPr>
    <w:rPr>
      <w:rFonts w:ascii="Verdana" w:eastAsia="Times New Roman" w:hAnsi="Verdana" w:cs="Verdana"/>
      <w:sz w:val="20"/>
      <w:szCs w:val="20"/>
      <w:lang w:val="en-US"/>
    </w:rPr>
  </w:style>
  <w:style w:type="character" w:customStyle="1" w:styleId="27">
    <w:name w:val="Основний текст (2)_"/>
    <w:link w:val="28"/>
    <w:rsid w:val="004F077D"/>
    <w:rPr>
      <w:rFonts w:ascii="Times New Roman" w:eastAsia="Times New Roman" w:hAnsi="Times New Roman" w:cs="Times New Roman"/>
      <w:b/>
      <w:bCs/>
      <w:spacing w:val="1"/>
      <w:shd w:val="clear" w:color="auto" w:fill="FFFFFF"/>
    </w:rPr>
  </w:style>
  <w:style w:type="character" w:customStyle="1" w:styleId="afff5">
    <w:name w:val="Основний текст_"/>
    <w:link w:val="17"/>
    <w:rsid w:val="004F077D"/>
    <w:rPr>
      <w:rFonts w:ascii="Times New Roman" w:eastAsia="Times New Roman" w:hAnsi="Times New Roman" w:cs="Times New Roman"/>
      <w:spacing w:val="3"/>
      <w:sz w:val="21"/>
      <w:szCs w:val="21"/>
      <w:shd w:val="clear" w:color="auto" w:fill="FFFFFF"/>
    </w:rPr>
  </w:style>
  <w:style w:type="paragraph" w:customStyle="1" w:styleId="28">
    <w:name w:val="Основний текст (2)"/>
    <w:basedOn w:val="a"/>
    <w:link w:val="27"/>
    <w:rsid w:val="004F077D"/>
    <w:pPr>
      <w:widowControl w:val="0"/>
      <w:shd w:val="clear" w:color="auto" w:fill="FFFFFF"/>
      <w:spacing w:after="0" w:line="322" w:lineRule="exact"/>
      <w:jc w:val="center"/>
    </w:pPr>
    <w:rPr>
      <w:rFonts w:ascii="Times New Roman" w:eastAsia="Times New Roman" w:hAnsi="Times New Roman"/>
      <w:b/>
      <w:bCs/>
      <w:spacing w:val="1"/>
      <w:lang w:val="ru-RU"/>
    </w:rPr>
  </w:style>
  <w:style w:type="paragraph" w:customStyle="1" w:styleId="17">
    <w:name w:val="Основний текст1"/>
    <w:basedOn w:val="a"/>
    <w:link w:val="afff5"/>
    <w:rsid w:val="004F077D"/>
    <w:pPr>
      <w:widowControl w:val="0"/>
      <w:shd w:val="clear" w:color="auto" w:fill="FFFFFF"/>
      <w:spacing w:before="240" w:after="60" w:line="0" w:lineRule="atLeast"/>
      <w:jc w:val="both"/>
    </w:pPr>
    <w:rPr>
      <w:rFonts w:ascii="Times New Roman" w:eastAsia="Times New Roman" w:hAnsi="Times New Roman"/>
      <w:spacing w:val="3"/>
      <w:sz w:val="21"/>
      <w:szCs w:val="21"/>
      <w:lang w:val="ru-RU"/>
    </w:rPr>
  </w:style>
  <w:style w:type="character" w:customStyle="1" w:styleId="34">
    <w:name w:val="Основний текст (3)_"/>
    <w:link w:val="35"/>
    <w:rsid w:val="004F077D"/>
    <w:rPr>
      <w:rFonts w:ascii="Times New Roman" w:eastAsia="Times New Roman" w:hAnsi="Times New Roman" w:cs="Times New Roman"/>
      <w:b/>
      <w:bCs/>
      <w:spacing w:val="3"/>
      <w:sz w:val="21"/>
      <w:szCs w:val="21"/>
      <w:shd w:val="clear" w:color="auto" w:fill="FFFFFF"/>
    </w:rPr>
  </w:style>
  <w:style w:type="paragraph" w:customStyle="1" w:styleId="35">
    <w:name w:val="Основний текст (3)"/>
    <w:basedOn w:val="a"/>
    <w:link w:val="34"/>
    <w:rsid w:val="004F077D"/>
    <w:pPr>
      <w:widowControl w:val="0"/>
      <w:shd w:val="clear" w:color="auto" w:fill="FFFFFF"/>
      <w:spacing w:before="240" w:after="0" w:line="274" w:lineRule="exact"/>
      <w:jc w:val="both"/>
    </w:pPr>
    <w:rPr>
      <w:rFonts w:ascii="Times New Roman" w:eastAsia="Times New Roman" w:hAnsi="Times New Roman"/>
      <w:b/>
      <w:bCs/>
      <w:spacing w:val="3"/>
      <w:sz w:val="21"/>
      <w:szCs w:val="21"/>
      <w:lang w:val="ru-RU"/>
    </w:rPr>
  </w:style>
  <w:style w:type="character" w:customStyle="1" w:styleId="18">
    <w:name w:val="Заголовок №1_"/>
    <w:link w:val="19"/>
    <w:rsid w:val="004F077D"/>
    <w:rPr>
      <w:rFonts w:ascii="Times New Roman" w:eastAsia="Times New Roman" w:hAnsi="Times New Roman" w:cs="Times New Roman"/>
      <w:b/>
      <w:bCs/>
      <w:spacing w:val="3"/>
      <w:sz w:val="21"/>
      <w:szCs w:val="21"/>
      <w:shd w:val="clear" w:color="auto" w:fill="FFFFFF"/>
    </w:rPr>
  </w:style>
  <w:style w:type="paragraph" w:customStyle="1" w:styleId="19">
    <w:name w:val="Заголовок №1"/>
    <w:basedOn w:val="a"/>
    <w:link w:val="18"/>
    <w:rsid w:val="004F077D"/>
    <w:pPr>
      <w:widowControl w:val="0"/>
      <w:shd w:val="clear" w:color="auto" w:fill="FFFFFF"/>
      <w:spacing w:before="300" w:after="0" w:line="274" w:lineRule="exact"/>
      <w:jc w:val="both"/>
      <w:outlineLvl w:val="0"/>
    </w:pPr>
    <w:rPr>
      <w:rFonts w:ascii="Times New Roman" w:eastAsia="Times New Roman" w:hAnsi="Times New Roman"/>
      <w:b/>
      <w:bCs/>
      <w:spacing w:val="3"/>
      <w:sz w:val="21"/>
      <w:szCs w:val="21"/>
      <w:lang w:val="ru-RU"/>
    </w:rPr>
  </w:style>
  <w:style w:type="character" w:customStyle="1" w:styleId="afff6">
    <w:name w:val="Основний текст + Напівжирний"/>
    <w:rsid w:val="004F077D"/>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29">
    <w:name w:val="Підпис до таблиці (2)_"/>
    <w:link w:val="212"/>
    <w:rsid w:val="004F077D"/>
    <w:rPr>
      <w:rFonts w:ascii="Times New Roman" w:eastAsia="Times New Roman" w:hAnsi="Times New Roman" w:cs="Times New Roman"/>
      <w:b/>
      <w:bCs/>
      <w:spacing w:val="3"/>
      <w:sz w:val="21"/>
      <w:szCs w:val="21"/>
      <w:shd w:val="clear" w:color="auto" w:fill="FFFFFF"/>
    </w:rPr>
  </w:style>
  <w:style w:type="character" w:customStyle="1" w:styleId="afff7">
    <w:name w:val="Підпис до таблиці_"/>
    <w:link w:val="afff8"/>
    <w:rsid w:val="004F077D"/>
    <w:rPr>
      <w:rFonts w:ascii="Times New Roman" w:eastAsia="Times New Roman" w:hAnsi="Times New Roman" w:cs="Times New Roman"/>
      <w:spacing w:val="3"/>
      <w:sz w:val="21"/>
      <w:szCs w:val="21"/>
      <w:shd w:val="clear" w:color="auto" w:fill="FFFFFF"/>
    </w:rPr>
  </w:style>
  <w:style w:type="paragraph" w:customStyle="1" w:styleId="212">
    <w:name w:val="Підпис до таблиці (2)1"/>
    <w:basedOn w:val="a"/>
    <w:link w:val="29"/>
    <w:rsid w:val="004F077D"/>
    <w:pPr>
      <w:widowControl w:val="0"/>
      <w:shd w:val="clear" w:color="auto" w:fill="FFFFFF"/>
      <w:spacing w:after="0" w:line="0" w:lineRule="atLeast"/>
    </w:pPr>
    <w:rPr>
      <w:rFonts w:ascii="Times New Roman" w:eastAsia="Times New Roman" w:hAnsi="Times New Roman"/>
      <w:b/>
      <w:bCs/>
      <w:spacing w:val="3"/>
      <w:sz w:val="21"/>
      <w:szCs w:val="21"/>
      <w:lang w:val="ru-RU"/>
    </w:rPr>
  </w:style>
  <w:style w:type="paragraph" w:customStyle="1" w:styleId="afff8">
    <w:name w:val="Підпис до таблиці"/>
    <w:basedOn w:val="a"/>
    <w:link w:val="afff7"/>
    <w:rsid w:val="004F077D"/>
    <w:pPr>
      <w:widowControl w:val="0"/>
      <w:shd w:val="clear" w:color="auto" w:fill="FFFFFF"/>
      <w:spacing w:before="60" w:after="0" w:line="0" w:lineRule="atLeast"/>
    </w:pPr>
    <w:rPr>
      <w:rFonts w:ascii="Times New Roman" w:eastAsia="Times New Roman" w:hAnsi="Times New Roman"/>
      <w:spacing w:val="3"/>
      <w:sz w:val="21"/>
      <w:szCs w:val="21"/>
      <w:lang w:val="ru-RU"/>
    </w:rPr>
  </w:style>
  <w:style w:type="character" w:customStyle="1" w:styleId="2a">
    <w:name w:val="Основний текст2"/>
    <w:rsid w:val="004F077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uk-UA" w:eastAsia="uk-UA" w:bidi="uk-UA"/>
    </w:rPr>
  </w:style>
  <w:style w:type="character" w:customStyle="1" w:styleId="afff9">
    <w:name w:val="Колонтитул_"/>
    <w:link w:val="afffa"/>
    <w:rsid w:val="004F077D"/>
    <w:rPr>
      <w:rFonts w:ascii="Times New Roman" w:eastAsia="Times New Roman" w:hAnsi="Times New Roman" w:cs="Times New Roman"/>
      <w:spacing w:val="3"/>
      <w:sz w:val="21"/>
      <w:szCs w:val="21"/>
      <w:shd w:val="clear" w:color="auto" w:fill="FFFFFF"/>
    </w:rPr>
  </w:style>
  <w:style w:type="paragraph" w:customStyle="1" w:styleId="afffa">
    <w:name w:val="Колонтитул"/>
    <w:basedOn w:val="a"/>
    <w:link w:val="afff9"/>
    <w:rsid w:val="004F077D"/>
    <w:pPr>
      <w:widowControl w:val="0"/>
      <w:shd w:val="clear" w:color="auto" w:fill="FFFFFF"/>
      <w:spacing w:after="60" w:line="0" w:lineRule="atLeast"/>
    </w:pPr>
    <w:rPr>
      <w:rFonts w:ascii="Times New Roman" w:eastAsia="Times New Roman" w:hAnsi="Times New Roman"/>
      <w:spacing w:val="3"/>
      <w:sz w:val="21"/>
      <w:szCs w:val="21"/>
      <w:lang w:val="ru-RU"/>
    </w:rPr>
  </w:style>
  <w:style w:type="character" w:customStyle="1" w:styleId="42">
    <w:name w:val="Основний текст (4)_"/>
    <w:link w:val="43"/>
    <w:rsid w:val="004F077D"/>
    <w:rPr>
      <w:rFonts w:ascii="Times New Roman" w:eastAsia="Times New Roman" w:hAnsi="Times New Roman" w:cs="Times New Roman"/>
      <w:b/>
      <w:bCs/>
      <w:i/>
      <w:iCs/>
      <w:spacing w:val="1"/>
      <w:sz w:val="21"/>
      <w:szCs w:val="21"/>
      <w:shd w:val="clear" w:color="auto" w:fill="FFFFFF"/>
    </w:rPr>
  </w:style>
  <w:style w:type="paragraph" w:customStyle="1" w:styleId="43">
    <w:name w:val="Основний текст (4)"/>
    <w:basedOn w:val="a"/>
    <w:link w:val="42"/>
    <w:rsid w:val="004F077D"/>
    <w:pPr>
      <w:widowControl w:val="0"/>
      <w:shd w:val="clear" w:color="auto" w:fill="FFFFFF"/>
      <w:spacing w:after="0" w:line="317" w:lineRule="exact"/>
      <w:jc w:val="center"/>
    </w:pPr>
    <w:rPr>
      <w:rFonts w:ascii="Times New Roman" w:eastAsia="Times New Roman" w:hAnsi="Times New Roman"/>
      <w:b/>
      <w:bCs/>
      <w:i/>
      <w:iCs/>
      <w:spacing w:val="1"/>
      <w:sz w:val="21"/>
      <w:szCs w:val="21"/>
      <w:lang w:val="ru-RU"/>
    </w:rPr>
  </w:style>
  <w:style w:type="character" w:customStyle="1" w:styleId="36">
    <w:name w:val="Підпис до таблиці (3)_"/>
    <w:link w:val="310"/>
    <w:rsid w:val="004F077D"/>
    <w:rPr>
      <w:rFonts w:ascii="Times New Roman" w:eastAsia="Times New Roman" w:hAnsi="Times New Roman" w:cs="Times New Roman"/>
      <w:b/>
      <w:bCs/>
      <w:i/>
      <w:iCs/>
      <w:spacing w:val="1"/>
      <w:sz w:val="21"/>
      <w:szCs w:val="21"/>
      <w:shd w:val="clear" w:color="auto" w:fill="FFFFFF"/>
    </w:rPr>
  </w:style>
  <w:style w:type="character" w:customStyle="1" w:styleId="37">
    <w:name w:val="Підпис до таблиці (3)"/>
    <w:rsid w:val="004F077D"/>
    <w:rPr>
      <w:rFonts w:ascii="Times New Roman" w:eastAsia="Times New Roman" w:hAnsi="Times New Roman" w:cs="Times New Roman"/>
      <w:b/>
      <w:bCs/>
      <w:i/>
      <w:iCs/>
      <w:color w:val="000000"/>
      <w:spacing w:val="1"/>
      <w:w w:val="100"/>
      <w:position w:val="0"/>
      <w:sz w:val="21"/>
      <w:szCs w:val="21"/>
      <w:u w:val="single"/>
      <w:shd w:val="clear" w:color="auto" w:fill="FFFFFF"/>
      <w:lang w:val="uk-UA" w:eastAsia="uk-UA" w:bidi="uk-UA"/>
    </w:rPr>
  </w:style>
  <w:style w:type="paragraph" w:customStyle="1" w:styleId="310">
    <w:name w:val="Підпис до таблиці (3)1"/>
    <w:basedOn w:val="a"/>
    <w:link w:val="36"/>
    <w:rsid w:val="004F077D"/>
    <w:pPr>
      <w:widowControl w:val="0"/>
      <w:shd w:val="clear" w:color="auto" w:fill="FFFFFF"/>
      <w:spacing w:after="0" w:line="0" w:lineRule="atLeast"/>
    </w:pPr>
    <w:rPr>
      <w:rFonts w:ascii="Times New Roman" w:eastAsia="Times New Roman" w:hAnsi="Times New Roman"/>
      <w:b/>
      <w:bCs/>
      <w:i/>
      <w:iCs/>
      <w:spacing w:val="1"/>
      <w:sz w:val="21"/>
      <w:szCs w:val="21"/>
      <w:lang w:val="ru-RU"/>
    </w:rPr>
  </w:style>
  <w:style w:type="numbering" w:customStyle="1" w:styleId="51">
    <w:name w:val="Нет списка5"/>
    <w:next w:val="a2"/>
    <w:uiPriority w:val="99"/>
    <w:semiHidden/>
    <w:unhideWhenUsed/>
    <w:rsid w:val="00601626"/>
  </w:style>
  <w:style w:type="paragraph" w:styleId="a9">
    <w:basedOn w:val="a"/>
    <w:next w:val="a"/>
    <w:link w:val="13"/>
    <w:qFormat/>
    <w:rsid w:val="00601626"/>
    <w:pPr>
      <w:spacing w:before="240" w:after="60" w:line="240" w:lineRule="auto"/>
      <w:jc w:val="center"/>
      <w:outlineLvl w:val="0"/>
    </w:pPr>
    <w:rPr>
      <w:rFonts w:ascii="Calibri Light" w:eastAsia="Times New Roman" w:hAnsi="Calibri Light"/>
      <w:spacing w:val="-10"/>
      <w:kern w:val="28"/>
      <w:sz w:val="56"/>
      <w:szCs w:val="56"/>
      <w:lang w:val="ru-RU"/>
    </w:rPr>
  </w:style>
  <w:style w:type="character" w:styleId="afffb">
    <w:name w:val="Book Title"/>
    <w:uiPriority w:val="33"/>
    <w:qFormat/>
    <w:rsid w:val="00601626"/>
    <w:rPr>
      <w:b/>
      <w:bCs/>
      <w:smallCaps/>
      <w:spacing w:val="5"/>
    </w:rPr>
  </w:style>
  <w:style w:type="table" w:customStyle="1" w:styleId="44">
    <w:name w:val="Сетка таблицы4"/>
    <w:basedOn w:val="a1"/>
    <w:next w:val="af2"/>
    <w:uiPriority w:val="59"/>
    <w:rsid w:val="00601626"/>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60162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11532</Words>
  <Characters>65736</Characters>
  <Application>Microsoft Office Word</Application>
  <DocSecurity>0</DocSecurity>
  <Lines>547</Lines>
  <Paragraphs>154</Paragraphs>
  <ScaleCrop>false</ScaleCrop>
  <Company>SPecialiST RePack</Company>
  <LinksUpToDate>false</LinksUpToDate>
  <CharactersWithSpaces>77114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2021-06-01T09:23:00Z</dcterms:created>
  <dcterms:modified xsi:type="dcterms:W3CDTF">2021-06-01T09:38:00Z</dcterms:modified>
</cp:coreProperties>
</file>