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00" w:rsidRPr="00782D44" w:rsidRDefault="00630B00" w:rsidP="00630B00">
      <w:pPr>
        <w:pStyle w:val="a6"/>
        <w:tabs>
          <w:tab w:val="left" w:pos="1134"/>
          <w:tab w:val="left" w:pos="1276"/>
        </w:tabs>
        <w:ind w:left="5670" w:firstLine="0"/>
        <w:jc w:val="left"/>
        <w:rPr>
          <w:sz w:val="28"/>
          <w:szCs w:val="28"/>
        </w:rPr>
      </w:pPr>
      <w:r w:rsidRPr="00782D44">
        <w:rPr>
          <w:sz w:val="28"/>
          <w:szCs w:val="28"/>
        </w:rPr>
        <w:t>Затверджено</w:t>
      </w:r>
    </w:p>
    <w:p w:rsidR="00630B00" w:rsidRPr="00782D44" w:rsidRDefault="00630B00" w:rsidP="00630B00">
      <w:pPr>
        <w:pStyle w:val="a6"/>
        <w:tabs>
          <w:tab w:val="left" w:pos="1134"/>
          <w:tab w:val="left" w:pos="1276"/>
        </w:tabs>
        <w:ind w:left="5670" w:right="120" w:firstLine="0"/>
        <w:jc w:val="left"/>
        <w:rPr>
          <w:sz w:val="28"/>
          <w:szCs w:val="28"/>
        </w:rPr>
      </w:pPr>
      <w:r w:rsidRPr="00782D44">
        <w:rPr>
          <w:sz w:val="28"/>
          <w:szCs w:val="28"/>
        </w:rPr>
        <w:t>Рішенням Городищенської сільської ра</w:t>
      </w:r>
      <w:bookmarkStart w:id="0" w:name="_GoBack"/>
      <w:bookmarkEnd w:id="0"/>
      <w:r w:rsidRPr="00782D44">
        <w:rPr>
          <w:sz w:val="28"/>
          <w:szCs w:val="28"/>
        </w:rPr>
        <w:t xml:space="preserve">ди від </w:t>
      </w:r>
    </w:p>
    <w:p w:rsidR="00630B00" w:rsidRPr="00782D44" w:rsidRDefault="00630B00" w:rsidP="00630B00">
      <w:pPr>
        <w:pStyle w:val="a6"/>
        <w:tabs>
          <w:tab w:val="left" w:pos="1134"/>
          <w:tab w:val="left" w:pos="1276"/>
        </w:tabs>
        <w:ind w:left="5670" w:right="120" w:firstLine="0"/>
        <w:jc w:val="left"/>
        <w:rPr>
          <w:sz w:val="28"/>
          <w:szCs w:val="28"/>
        </w:rPr>
      </w:pPr>
      <w:r w:rsidRPr="00782D44">
        <w:rPr>
          <w:sz w:val="28"/>
          <w:szCs w:val="28"/>
        </w:rPr>
        <w:t>«__» _____ 2021 року № ___</w:t>
      </w:r>
    </w:p>
    <w:p w:rsidR="00630B00" w:rsidRPr="00782D44" w:rsidRDefault="00630B00" w:rsidP="00630B00">
      <w:pPr>
        <w:pStyle w:val="a6"/>
        <w:tabs>
          <w:tab w:val="left" w:pos="1134"/>
          <w:tab w:val="left" w:pos="1276"/>
        </w:tabs>
        <w:ind w:left="0" w:firstLine="0"/>
        <w:jc w:val="left"/>
        <w:rPr>
          <w:sz w:val="28"/>
          <w:szCs w:val="28"/>
        </w:rPr>
      </w:pPr>
    </w:p>
    <w:p w:rsidR="00630B00" w:rsidRDefault="00630B00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6D34" w:rsidRPr="00A40D1A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D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Правила </w:t>
      </w:r>
    </w:p>
    <w:p w:rsidR="00E3131E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D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загального користування водними об</w:t>
      </w:r>
      <w:r w:rsidRPr="00A4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’</w:t>
      </w:r>
      <w:proofErr w:type="spellStart"/>
      <w:r w:rsidRPr="00A40D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єктами</w:t>
      </w:r>
      <w:proofErr w:type="spellEnd"/>
      <w:r w:rsidRPr="00A40D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6C6D34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D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території</w:t>
      </w:r>
      <w:r w:rsidR="00E313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Городищен</w:t>
      </w:r>
      <w:r w:rsidRPr="00A40D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ської сільської ради</w:t>
      </w:r>
    </w:p>
    <w:p w:rsidR="006C6D34" w:rsidRPr="00A40D1A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6D34" w:rsidRDefault="006C6D34" w:rsidP="00420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 води (водні об</w:t>
      </w:r>
      <w:r w:rsidR="00313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єкти незалежно від форм власності) на території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</w:t>
      </w: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сільської ради</w:t>
      </w:r>
      <w:r w:rsidR="0074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надбанням народу, однією з природних основ</w:t>
      </w:r>
      <w:r w:rsidRPr="00A40D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 економічного розвитку і соціального добробуту. Водні ресурси забезпечують існування людей, тваринного і рослинного світу і є обмеженими</w:t>
      </w:r>
      <w:r w:rsidRPr="00A40D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уразливими природними об</w:t>
      </w:r>
      <w:r w:rsidR="00313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єктами.</w:t>
      </w:r>
    </w:p>
    <w:p w:rsidR="009B19C9" w:rsidRDefault="009B19C9" w:rsidP="0042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Правила загального </w:t>
      </w:r>
      <w:r w:rsidRPr="009B19C9">
        <w:rPr>
          <w:rFonts w:ascii="Times New Roman" w:hAnsi="Times New Roman" w:cs="Times New Roman"/>
          <w:sz w:val="28"/>
          <w:lang w:val="uk-UA"/>
        </w:rPr>
        <w:t>користування</w:t>
      </w:r>
      <w:r>
        <w:rPr>
          <w:rFonts w:ascii="Times New Roman" w:hAnsi="Times New Roman" w:cs="Times New Roman"/>
          <w:sz w:val="28"/>
          <w:lang w:val="uk-UA"/>
        </w:rPr>
        <w:t xml:space="preserve"> водними об’єктами</w:t>
      </w:r>
      <w:r w:rsidRPr="009B19C9">
        <w:rPr>
          <w:rFonts w:ascii="Times New Roman" w:hAnsi="Times New Roman" w:cs="Times New Roman"/>
          <w:sz w:val="28"/>
          <w:lang w:val="uk-UA"/>
        </w:rPr>
        <w:t xml:space="preserve"> на території </w:t>
      </w:r>
      <w:r w:rsidR="008A7B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</w:t>
      </w:r>
      <w:r w:rsidR="008A7BFB"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сільської ради</w:t>
      </w:r>
      <w:r w:rsidR="008A7B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19C9">
        <w:rPr>
          <w:rFonts w:ascii="Times New Roman" w:hAnsi="Times New Roman" w:cs="Times New Roman"/>
          <w:sz w:val="28"/>
          <w:lang w:val="uk-UA"/>
        </w:rPr>
        <w:t>(далі – Правила) розроблені з метою забезпечення раціонального використання водних ресурсів, їх збереження, охорони їх від забруднення, засмічення та вичерпання, поліпшення стану водних об</w:t>
      </w:r>
      <w:r w:rsidR="003135E1">
        <w:rPr>
          <w:rFonts w:ascii="Times New Roman" w:hAnsi="Times New Roman" w:cs="Times New Roman"/>
          <w:sz w:val="28"/>
          <w:lang w:val="uk-UA"/>
        </w:rPr>
        <w:t>’</w:t>
      </w:r>
      <w:r w:rsidRPr="009B19C9">
        <w:rPr>
          <w:rFonts w:ascii="Times New Roman" w:hAnsi="Times New Roman" w:cs="Times New Roman"/>
          <w:sz w:val="28"/>
          <w:lang w:val="uk-UA"/>
        </w:rPr>
        <w:t>єктів, попередження нещасних випадків та надзвичайних ситуацій при здійсненні загального водокористування, а також дотримання прав водокористувачів на користування цими</w:t>
      </w:r>
      <w:r w:rsidRPr="009B19C9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9B19C9">
        <w:rPr>
          <w:rFonts w:ascii="Times New Roman" w:hAnsi="Times New Roman" w:cs="Times New Roman"/>
          <w:sz w:val="28"/>
          <w:lang w:val="uk-UA"/>
        </w:rPr>
        <w:t>ресурсами</w:t>
      </w:r>
      <w:r w:rsidR="008A7BFB">
        <w:rPr>
          <w:rFonts w:ascii="Times New Roman" w:hAnsi="Times New Roman" w:cs="Times New Roman"/>
          <w:sz w:val="28"/>
          <w:lang w:val="uk-UA"/>
        </w:rPr>
        <w:t>.</w:t>
      </w:r>
    </w:p>
    <w:p w:rsidR="008A7BFB" w:rsidRDefault="008A7BFB" w:rsidP="0042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A7BFB">
        <w:rPr>
          <w:rFonts w:ascii="Times New Roman" w:hAnsi="Times New Roman" w:cs="Times New Roman"/>
          <w:sz w:val="28"/>
        </w:rPr>
        <w:t xml:space="preserve">Правила </w:t>
      </w:r>
      <w:proofErr w:type="spellStart"/>
      <w:r w:rsidRPr="008A7BFB">
        <w:rPr>
          <w:rFonts w:ascii="Times New Roman" w:hAnsi="Times New Roman" w:cs="Times New Roman"/>
          <w:sz w:val="28"/>
        </w:rPr>
        <w:t>розроблені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 на </w:t>
      </w:r>
      <w:proofErr w:type="spellStart"/>
      <w:proofErr w:type="gramStart"/>
      <w:r w:rsidRPr="008A7BFB">
        <w:rPr>
          <w:rFonts w:ascii="Times New Roman" w:hAnsi="Times New Roman" w:cs="Times New Roman"/>
          <w:sz w:val="28"/>
        </w:rPr>
        <w:t>п</w:t>
      </w:r>
      <w:proofErr w:type="gramEnd"/>
      <w:r w:rsidRPr="008A7BFB">
        <w:rPr>
          <w:rFonts w:ascii="Times New Roman" w:hAnsi="Times New Roman" w:cs="Times New Roman"/>
          <w:sz w:val="28"/>
        </w:rPr>
        <w:t>ідставі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7BFB">
        <w:rPr>
          <w:rFonts w:ascii="Times New Roman" w:hAnsi="Times New Roman" w:cs="Times New Roman"/>
          <w:sz w:val="28"/>
        </w:rPr>
        <w:t>Конституції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7BFB">
        <w:rPr>
          <w:rFonts w:ascii="Times New Roman" w:hAnsi="Times New Roman" w:cs="Times New Roman"/>
          <w:sz w:val="28"/>
        </w:rPr>
        <w:t>України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, Водного кодексу </w:t>
      </w:r>
      <w:proofErr w:type="spellStart"/>
      <w:r w:rsidRPr="008A7BFB">
        <w:rPr>
          <w:rFonts w:ascii="Times New Roman" w:hAnsi="Times New Roman" w:cs="Times New Roman"/>
          <w:sz w:val="28"/>
        </w:rPr>
        <w:t>України</w:t>
      </w:r>
      <w:proofErr w:type="spellEnd"/>
      <w:r w:rsidRPr="008A7BFB">
        <w:rPr>
          <w:rFonts w:ascii="Times New Roman" w:hAnsi="Times New Roman" w:cs="Times New Roman"/>
          <w:sz w:val="28"/>
        </w:rPr>
        <w:t>,</w:t>
      </w:r>
      <w:r w:rsidR="003E6873">
        <w:rPr>
          <w:rFonts w:ascii="Times New Roman" w:hAnsi="Times New Roman" w:cs="Times New Roman"/>
          <w:sz w:val="28"/>
          <w:lang w:val="uk-UA"/>
        </w:rPr>
        <w:t xml:space="preserve"> Земель</w:t>
      </w:r>
      <w:proofErr w:type="spellStart"/>
      <w:r w:rsidR="003E6873" w:rsidRPr="008A7BFB">
        <w:rPr>
          <w:rFonts w:ascii="Times New Roman" w:hAnsi="Times New Roman" w:cs="Times New Roman"/>
          <w:sz w:val="28"/>
        </w:rPr>
        <w:t>ного</w:t>
      </w:r>
      <w:proofErr w:type="spellEnd"/>
      <w:r w:rsidR="003E6873" w:rsidRPr="008A7BFB">
        <w:rPr>
          <w:rFonts w:ascii="Times New Roman" w:hAnsi="Times New Roman" w:cs="Times New Roman"/>
          <w:sz w:val="28"/>
        </w:rPr>
        <w:t xml:space="preserve"> кодексу </w:t>
      </w:r>
      <w:proofErr w:type="spellStart"/>
      <w:r w:rsidR="003E6873" w:rsidRPr="008A7BFB">
        <w:rPr>
          <w:rFonts w:ascii="Times New Roman" w:hAnsi="Times New Roman" w:cs="Times New Roman"/>
          <w:sz w:val="28"/>
        </w:rPr>
        <w:t>України</w:t>
      </w:r>
      <w:proofErr w:type="spellEnd"/>
      <w:r w:rsidR="003E6873" w:rsidRPr="008A7BFB">
        <w:rPr>
          <w:rFonts w:ascii="Times New Roman" w:hAnsi="Times New Roman" w:cs="Times New Roman"/>
          <w:sz w:val="28"/>
        </w:rPr>
        <w:t>,</w:t>
      </w:r>
      <w:r w:rsidRPr="008A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7BFB">
        <w:rPr>
          <w:rFonts w:ascii="Times New Roman" w:hAnsi="Times New Roman" w:cs="Times New Roman"/>
          <w:sz w:val="28"/>
        </w:rPr>
        <w:t>Законів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7BFB">
        <w:rPr>
          <w:rFonts w:ascii="Times New Roman" w:hAnsi="Times New Roman" w:cs="Times New Roman"/>
          <w:sz w:val="28"/>
        </w:rPr>
        <w:t>України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: «Про </w:t>
      </w:r>
      <w:proofErr w:type="spellStart"/>
      <w:r w:rsidRPr="008A7BFB">
        <w:rPr>
          <w:rFonts w:ascii="Times New Roman" w:hAnsi="Times New Roman" w:cs="Times New Roman"/>
          <w:sz w:val="28"/>
        </w:rPr>
        <w:t>охорону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7BFB">
        <w:rPr>
          <w:rFonts w:ascii="Times New Roman" w:hAnsi="Times New Roman" w:cs="Times New Roman"/>
          <w:sz w:val="28"/>
        </w:rPr>
        <w:t>навколишнього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A7BFB">
        <w:rPr>
          <w:rFonts w:ascii="Times New Roman" w:hAnsi="Times New Roman" w:cs="Times New Roman"/>
          <w:sz w:val="28"/>
        </w:rPr>
        <w:t>природного</w:t>
      </w:r>
      <w:proofErr w:type="gramEnd"/>
      <w:r w:rsidRPr="008A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7BFB">
        <w:rPr>
          <w:rFonts w:ascii="Times New Roman" w:hAnsi="Times New Roman" w:cs="Times New Roman"/>
          <w:sz w:val="28"/>
        </w:rPr>
        <w:t>середовища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», «Про </w:t>
      </w:r>
      <w:proofErr w:type="spellStart"/>
      <w:r w:rsidRPr="008A7BFB">
        <w:rPr>
          <w:rFonts w:ascii="Times New Roman" w:hAnsi="Times New Roman" w:cs="Times New Roman"/>
          <w:sz w:val="28"/>
        </w:rPr>
        <w:t>місцев</w:t>
      </w:r>
      <w:r>
        <w:rPr>
          <w:rFonts w:ascii="Times New Roman" w:hAnsi="Times New Roman" w:cs="Times New Roman"/>
          <w:sz w:val="28"/>
        </w:rPr>
        <w:t>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Україні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8A7BFB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A7BFB">
        <w:rPr>
          <w:rFonts w:ascii="Times New Roman" w:hAnsi="Times New Roman" w:cs="Times New Roman"/>
          <w:sz w:val="28"/>
        </w:rPr>
        <w:t>інших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 нормативно-</w:t>
      </w:r>
      <w:proofErr w:type="spellStart"/>
      <w:r w:rsidRPr="008A7BFB">
        <w:rPr>
          <w:rFonts w:ascii="Times New Roman" w:hAnsi="Times New Roman" w:cs="Times New Roman"/>
          <w:sz w:val="28"/>
        </w:rPr>
        <w:t>правових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7BFB">
        <w:rPr>
          <w:rFonts w:ascii="Times New Roman" w:hAnsi="Times New Roman" w:cs="Times New Roman"/>
          <w:sz w:val="28"/>
        </w:rPr>
        <w:t>актів</w:t>
      </w:r>
      <w:proofErr w:type="spellEnd"/>
      <w:r w:rsidRPr="008A7BFB">
        <w:rPr>
          <w:rFonts w:ascii="Times New Roman" w:hAnsi="Times New Roman" w:cs="Times New Roman"/>
          <w:spacing w:val="-5"/>
          <w:sz w:val="28"/>
        </w:rPr>
        <w:t xml:space="preserve"> </w:t>
      </w:r>
      <w:proofErr w:type="spellStart"/>
      <w:r w:rsidRPr="008A7BFB">
        <w:rPr>
          <w:rFonts w:ascii="Times New Roman" w:hAnsi="Times New Roman" w:cs="Times New Roman"/>
          <w:sz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FF4033" w:rsidRDefault="00FF4033" w:rsidP="0042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F4033">
        <w:rPr>
          <w:rFonts w:ascii="Times New Roman" w:hAnsi="Times New Roman" w:cs="Times New Roman"/>
          <w:sz w:val="28"/>
          <w:lang w:val="uk-UA"/>
        </w:rPr>
        <w:t>Правила є обов</w:t>
      </w:r>
      <w:r w:rsidR="003135E1">
        <w:rPr>
          <w:rFonts w:ascii="Times New Roman" w:hAnsi="Times New Roman" w:cs="Times New Roman"/>
          <w:sz w:val="28"/>
          <w:lang w:val="uk-UA"/>
        </w:rPr>
        <w:t>’</w:t>
      </w:r>
      <w:r w:rsidRPr="00FF4033">
        <w:rPr>
          <w:rFonts w:ascii="Times New Roman" w:hAnsi="Times New Roman" w:cs="Times New Roman"/>
          <w:sz w:val="28"/>
          <w:lang w:val="uk-UA"/>
        </w:rPr>
        <w:t xml:space="preserve">язковими для підприємств, установ та організацій незалежно від форм власності, а також для громадян України, іноземців та осіб без громадянства, які здійснюють водокористування на водних об’єктах, що знаходяться на території </w:t>
      </w:r>
      <w:r>
        <w:rPr>
          <w:rFonts w:ascii="Times New Roman" w:hAnsi="Times New Roman" w:cs="Times New Roman"/>
          <w:sz w:val="28"/>
          <w:lang w:val="uk-UA"/>
        </w:rPr>
        <w:t>сільської ради.</w:t>
      </w:r>
    </w:p>
    <w:p w:rsidR="00483FF5" w:rsidRPr="00483FF5" w:rsidRDefault="00483FF5" w:rsidP="00420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83FF5">
        <w:rPr>
          <w:rFonts w:ascii="Times New Roman" w:hAnsi="Times New Roman" w:cs="Times New Roman"/>
          <w:sz w:val="28"/>
        </w:rPr>
        <w:t>Дія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Правил </w:t>
      </w:r>
      <w:proofErr w:type="spellStart"/>
      <w:r w:rsidRPr="00483FF5">
        <w:rPr>
          <w:rFonts w:ascii="Times New Roman" w:hAnsi="Times New Roman" w:cs="Times New Roman"/>
          <w:sz w:val="28"/>
        </w:rPr>
        <w:t>поширюється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83FF5">
        <w:rPr>
          <w:rFonts w:ascii="Times New Roman" w:hAnsi="Times New Roman" w:cs="Times New Roman"/>
          <w:sz w:val="28"/>
        </w:rPr>
        <w:t>всі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3FF5">
        <w:rPr>
          <w:rFonts w:ascii="Times New Roman" w:hAnsi="Times New Roman" w:cs="Times New Roman"/>
          <w:sz w:val="28"/>
        </w:rPr>
        <w:t>водні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3FF5">
        <w:rPr>
          <w:rFonts w:ascii="Times New Roman" w:hAnsi="Times New Roman" w:cs="Times New Roman"/>
          <w:sz w:val="28"/>
        </w:rPr>
        <w:t>об’єкти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83FF5">
        <w:rPr>
          <w:rFonts w:ascii="Times New Roman" w:hAnsi="Times New Roman" w:cs="Times New Roman"/>
          <w:sz w:val="28"/>
        </w:rPr>
        <w:t>території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</w:t>
      </w:r>
      <w:r w:rsidR="00C35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</w:t>
      </w:r>
      <w:r w:rsidR="00C35CBD"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сільської ради</w:t>
      </w:r>
      <w:r w:rsidR="00C35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Луцького району Волинської області</w:t>
      </w:r>
      <w:r w:rsidRPr="00483FF5">
        <w:rPr>
          <w:rFonts w:ascii="Times New Roman" w:hAnsi="Times New Roman" w:cs="Times New Roman"/>
          <w:sz w:val="28"/>
        </w:rPr>
        <w:t xml:space="preserve">, за </w:t>
      </w:r>
      <w:proofErr w:type="spellStart"/>
      <w:r w:rsidRPr="00483FF5">
        <w:rPr>
          <w:rFonts w:ascii="Times New Roman" w:hAnsi="Times New Roman" w:cs="Times New Roman"/>
          <w:sz w:val="28"/>
        </w:rPr>
        <w:t>винятком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3FF5">
        <w:rPr>
          <w:rFonts w:ascii="Times New Roman" w:hAnsi="Times New Roman" w:cs="Times New Roman"/>
          <w:sz w:val="28"/>
        </w:rPr>
        <w:t>випадкі</w:t>
      </w:r>
      <w:proofErr w:type="gramStart"/>
      <w:r w:rsidRPr="00483FF5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483FF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83FF5">
        <w:rPr>
          <w:rFonts w:ascii="Times New Roman" w:hAnsi="Times New Roman" w:cs="Times New Roman"/>
          <w:sz w:val="28"/>
        </w:rPr>
        <w:t>передбачених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3FF5">
        <w:rPr>
          <w:rFonts w:ascii="Times New Roman" w:hAnsi="Times New Roman" w:cs="Times New Roman"/>
          <w:sz w:val="28"/>
        </w:rPr>
        <w:t>цими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Правилами та </w:t>
      </w:r>
      <w:proofErr w:type="spellStart"/>
      <w:r w:rsidRPr="00483FF5">
        <w:rPr>
          <w:rFonts w:ascii="Times New Roman" w:hAnsi="Times New Roman" w:cs="Times New Roman"/>
          <w:sz w:val="28"/>
        </w:rPr>
        <w:t>чинним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3FF5">
        <w:rPr>
          <w:rFonts w:ascii="Times New Roman" w:hAnsi="Times New Roman" w:cs="Times New Roman"/>
          <w:sz w:val="28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6C6D34" w:rsidRPr="00A40D1A" w:rsidRDefault="006C6D34" w:rsidP="006C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Водні об</w:t>
      </w:r>
      <w:r w:rsidR="00313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 надаються тільки у користування.</w:t>
      </w:r>
    </w:p>
    <w:p w:rsidR="006C6D34" w:rsidRPr="00A40D1A" w:rsidRDefault="006C6D34" w:rsidP="006C6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D34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Загальне водокористування.</w:t>
      </w:r>
    </w:p>
    <w:p w:rsidR="006C6D34" w:rsidRDefault="0027232F" w:rsidP="00420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DD3">
        <w:rPr>
          <w:rFonts w:ascii="Times New Roman" w:hAnsi="Times New Roman" w:cs="Times New Roman"/>
          <w:sz w:val="28"/>
          <w:lang w:val="uk-UA"/>
        </w:rPr>
        <w:t xml:space="preserve">1.1. </w:t>
      </w:r>
      <w:proofErr w:type="spellStart"/>
      <w:r w:rsidRPr="00A61DD3">
        <w:rPr>
          <w:rFonts w:ascii="Times New Roman" w:hAnsi="Times New Roman" w:cs="Times New Roman"/>
          <w:sz w:val="28"/>
        </w:rPr>
        <w:t>Загальне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водокористування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здійснюється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громадянами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A61DD3">
        <w:rPr>
          <w:rFonts w:ascii="Times New Roman" w:hAnsi="Times New Roman" w:cs="Times New Roman"/>
          <w:sz w:val="28"/>
        </w:rPr>
        <w:t>задоволення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їх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потреб (</w:t>
      </w:r>
      <w:proofErr w:type="spellStart"/>
      <w:r w:rsidRPr="00A61DD3">
        <w:rPr>
          <w:rFonts w:ascii="Times New Roman" w:hAnsi="Times New Roman" w:cs="Times New Roman"/>
          <w:sz w:val="28"/>
        </w:rPr>
        <w:t>купання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61DD3">
        <w:rPr>
          <w:rFonts w:ascii="Times New Roman" w:hAnsi="Times New Roman" w:cs="Times New Roman"/>
          <w:sz w:val="28"/>
        </w:rPr>
        <w:t>плавання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A61DD3">
        <w:rPr>
          <w:rFonts w:ascii="Times New Roman" w:hAnsi="Times New Roman" w:cs="Times New Roman"/>
          <w:sz w:val="28"/>
        </w:rPr>
        <w:t>човнах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61DD3">
        <w:rPr>
          <w:rFonts w:ascii="Times New Roman" w:hAnsi="Times New Roman" w:cs="Times New Roman"/>
          <w:sz w:val="28"/>
        </w:rPr>
        <w:t>любительське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A61DD3">
        <w:rPr>
          <w:rFonts w:ascii="Times New Roman" w:hAnsi="Times New Roman" w:cs="Times New Roman"/>
          <w:sz w:val="28"/>
        </w:rPr>
        <w:t>спортивне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рибальство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61DD3">
        <w:rPr>
          <w:rFonts w:ascii="Times New Roman" w:hAnsi="Times New Roman" w:cs="Times New Roman"/>
          <w:sz w:val="28"/>
        </w:rPr>
        <w:t>водопій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тварин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A1829">
        <w:rPr>
          <w:rFonts w:ascii="Times New Roman" w:hAnsi="Times New Roman" w:cs="Times New Roman"/>
          <w:sz w:val="28"/>
        </w:rPr>
        <w:t>забі</w:t>
      </w:r>
      <w:proofErr w:type="gramStart"/>
      <w:r w:rsidRPr="006A1829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6A1829">
        <w:rPr>
          <w:rFonts w:ascii="Times New Roman" w:hAnsi="Times New Roman" w:cs="Times New Roman"/>
          <w:sz w:val="28"/>
        </w:rPr>
        <w:t xml:space="preserve"> води з </w:t>
      </w:r>
      <w:proofErr w:type="spellStart"/>
      <w:r w:rsidRPr="006A1829">
        <w:rPr>
          <w:rFonts w:ascii="Times New Roman" w:hAnsi="Times New Roman" w:cs="Times New Roman"/>
          <w:sz w:val="28"/>
        </w:rPr>
        <w:t>водних</w:t>
      </w:r>
      <w:proofErr w:type="spellEnd"/>
      <w:r w:rsidRPr="006A1829">
        <w:rPr>
          <w:rFonts w:ascii="Times New Roman" w:hAnsi="Times New Roman" w:cs="Times New Roman"/>
          <w:sz w:val="28"/>
        </w:rPr>
        <w:t xml:space="preserve"> об</w:t>
      </w:r>
      <w:r w:rsidR="003135E1" w:rsidRPr="006A1829">
        <w:rPr>
          <w:rFonts w:ascii="Times New Roman" w:hAnsi="Times New Roman" w:cs="Times New Roman"/>
          <w:sz w:val="28"/>
          <w:lang w:val="uk-UA"/>
        </w:rPr>
        <w:t>’</w:t>
      </w:r>
      <w:proofErr w:type="spellStart"/>
      <w:r w:rsidRPr="006A1829">
        <w:rPr>
          <w:rFonts w:ascii="Times New Roman" w:hAnsi="Times New Roman" w:cs="Times New Roman"/>
          <w:sz w:val="28"/>
        </w:rPr>
        <w:t>єктів</w:t>
      </w:r>
      <w:proofErr w:type="spellEnd"/>
      <w:r w:rsidRPr="006A1829">
        <w:rPr>
          <w:rFonts w:ascii="Times New Roman" w:hAnsi="Times New Roman" w:cs="Times New Roman"/>
          <w:sz w:val="28"/>
        </w:rPr>
        <w:t xml:space="preserve"> </w:t>
      </w:r>
      <w:r w:rsidR="00474458" w:rsidRPr="006A1829">
        <w:rPr>
          <w:rFonts w:ascii="Times New Roman" w:hAnsi="Times New Roman" w:cs="Times New Roman"/>
          <w:sz w:val="28"/>
          <w:lang w:val="uk-UA"/>
        </w:rPr>
        <w:t>без застосування споруд та технічних пристроїв</w:t>
      </w:r>
      <w:r w:rsidR="00474458">
        <w:rPr>
          <w:rFonts w:ascii="Times New Roman" w:hAnsi="Times New Roman" w:cs="Times New Roman"/>
          <w:sz w:val="28"/>
          <w:lang w:val="uk-UA"/>
        </w:rPr>
        <w:t xml:space="preserve">, забір води </w:t>
      </w:r>
      <w:r w:rsidRPr="00A61DD3">
        <w:rPr>
          <w:rFonts w:ascii="Times New Roman" w:hAnsi="Times New Roman" w:cs="Times New Roman"/>
          <w:sz w:val="28"/>
        </w:rPr>
        <w:t>з</w:t>
      </w:r>
      <w:r w:rsidRPr="00A61DD3">
        <w:rPr>
          <w:rFonts w:ascii="Times New Roman" w:hAnsi="Times New Roman" w:cs="Times New Roman"/>
          <w:spacing w:val="63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криниць</w:t>
      </w:r>
      <w:proofErr w:type="spellEnd"/>
      <w:r w:rsidRPr="00A61DD3">
        <w:rPr>
          <w:rFonts w:ascii="Times New Roman" w:hAnsi="Times New Roman" w:cs="Times New Roman"/>
          <w:sz w:val="28"/>
        </w:rPr>
        <w:t>)</w:t>
      </w:r>
      <w:r w:rsidRPr="00A61DD3">
        <w:rPr>
          <w:rFonts w:ascii="Times New Roman" w:hAnsi="Times New Roman" w:cs="Times New Roman"/>
          <w:sz w:val="28"/>
          <w:lang w:val="uk-UA"/>
        </w:rPr>
        <w:t xml:space="preserve"> </w:t>
      </w:r>
      <w:r w:rsidR="006C6D34"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безкоштовно, без закріплення водних об</w:t>
      </w:r>
      <w:r w:rsidR="00E26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6C6D34"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за окремими особами та без надання відповідних дозволів.</w:t>
      </w:r>
    </w:p>
    <w:p w:rsidR="00BC64E5" w:rsidRPr="00BC64E5" w:rsidRDefault="00BC64E5" w:rsidP="00BC6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Сільська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рада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зобов’язана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повідомляти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встановлені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ними правила,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обмежують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загальне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водокористування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C64E5" w:rsidRPr="00BC64E5" w:rsidRDefault="00BC64E5" w:rsidP="00BC6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Водні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об’єкти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умовах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оренди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загального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водокористування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proofErr w:type="gram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кр</w:t>
      </w:r>
      <w:proofErr w:type="gram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ім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випадків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визначених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законом. Орендар водного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об’єкта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зобов’язаний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передбачити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безоплатного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загальне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водокористування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купання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плавання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човнах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любительське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спортивне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рибальство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BC64E5" w:rsidRPr="00BC64E5" w:rsidRDefault="00BC64E5" w:rsidP="00BC6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визначенні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таких </w:t>
      </w:r>
      <w:proofErr w:type="spellStart"/>
      <w:proofErr w:type="gram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proofErr w:type="gram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ісць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перевага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традиційно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розташованим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місцям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масового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відпочинку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C64E5" w:rsidRPr="00BC64E5" w:rsidRDefault="00BC64E5" w:rsidP="00BC6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межах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населених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пунктів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забороняється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будь-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видів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загального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водокористування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proofErr w:type="gram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кр</w:t>
      </w:r>
      <w:proofErr w:type="gram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ім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випадків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визначених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законом.</w:t>
      </w:r>
    </w:p>
    <w:p w:rsidR="00C94105" w:rsidRPr="00A61DD3" w:rsidRDefault="00C94105" w:rsidP="00C94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Загальне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водокористування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здійснюватися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на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13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єктах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водокористування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і на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13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єктах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є в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користуванні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вимагають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дозволі</w:t>
      </w:r>
      <w:proofErr w:type="gram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105" w:rsidRPr="00F7713E" w:rsidRDefault="00C94105" w:rsidP="00C94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</w:t>
      </w:r>
      <w:r w:rsidRPr="00A61DD3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A61DD3">
        <w:rPr>
          <w:rFonts w:ascii="Times New Roman" w:hAnsi="Times New Roman" w:cs="Times New Roman"/>
          <w:sz w:val="28"/>
        </w:rPr>
        <w:t>водних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об</w:t>
      </w:r>
      <w:r w:rsidR="003135E1">
        <w:rPr>
          <w:rFonts w:ascii="Times New Roman" w:hAnsi="Times New Roman" w:cs="Times New Roman"/>
          <w:sz w:val="28"/>
          <w:lang w:val="uk-UA"/>
        </w:rPr>
        <w:t>’</w:t>
      </w:r>
      <w:proofErr w:type="spellStart"/>
      <w:r w:rsidRPr="00A61DD3">
        <w:rPr>
          <w:rFonts w:ascii="Times New Roman" w:hAnsi="Times New Roman" w:cs="Times New Roman"/>
          <w:sz w:val="28"/>
        </w:rPr>
        <w:t>єктах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61DD3">
        <w:rPr>
          <w:rFonts w:ascii="Times New Roman" w:hAnsi="Times New Roman" w:cs="Times New Roman"/>
          <w:sz w:val="28"/>
        </w:rPr>
        <w:t>наданих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A61DD3">
        <w:rPr>
          <w:rFonts w:ascii="Times New Roman" w:hAnsi="Times New Roman" w:cs="Times New Roman"/>
          <w:sz w:val="28"/>
        </w:rPr>
        <w:t>оренду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A61DD3">
        <w:rPr>
          <w:rFonts w:ascii="Times New Roman" w:hAnsi="Times New Roman" w:cs="Times New Roman"/>
          <w:sz w:val="28"/>
        </w:rPr>
        <w:t>користування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A61DD3">
        <w:rPr>
          <w:rFonts w:ascii="Times New Roman" w:hAnsi="Times New Roman" w:cs="Times New Roman"/>
          <w:sz w:val="28"/>
        </w:rPr>
        <w:t>загальне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водокористування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61DD3">
        <w:rPr>
          <w:rFonts w:ascii="Times New Roman" w:hAnsi="Times New Roman" w:cs="Times New Roman"/>
          <w:sz w:val="28"/>
        </w:rPr>
        <w:t>допускається</w:t>
      </w:r>
      <w:proofErr w:type="spellEnd"/>
      <w:proofErr w:type="gramEnd"/>
      <w:r w:rsidRPr="00A61DD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A61DD3">
        <w:rPr>
          <w:rFonts w:ascii="Times New Roman" w:hAnsi="Times New Roman" w:cs="Times New Roman"/>
          <w:sz w:val="28"/>
        </w:rPr>
        <w:t>умовах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61DD3">
        <w:rPr>
          <w:rFonts w:ascii="Times New Roman" w:hAnsi="Times New Roman" w:cs="Times New Roman"/>
          <w:sz w:val="28"/>
        </w:rPr>
        <w:t>встановлених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орендарем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за </w:t>
      </w:r>
      <w:proofErr w:type="spellStart"/>
      <w:r w:rsidRPr="00A61DD3">
        <w:rPr>
          <w:rFonts w:ascii="Times New Roman" w:hAnsi="Times New Roman" w:cs="Times New Roman"/>
          <w:sz w:val="28"/>
        </w:rPr>
        <w:t>погодженням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з органом, </w:t>
      </w:r>
      <w:proofErr w:type="spellStart"/>
      <w:r w:rsidRPr="00A61DD3">
        <w:rPr>
          <w:rFonts w:ascii="Times New Roman" w:hAnsi="Times New Roman" w:cs="Times New Roman"/>
          <w:sz w:val="28"/>
        </w:rPr>
        <w:t>який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надав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водний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об</w:t>
      </w:r>
      <w:r w:rsidR="003135E1">
        <w:rPr>
          <w:rFonts w:ascii="Times New Roman" w:hAnsi="Times New Roman" w:cs="Times New Roman"/>
          <w:sz w:val="28"/>
          <w:lang w:val="uk-UA"/>
        </w:rPr>
        <w:t>’</w:t>
      </w:r>
      <w:proofErr w:type="spellStart"/>
      <w:r w:rsidRPr="00A61DD3">
        <w:rPr>
          <w:rFonts w:ascii="Times New Roman" w:hAnsi="Times New Roman" w:cs="Times New Roman"/>
          <w:sz w:val="28"/>
        </w:rPr>
        <w:t>єкт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A61DD3">
        <w:rPr>
          <w:rFonts w:ascii="Times New Roman" w:hAnsi="Times New Roman" w:cs="Times New Roman"/>
          <w:sz w:val="28"/>
        </w:rPr>
        <w:t>оренду</w:t>
      </w:r>
      <w:proofErr w:type="spellEnd"/>
      <w:r w:rsidRPr="00A61DD3">
        <w:rPr>
          <w:rFonts w:ascii="Times New Roman" w:hAnsi="Times New Roman" w:cs="Times New Roman"/>
          <w:sz w:val="28"/>
        </w:rPr>
        <w:t>. Орендар (</w:t>
      </w:r>
      <w:proofErr w:type="spellStart"/>
      <w:r w:rsidRPr="00A61DD3">
        <w:rPr>
          <w:rFonts w:ascii="Times New Roman" w:hAnsi="Times New Roman" w:cs="Times New Roman"/>
          <w:sz w:val="28"/>
        </w:rPr>
        <w:t>користувач</w:t>
      </w:r>
      <w:proofErr w:type="spellEnd"/>
      <w:r w:rsidRPr="00A61DD3">
        <w:rPr>
          <w:rFonts w:ascii="Times New Roman" w:hAnsi="Times New Roman" w:cs="Times New Roman"/>
          <w:sz w:val="28"/>
        </w:rPr>
        <w:t>), зобов</w:t>
      </w:r>
      <w:r w:rsidR="003135E1">
        <w:rPr>
          <w:rFonts w:ascii="Times New Roman" w:hAnsi="Times New Roman" w:cs="Times New Roman"/>
          <w:sz w:val="28"/>
          <w:lang w:val="uk-UA"/>
        </w:rPr>
        <w:t>’</w:t>
      </w:r>
      <w:proofErr w:type="spellStart"/>
      <w:r w:rsidRPr="00A61DD3">
        <w:rPr>
          <w:rFonts w:ascii="Times New Roman" w:hAnsi="Times New Roman" w:cs="Times New Roman"/>
          <w:sz w:val="28"/>
        </w:rPr>
        <w:t>язаний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доводити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A61DD3">
        <w:rPr>
          <w:rFonts w:ascii="Times New Roman" w:hAnsi="Times New Roman" w:cs="Times New Roman"/>
          <w:sz w:val="28"/>
        </w:rPr>
        <w:t>відома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населення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умови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водокористування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A61DD3">
        <w:rPr>
          <w:rFonts w:ascii="Times New Roman" w:hAnsi="Times New Roman" w:cs="Times New Roman"/>
          <w:sz w:val="28"/>
        </w:rPr>
        <w:t>також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A61DD3">
        <w:rPr>
          <w:rFonts w:ascii="Times New Roman" w:hAnsi="Times New Roman" w:cs="Times New Roman"/>
          <w:sz w:val="28"/>
        </w:rPr>
        <w:t>заборону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загального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водокористування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на </w:t>
      </w:r>
      <w:proofErr w:type="gramStart"/>
      <w:r w:rsidRPr="00A61DD3">
        <w:rPr>
          <w:rFonts w:ascii="Times New Roman" w:hAnsi="Times New Roman" w:cs="Times New Roman"/>
          <w:sz w:val="28"/>
        </w:rPr>
        <w:t>водному</w:t>
      </w:r>
      <w:proofErr w:type="gramEnd"/>
      <w:r w:rsidRPr="00A61DD3">
        <w:rPr>
          <w:rFonts w:ascii="Times New Roman" w:hAnsi="Times New Roman" w:cs="Times New Roman"/>
          <w:sz w:val="28"/>
        </w:rPr>
        <w:t xml:space="preserve"> об</w:t>
      </w:r>
      <w:r w:rsidR="002A021D">
        <w:rPr>
          <w:rFonts w:ascii="Times New Roman" w:hAnsi="Times New Roman" w:cs="Times New Roman"/>
          <w:sz w:val="28"/>
          <w:lang w:val="uk-UA"/>
        </w:rPr>
        <w:t>’</w:t>
      </w:r>
      <w:proofErr w:type="spellStart"/>
      <w:r w:rsidRPr="00A61DD3">
        <w:rPr>
          <w:rFonts w:ascii="Times New Roman" w:hAnsi="Times New Roman" w:cs="Times New Roman"/>
          <w:sz w:val="28"/>
        </w:rPr>
        <w:t>єкті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61DD3">
        <w:rPr>
          <w:rFonts w:ascii="Times New Roman" w:hAnsi="Times New Roman" w:cs="Times New Roman"/>
          <w:sz w:val="28"/>
        </w:rPr>
        <w:t>наданому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в</w:t>
      </w:r>
      <w:r w:rsidRPr="00A61DD3">
        <w:rPr>
          <w:rFonts w:ascii="Times New Roman" w:hAnsi="Times New Roman" w:cs="Times New Roman"/>
          <w:spacing w:val="-10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оренду</w:t>
      </w:r>
      <w:proofErr w:type="spellEnd"/>
      <w:r w:rsidRPr="00A61DD3">
        <w:rPr>
          <w:rFonts w:ascii="Times New Roman" w:hAnsi="Times New Roman" w:cs="Times New Roman"/>
          <w:sz w:val="28"/>
        </w:rPr>
        <w:t>.</w:t>
      </w:r>
      <w:r w:rsidR="00F7713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водокористувачем</w:t>
      </w:r>
      <w:proofErr w:type="spellEnd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71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сільською</w:t>
      </w:r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радою не </w:t>
      </w:r>
      <w:proofErr w:type="spellStart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встановлено</w:t>
      </w:r>
      <w:proofErr w:type="spellEnd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таких умов, </w:t>
      </w:r>
      <w:proofErr w:type="spellStart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загальне</w:t>
      </w:r>
      <w:proofErr w:type="spellEnd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водокористування</w:t>
      </w:r>
      <w:proofErr w:type="spellEnd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визнається</w:t>
      </w:r>
      <w:proofErr w:type="spellEnd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дозволеним</w:t>
      </w:r>
      <w:proofErr w:type="spellEnd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</w:t>
      </w:r>
      <w:proofErr w:type="spellStart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обмежень</w:t>
      </w:r>
      <w:proofErr w:type="spellEnd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C6D34" w:rsidRDefault="009B19C9" w:rsidP="006C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0863F5"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C6D34"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водних об</w:t>
      </w:r>
      <w:r w:rsidR="003135E1"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6C6D34"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єктах, наданих в оренду для риборозведення, любительське і спортивне рибальство повинно здійснюватися згідно з Правилами любительського і спортивного рибальства, затвердженими Наказом </w:t>
      </w:r>
      <w:proofErr w:type="spellStart"/>
      <w:r w:rsidR="006C6D34"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Держкомрибгоспу</w:t>
      </w:r>
      <w:proofErr w:type="spellEnd"/>
      <w:r w:rsidR="006C6D34"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15.</w:t>
      </w:r>
      <w:r w:rsidR="00936DEF"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C6D34"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2.1999.</w:t>
      </w:r>
      <w:r w:rsidR="00A75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цими правилами:</w:t>
      </w:r>
    </w:p>
    <w:p w:rsidR="00A75D39" w:rsidRDefault="00D32290" w:rsidP="00A75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5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Забороняється</w:t>
      </w:r>
      <w:r w:rsidR="00A75D39" w:rsidRPr="00A75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лов водних живих ресурсів</w:t>
      </w:r>
      <w:r w:rsidR="00A75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A75D39" w:rsidRDefault="00A75D39" w:rsidP="00A75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5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із застосуванням вибухових і отруйних речовин, електроструму, колючих знарядь лову, вогнепальної та пневматичної зброї (за винятком гарпунних рушниць для підводного полювання), промислових та інших знарядь лову, виготовлених із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сіткоснастевих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чи інших матеріалів усіх видів і найменувань, а також у спосіб багріння, спорудження гаток, запруд та спускання води з рибогосподарських водойм; </w:t>
      </w:r>
    </w:p>
    <w:p w:rsidR="00A75D39" w:rsidRPr="00A75D39" w:rsidRDefault="00A75D39" w:rsidP="00A75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5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із незареєстрованих плавзасобів або таких, що не мають на корпусі чіткого реєстраційного номера (за винятком веслових човнів).</w:t>
      </w:r>
    </w:p>
    <w:p w:rsidR="00D32290" w:rsidRDefault="00D32290" w:rsidP="00A7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Дозволяється</w:t>
      </w:r>
      <w:r w:rsidR="00A75D39"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любительський лов риби та інших водних живих ресурсів на водоймах загального користування з берега або з човна, вудками всіх видів із загальною кількістю гачків не більше п’яти на рибалку, та спінінгом.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лов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безкоштовно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нерестовий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заборонний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любительське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рибальство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бути дозволено органами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рибоохорони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proofErr w:type="gram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</w:t>
      </w:r>
      <w:proofErr w:type="gram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іально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визначених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ділянках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водойм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однією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поплавковою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донною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вудкою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одним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гачком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спінінгом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берега. </w:t>
      </w:r>
    </w:p>
    <w:p w:rsidR="00D32290" w:rsidRDefault="00A75D39" w:rsidP="00A7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Дозволяється одній особі вилов за одну добу перебування на водоймі загального водокористування у таких кількостях: </w:t>
      </w:r>
    </w:p>
    <w:p w:rsidR="00D32290" w:rsidRDefault="00A75D39" w:rsidP="00A7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добування риби не більше 3 кг; </w:t>
      </w:r>
    </w:p>
    <w:p w:rsidR="00D32290" w:rsidRDefault="00A75D39" w:rsidP="00A7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добування раків не більше 30 шт.; </w:t>
      </w:r>
    </w:p>
    <w:p w:rsidR="00D32290" w:rsidRDefault="00A75D39" w:rsidP="00A7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добування безхребетних (мотиль, </w:t>
      </w:r>
      <w:proofErr w:type="spellStart"/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гамарус</w:t>
      </w:r>
      <w:proofErr w:type="spellEnd"/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волохокрилець</w:t>
      </w:r>
      <w:proofErr w:type="spellEnd"/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дафнія, циклоп, артемія та інші види) не більше 0,1 кг. </w:t>
      </w:r>
    </w:p>
    <w:p w:rsidR="00D32290" w:rsidRDefault="00A75D39" w:rsidP="00A7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Вилов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об’єктів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аквакультури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перебувають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приватній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власності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орендаря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водного</w:t>
      </w:r>
      <w:proofErr w:type="gram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об’єкта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встановлених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ним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умовах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32290" w:rsidRDefault="00A75D39" w:rsidP="00A7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перебувати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приватній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власності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об’єкти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аквакультури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потрапили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природної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волі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наданого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орендарю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користування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водного</w:t>
      </w:r>
      <w:proofErr w:type="gram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об’єкта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6C6D34" w:rsidRPr="00A61DD3" w:rsidRDefault="006C6D34" w:rsidP="006C6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D34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Водні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3135E1"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єкти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місцевого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значення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6C6D34" w:rsidRPr="00A61DD3" w:rsidRDefault="006C6D34" w:rsidP="006A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13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єктів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поверхневі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води,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</w:t>
      </w:r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</w:t>
      </w:r>
      <w:proofErr w:type="gramStart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proofErr w:type="gram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віднесені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13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єктів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загальнодержавного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34" w:rsidRPr="00A61DD3" w:rsidRDefault="006C6D34" w:rsidP="006C6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D34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Водокористувачі.</w:t>
      </w:r>
    </w:p>
    <w:p w:rsidR="006C6D34" w:rsidRPr="0076138D" w:rsidRDefault="006C6D34" w:rsidP="006C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Водокористувачами на території Городищенської сільської ради можуть бути підприємства, установи, організації і громадяни України, а також іноземні юридичні і фізичні особи та особи без громадянства.</w:t>
      </w:r>
    </w:p>
    <w:p w:rsidR="006C6D34" w:rsidRPr="0076138D" w:rsidRDefault="006C6D34" w:rsidP="006C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Водокористувачі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первинними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вторинними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34" w:rsidRPr="0076138D" w:rsidRDefault="006C6D34" w:rsidP="006C6D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Первинні водокористувачі - це ті, що мають власні водозабірні споруди і відповідне обладнання для забору води.</w:t>
      </w:r>
    </w:p>
    <w:p w:rsidR="006C6D34" w:rsidRPr="0076138D" w:rsidRDefault="006C6D34" w:rsidP="006C6D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Вторинні водокористувачі (абоненти) - це ті, що не мають власних водозабірних споруд і отримують воду з водозабірних споруд первинних водокористувачів та скидають стічні води в їх системи на умовах, що встановлюються між ними.</w:t>
      </w:r>
    </w:p>
    <w:p w:rsidR="006C6D34" w:rsidRPr="0076138D" w:rsidRDefault="006C6D34" w:rsidP="00FF4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Вторинні водокористувачі можуть здійснювати скидання стічних вод у водні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 також на підставі дозволів на спеціальне водокористування.</w:t>
      </w:r>
    </w:p>
    <w:p w:rsidR="006C6D34" w:rsidRPr="0076138D" w:rsidRDefault="006C6D34" w:rsidP="006C6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D34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права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водокористувачі</w:t>
      </w:r>
      <w:proofErr w:type="gram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6C6D34" w:rsidRPr="0076138D" w:rsidRDefault="006C6D34" w:rsidP="001D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Водокористувачі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загальне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водокористування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використовувати водні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єкти на умовах оренди; </w:t>
      </w:r>
    </w:p>
    <w:p w:rsidR="006C6D34" w:rsidRPr="0076138D" w:rsidRDefault="001F7A18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C6D3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вимагати від власника водного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6C6D3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 або водопровідної системи підтримання належної якості води за умовами водокористування;</w:t>
      </w:r>
    </w:p>
    <w:p w:rsidR="006C6D34" w:rsidRPr="0076138D" w:rsidRDefault="001F7A18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C6D3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споруджувати гідротехнічні та інші водогосподарські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6C6D3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єкти, здійснювати їх реконструкцію і ремонт;</w:t>
      </w:r>
    </w:p>
    <w:p w:rsidR="006C6D34" w:rsidRPr="0076138D" w:rsidRDefault="001F7A18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C6D3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передавати для використання воду іншим водокористувачам на визначених умовах;</w:t>
      </w:r>
    </w:p>
    <w:p w:rsidR="006C6D34" w:rsidRPr="0076138D" w:rsidRDefault="001F7A18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C6D3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здійснювати інші функції щодо </w:t>
      </w:r>
      <w:proofErr w:type="spellStart"/>
      <w:r w:rsidR="006C6D3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водокористання</w:t>
      </w:r>
      <w:proofErr w:type="spellEnd"/>
      <w:r w:rsidR="006C6D3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порядку, встановленому законодавством.</w:t>
      </w:r>
    </w:p>
    <w:p w:rsidR="006C6D34" w:rsidRPr="0076138D" w:rsidRDefault="006C6D34" w:rsidP="001D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водокористувачів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охороняються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законом.</w:t>
      </w:r>
    </w:p>
    <w:p w:rsidR="006C6D34" w:rsidRPr="0076138D" w:rsidRDefault="006C6D34" w:rsidP="001D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водокористувачів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ідлягають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поновленню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порядку,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встановленому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D34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Обов</w:t>
      </w:r>
      <w:r w:rsidR="003135E1"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язки водокористувачів.</w:t>
      </w:r>
    </w:p>
    <w:p w:rsidR="006C6D34" w:rsidRPr="0076138D" w:rsidRDefault="006C6D34" w:rsidP="00420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Водокористувачі зобов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язані: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економно використовувати водні ресурси, дбати про їх відтворення і поліпшення якості вод;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використовувати воду (водні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єкти) відповідно до цілей та умов їх надання;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дотримувати</w:t>
      </w:r>
      <w:r w:rsidR="002A3D8C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встановлених нормативів гранично допустимого скидання забруднюючих речовин та встановлених лімітів забору води, </w:t>
      </w:r>
      <w:r w:rsidR="00F643C0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лімітів використання води т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643C0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лімітів скидання забруднюючих речовин, а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санітарних та інших вимог щодо впорядкування своєї території;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4) використовувати ефективні сучасні технічні засоби і технології для утримання своєї території в належному стані, а також здійснювати заходи щодо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запобігання забрудненню водних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стічними (дощовими, сніговими) водами, що відводяться з неї;</w:t>
      </w:r>
    </w:p>
    <w:p w:rsidR="002A3D8C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не допускати порушення прав, наданих іншим водокористувачам, а також заподіяння шкоди господарським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єктам та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єктам навколишнього природного</w:t>
      </w:r>
      <w:r w:rsidR="002A3D8C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середовища;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6) утримувати в належному стані зони санітарної охорони джерел питного та господарсько-побутового водопостачання, прибережні захисні смуги,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смуги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відведення, берегові смуги водних шляхів, очисні та інші водогосподарські споруди та</w:t>
      </w:r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пристрої;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здійснювати погоджені у встановленому порядку технологічні, лісомеліоративні, агротехнічні, гідротехнічні, санітарні та інші заходи щодо охорони вод від вичерпання, поліпшення їх стану, а також припинення скидання забруднених стічних вод;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 здійснювати спеціальне водокористування лише за наявності дозволу;</w:t>
      </w:r>
    </w:p>
    <w:p w:rsidR="002A3D8C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 безперешкодно допускати на свої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 державних інспекторів спеціально уповноважених державних органів у галузі використання, охорони та відтворення водних ресурсів, а також громадських інспекторів з охорони навколишнього природного середовища, які здійснюють перевірку додержання вимог водного законодавства, і надавати їм безкоштовно необхідну інформацію;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10) своєчасно сплачувати збори за спеціальне водокористування та інші збори відповідно до</w:t>
      </w:r>
      <w:r w:rsidR="002A3D8C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чинного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законодавства;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11) своєчасно інформувати сільську раду, державні органи охорони навколишнього природного середовища та санітарного нагляду про виникнення аварійних забруднень;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12) здійснювати невідкладні роботи, пов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язані з ліквідацією наслідків аварій, які можуть спричинити погіршення якості води, та надавати необхідні технічні засоби для ліквідації аварій на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єктах інших водокористувачів у порядку, встановленому</w:t>
      </w:r>
      <w:r w:rsidR="002A3D8C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чинним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законодавством;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13) виконувати інші обов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язки щодо використання і охорони вод та відтворення водних ресурсів згідно з </w:t>
      </w:r>
      <w:r w:rsidR="002A3D8C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чинним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законодавством.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D34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Заборона на території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водоохоронних зон.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створення сприятливого режиму водних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єктів, попередження їх забруднення, засмічення і вичерпання, знищення навколо водних</w:t>
      </w:r>
      <w:r w:rsidR="002A3D8C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</w:t>
      </w:r>
      <w:r w:rsidR="008C492C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2A3D8C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рослин і тварин, а також зменшення коливань стоку вздовж річок, водосховищ і інших водойм встановлюються водоохоронні зони.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Водоохоронна зона є природоохоронною територією господарської діяльності, що регулюється. На території водоохоронних зон забороняється: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використання стійких та сильнодіючих пестицидів;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влаштування кладовищ, скотомогильників, </w:t>
      </w:r>
      <w:r w:rsidR="009127ED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сміттє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звалищ, полів фільтрації;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скидання неочищених стічних вод, використовуючи рельєф місцевості (балки, пониззя, кар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єри тощо), а також у потічки.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D34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Охорона поверхневих водних об</w:t>
      </w:r>
      <w:r w:rsidR="003135E1"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єктів.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охорони поверхневих водних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єктів від забруднення і засмічення та збереження їх водності вздовж річок, водосховищ та інших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водойм в межах водоохоронних зон виділяються земельні ділянки під прибережні захисні смуги.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Прибережні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смуги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встановлюються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обидва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береги </w:t>
      </w:r>
      <w:proofErr w:type="spellStart"/>
      <w:proofErr w:type="gram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ічок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навколо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уздовж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урізу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(у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меженний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) шириною:</w:t>
      </w:r>
    </w:p>
    <w:p w:rsidR="006C6D34" w:rsidRPr="0076138D" w:rsidRDefault="006C6D34" w:rsidP="006C6D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малих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ічок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струмків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потічків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ставків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="005A0B27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smartTag w:uri="urn:schemas-microsoft-com:office:smarttags" w:element="metricconverter">
        <w:smartTagPr>
          <w:attr w:name="ProductID" w:val="3 гектарів"/>
        </w:smartTagPr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 </w:t>
        </w:r>
        <w:proofErr w:type="spellStart"/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гектарів</w:t>
        </w:r>
      </w:smartTag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25 метрів"/>
        </w:smartTagPr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25 </w:t>
        </w:r>
        <w:proofErr w:type="spellStart"/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метрів</w:t>
        </w:r>
      </w:smartTag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D34" w:rsidRPr="0076138D" w:rsidRDefault="006C6D34" w:rsidP="006C6D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середніх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ічок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водосховищ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ставків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 гектари"/>
        </w:smartTagPr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 </w:t>
        </w:r>
        <w:proofErr w:type="spellStart"/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гектари</w:t>
        </w:r>
      </w:smartTag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50 метрів"/>
        </w:smartTagPr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50 </w:t>
        </w:r>
        <w:proofErr w:type="spellStart"/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метрів</w:t>
        </w:r>
      </w:smartTag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D34" w:rsidRPr="0076138D" w:rsidRDefault="006C6D34" w:rsidP="006C6D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великих </w:t>
      </w:r>
      <w:proofErr w:type="spellStart"/>
      <w:proofErr w:type="gram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ічок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водосховищ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та озер - </w:t>
      </w:r>
      <w:smartTag w:uri="urn:schemas-microsoft-com:office:smarttags" w:element="metricconverter">
        <w:smartTagPr>
          <w:attr w:name="ProductID" w:val="100 метрів"/>
        </w:smartTagPr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100 </w:t>
        </w:r>
        <w:proofErr w:type="spellStart"/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метрів</w:t>
        </w:r>
      </w:smartTag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крутизна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схилів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мінімальна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прибережної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захисної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смуги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подвоюється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межах</w:t>
      </w:r>
      <w:proofErr w:type="gram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існуючих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прибережна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захисна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смуга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встановлюється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конкретних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склалися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34" w:rsidRPr="0076138D" w:rsidRDefault="006C6D34" w:rsidP="006C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безпеки громадян на воді, обов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язки та відповідальність власників водних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єктів, водокористувачів та організацій, незалежно від форм власності, визначаються діючим Законодавством України.</w:t>
      </w:r>
    </w:p>
    <w:p w:rsidR="00E56579" w:rsidRPr="0076138D" w:rsidRDefault="006C6D34" w:rsidP="006C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окремих водних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</w:t>
      </w:r>
      <w:r w:rsidR="00BD49DE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частини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 бути обмежено, призупинено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 заборонено в цілях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оборони та безпеки </w:t>
      </w:r>
      <w:r w:rsidR="00A61DD3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території </w:t>
      </w:r>
      <w:r w:rsidR="00A61DD3" w:rsidRPr="00560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охорони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</w:t>
      </w:r>
      <w:r w:rsidR="00BD49DE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населення, навколишнього природного середовища та історико-культурної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спадщини, прав та законних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інтересів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 у відповідності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Законодавством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України.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D34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 Обмеження господарської діяльності.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Прибережні захисні смуги є природоохоронною територією з режимом обмеженої господарської діяльності.</w:t>
      </w:r>
    </w:p>
    <w:p w:rsidR="00420E7A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прибережних захисних смугах уздовж річок, навколо водойм та на островах забороняється: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розорювання земель (крім підготовки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грунту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залуження і заліснення), а також садівництво та городництво; 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зберігання та застосування пестицидів і добрив;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влаштування літніх таборів для худоби;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будівництво будь-яких споруд (крім гідротехнічних, гідрометричних та лінійних,</w:t>
      </w:r>
      <w:r w:rsidRPr="0076138D">
        <w:rPr>
          <w:rFonts w:ascii="Times New Roman" w:hAnsi="Times New Roman" w:cs="Times New Roman"/>
          <w:sz w:val="28"/>
          <w:szCs w:val="28"/>
          <w:lang w:val="uk-UA"/>
        </w:rPr>
        <w:t xml:space="preserve"> розміщення та облаштування відпочинкової зони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у</w:t>
      </w:r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тому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числі: дач, гаражів та стоянок автомобілів;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миття та обслуговування транспортних засобів і техніки;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влаштування звалищ сміття, гноєсховищ, накопичувачів рідких і твердих відходів виробництва, кладовищ, скотомогильників, полів фільтрації тощо.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D6DFF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прибережній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захисній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смузі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експлуатуватись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порушуєтьсяїї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режим. Не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придатні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експлуатації</w:t>
      </w:r>
      <w:proofErr w:type="spellEnd"/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встановленим</w:t>
      </w:r>
      <w:proofErr w:type="spellEnd"/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режимам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ідлягають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винесенню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прибережних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захисних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смуг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D5B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Відповідальність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порушення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 </w:t>
      </w:r>
    </w:p>
    <w:p w:rsidR="006C6D34" w:rsidRPr="008F79FC" w:rsidRDefault="005A0D5B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загального користування водними об’єктами</w:t>
      </w:r>
      <w:r w:rsidR="006C6D34"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цих </w:t>
      </w:r>
      <w:r w:rsidR="005A0D5B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тягне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дисциплінарну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іністративну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цивільно-правову</w:t>
      </w:r>
      <w:proofErr w:type="spellEnd"/>
      <w:r w:rsidR="00CD6DFF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кримінальну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D5B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у: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1) самовільному захопленні водних об</w:t>
      </w:r>
      <w:r w:rsidR="00CD6DFF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забрудненні та засміченні вод;</w:t>
      </w:r>
    </w:p>
    <w:p w:rsidR="005A0B27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порушенні режиму господарської діяльності у водоохоронних зонах та на землях водного фонду;</w:t>
      </w:r>
    </w:p>
    <w:p w:rsidR="005A0B27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руйнуванні русел річок, струмків та водотоків</w:t>
      </w:r>
      <w:r w:rsidR="00F725A5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порушенні природних умов поверхневого стоку під час будівництва і експлуатації автошляхів, залізниць та інших інженерних комунікацій;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введенні в експлуатацію підприємств, комунальних та інших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без очисних споруд чи пристроїв належної потужності;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6) недотриманні умов дозволу або порушенні </w:t>
      </w:r>
      <w:r w:rsidR="005A0D5B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равил;</w:t>
      </w:r>
    </w:p>
    <w:p w:rsidR="002A1FEB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самовільному проведенні гідротехнічних робіт (будівництво ставків, дамб, каналів, свердловин);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 пошкодженні водогосподарських та гідрометричних споруд і пристроїв, порушенні правил експлуатації та встановлених режимів їх роботи;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 незаконному створенні систем скидання зворотних вод у водні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єкти, каналізаційну мережу або зливну каналізацію та несанкціонованому скиданні зворотних вод;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10) використанні земель водного фонду не за призначенням;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11) неповідомленні (приховуванні) відомостей про аварійні ситуації на водних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єктах;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12) відмові від надання (приховуванні) проектної документації та висновків щодо якості проектів підприємств, споруд та інших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єктів, що можуть впливати на стан вод, а також актів і висновків комісій, які приймали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 в експлуатацію.</w:t>
      </w:r>
    </w:p>
    <w:p w:rsidR="006C6D34" w:rsidRPr="0076138D" w:rsidRDefault="006C6D34" w:rsidP="002A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Законодавством України може бути встановлено відповідальність і за інші правопорушення щодо використання і охорони вод та відтворення водних ресурсів. 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49DE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0.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Відшкодування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збитків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BD49DE" w:rsidRPr="008F79FC" w:rsidRDefault="006C6D34" w:rsidP="00BD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завданих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внаслідок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порушень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 </w:t>
      </w:r>
      <w:r w:rsidR="005A0D5B"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загального користування водними об’єктами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725A5"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Городищен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ської сільської </w:t>
      </w:r>
      <w:proofErr w:type="gram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ради</w:t>
      </w:r>
      <w:proofErr w:type="gramEnd"/>
    </w:p>
    <w:p w:rsidR="008F79FC" w:rsidRPr="008F79FC" w:rsidRDefault="008F79FC" w:rsidP="008F7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Луцького району Волинської області.</w:t>
      </w:r>
    </w:p>
    <w:p w:rsidR="006C6D34" w:rsidRPr="0076138D" w:rsidRDefault="006C6D34" w:rsidP="002A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Підприємства, установи, організації і громадяни України, а також іноземні юридичні і фізичні особи та особи без громадянства зобов</w:t>
      </w:r>
      <w:r w:rsidR="0002519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язані відшкодувати збитки, завдані ними внаслідок порушень </w:t>
      </w:r>
      <w:r w:rsidR="005A0D5B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равил, в розмірах і порядку, встановлених законодавством України.</w:t>
      </w:r>
    </w:p>
    <w:p w:rsidR="006C6D34" w:rsidRPr="00A772A6" w:rsidRDefault="006C6D34" w:rsidP="002A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Відшкодування збитків, завданих внаслідок порушень </w:t>
      </w:r>
      <w:r w:rsidR="005A0D5B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равил, не звільняє винних</w:t>
      </w:r>
      <w:r w:rsidR="00BD49DE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обов’язку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</w:t>
      </w:r>
      <w:r w:rsidR="00BD49DE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заходів щодо ліквідації шкідливих наслідків.</w:t>
      </w:r>
      <w:r w:rsidR="00A772A6" w:rsidRPr="0076138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Притягнення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винних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порушенні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водокористування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відповідальності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звільняє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обов'язку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відшкодування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збитків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завданих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ними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внаслідок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водного</w:t>
      </w:r>
      <w:proofErr w:type="gram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72A6" w:rsidRPr="007613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аконодавства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3131E" w:rsidRDefault="00E3131E" w:rsidP="002A1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8B7" w:rsidRDefault="005608B7" w:rsidP="002A1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8B7" w:rsidRPr="00A772A6" w:rsidRDefault="005608B7" w:rsidP="002A1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5608B7" w:rsidRPr="00A772A6" w:rsidSect="005608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B74B3"/>
    <w:multiLevelType w:val="hybridMultilevel"/>
    <w:tmpl w:val="E4B20322"/>
    <w:lvl w:ilvl="0" w:tplc="4A5E4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96"/>
    <w:rsid w:val="00005F30"/>
    <w:rsid w:val="00015094"/>
    <w:rsid w:val="00025194"/>
    <w:rsid w:val="000506B2"/>
    <w:rsid w:val="000863F5"/>
    <w:rsid w:val="00194449"/>
    <w:rsid w:val="001C3483"/>
    <w:rsid w:val="001D0060"/>
    <w:rsid w:val="001F7A18"/>
    <w:rsid w:val="002110C8"/>
    <w:rsid w:val="0027232F"/>
    <w:rsid w:val="002A021D"/>
    <w:rsid w:val="002A1FEB"/>
    <w:rsid w:val="002A3D8C"/>
    <w:rsid w:val="002E7DE6"/>
    <w:rsid w:val="003135E1"/>
    <w:rsid w:val="00376E96"/>
    <w:rsid w:val="003D65D8"/>
    <w:rsid w:val="003E2E9A"/>
    <w:rsid w:val="003E6873"/>
    <w:rsid w:val="00420E7A"/>
    <w:rsid w:val="00474458"/>
    <w:rsid w:val="00483FF5"/>
    <w:rsid w:val="0052034B"/>
    <w:rsid w:val="00535587"/>
    <w:rsid w:val="00536BC9"/>
    <w:rsid w:val="005608B7"/>
    <w:rsid w:val="005A0B27"/>
    <w:rsid w:val="005A0D5B"/>
    <w:rsid w:val="00630B00"/>
    <w:rsid w:val="0066407C"/>
    <w:rsid w:val="006A1829"/>
    <w:rsid w:val="006C6D34"/>
    <w:rsid w:val="007413DD"/>
    <w:rsid w:val="0074215E"/>
    <w:rsid w:val="0076138D"/>
    <w:rsid w:val="0083419F"/>
    <w:rsid w:val="008A7BFB"/>
    <w:rsid w:val="008C492C"/>
    <w:rsid w:val="008F79FC"/>
    <w:rsid w:val="009127ED"/>
    <w:rsid w:val="00936DEF"/>
    <w:rsid w:val="009B19C9"/>
    <w:rsid w:val="009B7886"/>
    <w:rsid w:val="00A137B0"/>
    <w:rsid w:val="00A2516F"/>
    <w:rsid w:val="00A61DD3"/>
    <w:rsid w:val="00A75D39"/>
    <w:rsid w:val="00A772A6"/>
    <w:rsid w:val="00BC64E5"/>
    <w:rsid w:val="00BD49DE"/>
    <w:rsid w:val="00C35CBD"/>
    <w:rsid w:val="00C75218"/>
    <w:rsid w:val="00C94105"/>
    <w:rsid w:val="00CD6DFF"/>
    <w:rsid w:val="00D32290"/>
    <w:rsid w:val="00E2695E"/>
    <w:rsid w:val="00E3131E"/>
    <w:rsid w:val="00E56579"/>
    <w:rsid w:val="00E72833"/>
    <w:rsid w:val="00F643C0"/>
    <w:rsid w:val="00F725A5"/>
    <w:rsid w:val="00F7713E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34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695E"/>
    <w:rPr>
      <w:rFonts w:ascii="Tahoma" w:hAnsi="Tahoma" w:cs="Tahoma"/>
      <w:sz w:val="16"/>
      <w:szCs w:val="16"/>
      <w:lang w:val="ru-RU"/>
    </w:rPr>
  </w:style>
  <w:style w:type="paragraph" w:styleId="a6">
    <w:name w:val="Body Text"/>
    <w:basedOn w:val="a"/>
    <w:link w:val="a7"/>
    <w:uiPriority w:val="1"/>
    <w:qFormat/>
    <w:rsid w:val="00630B00"/>
    <w:pPr>
      <w:widowControl w:val="0"/>
      <w:autoSpaceDE w:val="0"/>
      <w:autoSpaceDN w:val="0"/>
      <w:spacing w:after="0" w:line="240" w:lineRule="auto"/>
      <w:ind w:left="116" w:firstLine="85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630B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34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695E"/>
    <w:rPr>
      <w:rFonts w:ascii="Tahoma" w:hAnsi="Tahoma" w:cs="Tahoma"/>
      <w:sz w:val="16"/>
      <w:szCs w:val="16"/>
      <w:lang w:val="ru-RU"/>
    </w:rPr>
  </w:style>
  <w:style w:type="paragraph" w:styleId="a6">
    <w:name w:val="Body Text"/>
    <w:basedOn w:val="a"/>
    <w:link w:val="a7"/>
    <w:uiPriority w:val="1"/>
    <w:qFormat/>
    <w:rsid w:val="00630B00"/>
    <w:pPr>
      <w:widowControl w:val="0"/>
      <w:autoSpaceDE w:val="0"/>
      <w:autoSpaceDN w:val="0"/>
      <w:spacing w:after="0" w:line="240" w:lineRule="auto"/>
      <w:ind w:left="116" w:firstLine="85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630B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3236-BAA5-4533-A54A-11AEF208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9751</Words>
  <Characters>5559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28</cp:revision>
  <cp:lastPrinted>2019-11-13T07:10:00Z</cp:lastPrinted>
  <dcterms:created xsi:type="dcterms:W3CDTF">2019-06-26T07:46:00Z</dcterms:created>
  <dcterms:modified xsi:type="dcterms:W3CDTF">2021-05-24T07:59:00Z</dcterms:modified>
</cp:coreProperties>
</file>