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3D" w:rsidRDefault="00B4553D" w:rsidP="00B4553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Додаток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B4553D" w:rsidRDefault="00B4553D" w:rsidP="00B4553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до розпорядження голови </w:t>
      </w:r>
    </w:p>
    <w:p w:rsidR="00B4553D" w:rsidRDefault="00B4553D" w:rsidP="00B4553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Городищенської сільської ради</w:t>
      </w:r>
    </w:p>
    <w:p w:rsidR="00B4553D" w:rsidRDefault="00B4553D" w:rsidP="00B4553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E03F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від 30.04.2021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03F49">
        <w:rPr>
          <w:rFonts w:ascii="Times New Roman" w:hAnsi="Times New Roman" w:cs="Times New Roman"/>
          <w:sz w:val="28"/>
          <w:szCs w:val="28"/>
          <w:lang w:val="uk-UA"/>
        </w:rPr>
        <w:t>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E03F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81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/01.02</w:t>
      </w:r>
    </w:p>
    <w:p w:rsidR="00B4553D" w:rsidRDefault="00B4553D" w:rsidP="00B4553D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b/>
          <w:sz w:val="27"/>
          <w:szCs w:val="27"/>
          <w:lang w:val="uk-UA" w:eastAsia="uk-UA"/>
        </w:rPr>
      </w:pPr>
    </w:p>
    <w:p w:rsidR="00B4553D" w:rsidRDefault="00B4553D" w:rsidP="00B4553D">
      <w:pPr>
        <w:shd w:val="clear" w:color="auto" w:fill="FFFFFF"/>
        <w:spacing w:after="225" w:line="240" w:lineRule="auto"/>
        <w:jc w:val="center"/>
        <w:textAlignment w:val="baseline"/>
        <w:rPr>
          <w:rFonts w:ascii="ProbaPro" w:eastAsia="Times New Roman" w:hAnsi="ProbaPro" w:cs="Times New Roman"/>
          <w:b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b/>
          <w:sz w:val="27"/>
          <w:szCs w:val="27"/>
          <w:lang w:val="uk-UA" w:eastAsia="uk-UA"/>
        </w:rPr>
        <w:t>ЕКЗАМЕНАЦІЙНА ВІДОМІСТЬ</w:t>
      </w:r>
    </w:p>
    <w:p w:rsidR="00B4553D" w:rsidRDefault="00B4553D" w:rsidP="00B4553D">
      <w:pPr>
        <w:shd w:val="clear" w:color="auto" w:fill="FFFFFF"/>
        <w:spacing w:after="225" w:line="240" w:lineRule="auto"/>
        <w:jc w:val="center"/>
        <w:textAlignment w:val="baseline"/>
        <w:rPr>
          <w:rFonts w:ascii="ProbaPro" w:eastAsia="Times New Roman" w:hAnsi="ProbaPro" w:cs="Times New Roman"/>
          <w:b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b/>
          <w:sz w:val="27"/>
          <w:szCs w:val="27"/>
          <w:lang w:val="uk-UA" w:eastAsia="uk-UA"/>
        </w:rPr>
        <w:t>проведення іспиту кандидатів на заміщення посад</w:t>
      </w:r>
      <w:bookmarkStart w:id="0" w:name="_GoBack"/>
      <w:bookmarkEnd w:id="0"/>
      <w:r>
        <w:rPr>
          <w:rFonts w:ascii="ProbaPro" w:eastAsia="Times New Roman" w:hAnsi="ProbaPro" w:cs="Times New Roman"/>
          <w:b/>
          <w:sz w:val="27"/>
          <w:szCs w:val="27"/>
          <w:lang w:val="uk-UA" w:eastAsia="uk-UA"/>
        </w:rPr>
        <w:t xml:space="preserve">и директора </w:t>
      </w:r>
    </w:p>
    <w:p w:rsidR="00E03F49" w:rsidRDefault="00E03F49" w:rsidP="00E03F49">
      <w:pPr>
        <w:shd w:val="clear" w:color="auto" w:fill="FFFFFF"/>
        <w:spacing w:after="225" w:line="240" w:lineRule="auto"/>
        <w:jc w:val="center"/>
        <w:textAlignment w:val="baseline"/>
        <w:rPr>
          <w:rFonts w:ascii="ProbaPro" w:eastAsia="Times New Roman" w:hAnsi="ProbaPro" w:cs="Times New Roman"/>
          <w:b/>
          <w:sz w:val="27"/>
          <w:szCs w:val="27"/>
          <w:lang w:val="uk-UA" w:eastAsia="uk-UA"/>
        </w:rPr>
      </w:pPr>
      <w:proofErr w:type="spellStart"/>
      <w:r>
        <w:rPr>
          <w:rFonts w:ascii="ProbaPro" w:eastAsia="Times New Roman" w:hAnsi="ProbaPro" w:cs="Times New Roman"/>
          <w:b/>
          <w:sz w:val="27"/>
          <w:szCs w:val="27"/>
          <w:lang w:val="uk-UA" w:eastAsia="uk-UA"/>
        </w:rPr>
        <w:t>Сенкевичівського</w:t>
      </w:r>
      <w:proofErr w:type="spellEnd"/>
      <w:r>
        <w:rPr>
          <w:rFonts w:ascii="ProbaPro" w:eastAsia="Times New Roman" w:hAnsi="ProbaPro" w:cs="Times New Roman"/>
          <w:b/>
          <w:sz w:val="27"/>
          <w:szCs w:val="27"/>
          <w:lang w:val="uk-UA" w:eastAsia="uk-UA"/>
        </w:rPr>
        <w:t xml:space="preserve"> ліцею</w:t>
      </w: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від ____._____.20___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663"/>
        <w:gridCol w:w="1559"/>
        <w:gridCol w:w="1443"/>
        <w:gridCol w:w="1592"/>
        <w:gridCol w:w="1495"/>
      </w:tblGrid>
      <w:tr w:rsidR="00E1304E" w:rsidTr="00E1304E">
        <w:tc>
          <w:tcPr>
            <w:tcW w:w="593" w:type="dxa"/>
          </w:tcPr>
          <w:p w:rsidR="00E1304E" w:rsidRDefault="00E1304E" w:rsidP="00E1304E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E1304E" w:rsidRDefault="00E1304E" w:rsidP="00E1304E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663" w:type="dxa"/>
          </w:tcPr>
          <w:p w:rsidR="00E1304E" w:rsidRDefault="00E1304E" w:rsidP="00E1304E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  <w:t>Прізвище, ім'я, по батькові кандидата</w:t>
            </w:r>
          </w:p>
        </w:tc>
        <w:tc>
          <w:tcPr>
            <w:tcW w:w="1559" w:type="dxa"/>
          </w:tcPr>
          <w:p w:rsidR="00E1304E" w:rsidRDefault="00E1304E" w:rsidP="00E1304E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  <w:t>Сума балів за тестові завдання</w:t>
            </w:r>
          </w:p>
        </w:tc>
        <w:tc>
          <w:tcPr>
            <w:tcW w:w="1443" w:type="dxa"/>
          </w:tcPr>
          <w:p w:rsidR="00E1304E" w:rsidRDefault="00E1304E" w:rsidP="00E1304E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  <w:t>Сума балів за ситуаційне завдання</w:t>
            </w:r>
          </w:p>
        </w:tc>
        <w:tc>
          <w:tcPr>
            <w:tcW w:w="1592" w:type="dxa"/>
          </w:tcPr>
          <w:p w:rsidR="00E1304E" w:rsidRDefault="00E1304E" w:rsidP="00E1304E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  <w:t>Сума балів за презентацію</w:t>
            </w:r>
          </w:p>
        </w:tc>
        <w:tc>
          <w:tcPr>
            <w:tcW w:w="1495" w:type="dxa"/>
          </w:tcPr>
          <w:p w:rsidR="00E1304E" w:rsidRDefault="00E1304E" w:rsidP="00E1304E">
            <w:pPr>
              <w:spacing w:after="150" w:line="360" w:lineRule="atLeast"/>
              <w:jc w:val="center"/>
              <w:textAlignment w:val="baseline"/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</w:pPr>
            <w:r>
              <w:rPr>
                <w:rFonts w:ascii="ProbaPro" w:eastAsia="Times New Roman" w:hAnsi="ProbaPro" w:cs="Times New Roman"/>
                <w:b/>
                <w:i/>
                <w:sz w:val="24"/>
                <w:szCs w:val="24"/>
                <w:lang w:val="uk-UA" w:eastAsia="uk-UA"/>
              </w:rPr>
              <w:t>Загальна сума балів</w:t>
            </w:r>
          </w:p>
        </w:tc>
      </w:tr>
      <w:tr w:rsidR="00E1304E" w:rsidTr="00E1304E">
        <w:tc>
          <w:tcPr>
            <w:tcW w:w="59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66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59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4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92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95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</w:tr>
      <w:tr w:rsidR="00E1304E" w:rsidTr="00E1304E">
        <w:tc>
          <w:tcPr>
            <w:tcW w:w="59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66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59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4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92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95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</w:tr>
      <w:tr w:rsidR="00E1304E" w:rsidTr="00E1304E">
        <w:tc>
          <w:tcPr>
            <w:tcW w:w="59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66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59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4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92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95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</w:tr>
      <w:tr w:rsidR="00E1304E" w:rsidTr="00E1304E">
        <w:tc>
          <w:tcPr>
            <w:tcW w:w="59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66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59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4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92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95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</w:tr>
      <w:tr w:rsidR="00E1304E" w:rsidTr="00E1304E">
        <w:tc>
          <w:tcPr>
            <w:tcW w:w="59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66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59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4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92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95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</w:tr>
      <w:tr w:rsidR="00E1304E" w:rsidTr="00E1304E">
        <w:tc>
          <w:tcPr>
            <w:tcW w:w="59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66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59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43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592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1495" w:type="dxa"/>
          </w:tcPr>
          <w:p w:rsidR="00E1304E" w:rsidRDefault="00E1304E" w:rsidP="00B4553D">
            <w:pPr>
              <w:spacing w:after="225" w:line="240" w:lineRule="auto"/>
              <w:textAlignment w:val="baseline"/>
              <w:rPr>
                <w:rFonts w:ascii="ProbaPro" w:eastAsia="Times New Roman" w:hAnsi="ProbaPro" w:cs="Times New Roman"/>
                <w:sz w:val="27"/>
                <w:szCs w:val="27"/>
                <w:lang w:val="uk-UA" w:eastAsia="uk-UA"/>
              </w:rPr>
            </w:pPr>
          </w:p>
        </w:tc>
      </w:tr>
    </w:tbl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 </w:t>
      </w: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Голова конкурсної комісії               _____________________</w:t>
      </w: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Члени конкурсної комісії                _____________________</w:t>
      </w: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                                                            _____________________</w:t>
      </w: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                                                            _____________________</w:t>
      </w: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                                                           ______________________</w:t>
      </w: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                                                           ______________________</w:t>
      </w:r>
    </w:p>
    <w:p w:rsidR="00B4553D" w:rsidRDefault="00B4553D" w:rsidP="00B4553D">
      <w:pPr>
        <w:shd w:val="clear" w:color="auto" w:fill="FFFFFF"/>
        <w:spacing w:after="225" w:line="240" w:lineRule="auto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uk-UA"/>
        </w:rPr>
      </w:pPr>
      <w:r>
        <w:rPr>
          <w:rFonts w:ascii="ProbaPro" w:eastAsia="Times New Roman" w:hAnsi="ProbaPro" w:cs="Times New Roman"/>
          <w:sz w:val="27"/>
          <w:szCs w:val="27"/>
          <w:lang w:val="uk-UA" w:eastAsia="uk-UA"/>
        </w:rPr>
        <w:t>                                                               </w:t>
      </w:r>
    </w:p>
    <w:p w:rsidR="00D747D7" w:rsidRDefault="00D747D7"/>
    <w:sectPr w:rsidR="00D7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FD"/>
    <w:rsid w:val="000B18B3"/>
    <w:rsid w:val="00A003FD"/>
    <w:rsid w:val="00B4553D"/>
    <w:rsid w:val="00D747D7"/>
    <w:rsid w:val="00E03F49"/>
    <w:rsid w:val="00E1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F22E"/>
  <w15:chartTrackingRefBased/>
  <w15:docId w15:val="{4AFC6260-D14B-4E6C-BFFA-99F6F899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3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8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2020-09-02T12:01:00Z</cp:lastPrinted>
  <dcterms:created xsi:type="dcterms:W3CDTF">2020-08-31T13:15:00Z</dcterms:created>
  <dcterms:modified xsi:type="dcterms:W3CDTF">2021-05-05T14:36:00Z</dcterms:modified>
</cp:coreProperties>
</file>