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895" w:rsidRPr="006F5895" w:rsidRDefault="006F5895" w:rsidP="006F5895">
      <w:pPr>
        <w:spacing w:line="276" w:lineRule="auto"/>
        <w:rPr>
          <w:lang w:val="uk-UA"/>
        </w:rPr>
      </w:pPr>
      <w:r w:rsidRPr="006F5895">
        <w:rPr>
          <w:lang w:val="uk-UA"/>
        </w:rPr>
        <w:t xml:space="preserve">                                                                                      Додаток № 1</w:t>
      </w:r>
      <w:r w:rsidRPr="006F5895">
        <w:rPr>
          <w:lang w:val="uk-UA"/>
        </w:rPr>
        <w:br/>
        <w:t xml:space="preserve">                                                                                      до  рішення Городищенської сільської ради</w:t>
      </w:r>
    </w:p>
    <w:p w:rsidR="006F5895" w:rsidRPr="006F5895" w:rsidRDefault="006F5895" w:rsidP="006F5895">
      <w:pPr>
        <w:spacing w:line="276" w:lineRule="auto"/>
        <w:jc w:val="center"/>
        <w:rPr>
          <w:lang w:val="uk-UA"/>
        </w:rPr>
      </w:pPr>
      <w:r w:rsidRPr="006F5895">
        <w:rPr>
          <w:lang w:val="uk-UA"/>
        </w:rPr>
        <w:t xml:space="preserve">                                                                     від  24  листопада 2020 року №1/10</w:t>
      </w:r>
    </w:p>
    <w:p w:rsidR="006F5895" w:rsidRPr="006F5895" w:rsidRDefault="006F5895" w:rsidP="006F5895">
      <w:pPr>
        <w:spacing w:line="276" w:lineRule="auto"/>
        <w:jc w:val="center"/>
        <w:rPr>
          <w:lang w:val="uk-UA"/>
        </w:rPr>
      </w:pPr>
    </w:p>
    <w:p w:rsidR="006F5895" w:rsidRPr="006F5895" w:rsidRDefault="006F5895" w:rsidP="006F5895">
      <w:pPr>
        <w:jc w:val="center"/>
        <w:rPr>
          <w:lang w:val="uk-UA"/>
        </w:rPr>
      </w:pPr>
      <w:r w:rsidRPr="006F5895">
        <w:t>ПОЛОЖЕННЯ</w:t>
      </w:r>
      <w:r w:rsidRPr="006F5895">
        <w:br/>
        <w:t>про старосту Городищенської сільської ради</w:t>
      </w:r>
    </w:p>
    <w:p w:rsidR="006F5895" w:rsidRPr="006F5895" w:rsidRDefault="006F5895" w:rsidP="006F5895">
      <w:pPr>
        <w:jc w:val="center"/>
        <w:rPr>
          <w:lang w:val="uk-UA"/>
        </w:rPr>
      </w:pPr>
    </w:p>
    <w:p w:rsidR="006F5895" w:rsidRPr="006F5895" w:rsidRDefault="006F5895" w:rsidP="006F5895">
      <w:pPr>
        <w:jc w:val="both"/>
        <w:rPr>
          <w:lang w:val="uk-UA"/>
        </w:rPr>
      </w:pPr>
      <w:r w:rsidRPr="006F5895">
        <w:rPr>
          <w:lang w:val="uk-UA"/>
        </w:rPr>
        <w:t xml:space="preserve">                                                                1.Загальні положення</w:t>
      </w:r>
    </w:p>
    <w:p w:rsidR="006F5895" w:rsidRPr="006F5895" w:rsidRDefault="006F5895" w:rsidP="006F5895">
      <w:pPr>
        <w:jc w:val="both"/>
        <w:rPr>
          <w:lang w:val="uk-UA"/>
        </w:rPr>
      </w:pPr>
      <w:r w:rsidRPr="006F5895">
        <w:rPr>
          <w:lang w:val="uk-UA"/>
        </w:rPr>
        <w:br/>
        <w:t>1.1.Це Положення розроблено відповідно до Конституції України, законів України «Про місцеве самоврядування в Україні», Виборчого кодексу України, інших актів законодавства України,  визначає правовий статус сільського старости Городищенської сільської ради, його повноваження та відповідальність.</w:t>
      </w:r>
    </w:p>
    <w:p w:rsidR="006F5895" w:rsidRPr="006F5895" w:rsidRDefault="006F5895" w:rsidP="006F5895">
      <w:pPr>
        <w:jc w:val="both"/>
      </w:pPr>
      <w:r w:rsidRPr="006F5895">
        <w:t>1.2. Староста затверджується сільською радою на строк її повноважень за пропозицією сільського голови.</w:t>
      </w:r>
    </w:p>
    <w:p w:rsidR="006F5895" w:rsidRPr="006F5895" w:rsidRDefault="006F5895" w:rsidP="006F5895">
      <w:pPr>
        <w:jc w:val="both"/>
      </w:pPr>
      <w:r w:rsidRPr="006F5895">
        <w:t>1.3. Правовою основою діяльності старости є Конституція України, закони України «Про місцеве самоврядування в Україні»,  інші акти законодавства України та це Положення.</w:t>
      </w:r>
    </w:p>
    <w:p w:rsidR="006F5895" w:rsidRPr="006F5895" w:rsidRDefault="006F5895" w:rsidP="006F5895">
      <w:pPr>
        <w:jc w:val="both"/>
      </w:pPr>
      <w:r w:rsidRPr="006F5895">
        <w:t>1.4. Положення затверджується рішенням ради.</w:t>
      </w:r>
    </w:p>
    <w:p w:rsidR="006F5895" w:rsidRPr="006F5895" w:rsidRDefault="006F5895" w:rsidP="006F5895">
      <w:pPr>
        <w:jc w:val="both"/>
      </w:pPr>
      <w:r w:rsidRPr="006F5895">
        <w:t>1.5. Перелік населених пунктів Городищенської сільської громади, в яких запроваджується посада старости, затверджується радою. У населеному пункті, який є адміністративним центром Городищенської сільської  ради, посада старости не запроваджується.</w:t>
      </w:r>
    </w:p>
    <w:p w:rsidR="006F5895" w:rsidRPr="006F5895" w:rsidRDefault="006F5895" w:rsidP="006F5895">
      <w:pPr>
        <w:jc w:val="both"/>
      </w:pPr>
      <w:r w:rsidRPr="006F5895">
        <w:t>1.6. Староста набуває статусу виборної посадової особи місцевого самоврядування відповідно до Закону України «Про службу в органах місцевого самоврядування».</w:t>
      </w:r>
    </w:p>
    <w:p w:rsidR="006F5895" w:rsidRPr="006F5895" w:rsidRDefault="006F5895" w:rsidP="006F5895">
      <w:pPr>
        <w:jc w:val="both"/>
      </w:pPr>
      <w:r w:rsidRPr="006F5895">
        <w:t>1.7. Староста є членом виконавчого комітету сільської ради за посадою і працює в ньому на постійній основі.</w:t>
      </w:r>
    </w:p>
    <w:p w:rsidR="006F5895" w:rsidRPr="006F5895" w:rsidRDefault="006F5895" w:rsidP="006F5895">
      <w:pPr>
        <w:jc w:val="both"/>
      </w:pPr>
    </w:p>
    <w:p w:rsidR="006F5895" w:rsidRPr="006F5895" w:rsidRDefault="006F5895" w:rsidP="006F5895">
      <w:pPr>
        <w:jc w:val="both"/>
      </w:pPr>
      <w:r w:rsidRPr="006F5895">
        <w:t xml:space="preserve">                                       2. Обрання старости та строк його повноважень</w:t>
      </w:r>
    </w:p>
    <w:p w:rsidR="006F5895" w:rsidRPr="006F5895" w:rsidRDefault="006F5895" w:rsidP="006F5895">
      <w:pPr>
        <w:jc w:val="both"/>
      </w:pPr>
    </w:p>
    <w:p w:rsidR="006F5895" w:rsidRPr="006F5895" w:rsidRDefault="006F5895" w:rsidP="006F5895">
      <w:pPr>
        <w:jc w:val="both"/>
      </w:pPr>
      <w:r w:rsidRPr="006F5895">
        <w:t>2.1. Повноваження старости починаються з моменту затвердження його на  пленарному засіданні сесії сільської ради.</w:t>
      </w:r>
      <w:r w:rsidRPr="006F5895">
        <w:br/>
        <w:t>2.2. Строк повноважень старости, обраного на пленарному засіданні сесії, становить п’ять років, крім випадків дострокового припинення його повноважень з підстав і в порядку, визначених Законом України «Про місцеве самоврядування в Україні».</w:t>
      </w:r>
    </w:p>
    <w:p w:rsidR="006F5895" w:rsidRPr="006F5895" w:rsidRDefault="006F5895" w:rsidP="006F5895">
      <w:pPr>
        <w:jc w:val="both"/>
      </w:pPr>
      <w:r w:rsidRPr="006F5895">
        <w:t>2.3. Повноваження старости припиняються достроково у разі:</w:t>
      </w:r>
    </w:p>
    <w:p w:rsidR="006F5895" w:rsidRPr="006F5895" w:rsidRDefault="006F5895" w:rsidP="006F5895">
      <w:pPr>
        <w:jc w:val="both"/>
      </w:pPr>
      <w:r w:rsidRPr="006F5895">
        <w:t>1) його звернення з особистою заявою до сільської ради про складення ним повноважень старости;</w:t>
      </w:r>
    </w:p>
    <w:p w:rsidR="006F5895" w:rsidRPr="006F5895" w:rsidRDefault="006F5895" w:rsidP="006F5895">
      <w:pPr>
        <w:jc w:val="both"/>
      </w:pPr>
      <w:bookmarkStart w:id="0" w:name="n1311"/>
      <w:bookmarkEnd w:id="0"/>
      <w:r w:rsidRPr="006F5895">
        <w:t>2) припинення громадянства України або виїзду на постійне проживання за межі України;</w:t>
      </w:r>
    </w:p>
    <w:p w:rsidR="006F5895" w:rsidRPr="006F5895" w:rsidRDefault="006F5895" w:rsidP="006F5895">
      <w:pPr>
        <w:jc w:val="both"/>
      </w:pPr>
      <w:bookmarkStart w:id="1" w:name="n1312"/>
      <w:bookmarkEnd w:id="1"/>
      <w:r w:rsidRPr="006F5895">
        <w:t>3) набуття громадянства іншої держави;</w:t>
      </w:r>
    </w:p>
    <w:p w:rsidR="006F5895" w:rsidRPr="006F5895" w:rsidRDefault="006F5895" w:rsidP="006F5895">
      <w:pPr>
        <w:jc w:val="both"/>
      </w:pPr>
      <w:bookmarkStart w:id="2" w:name="n1313"/>
      <w:bookmarkEnd w:id="2"/>
      <w:r w:rsidRPr="006F5895">
        <w:t>4) набрання законної сили обвинувальним вироком суду щодо нього;</w:t>
      </w:r>
    </w:p>
    <w:p w:rsidR="006F5895" w:rsidRPr="006F5895" w:rsidRDefault="006F5895" w:rsidP="006F5895">
      <w:pPr>
        <w:jc w:val="both"/>
      </w:pPr>
      <w:bookmarkStart w:id="3" w:name="n1314"/>
      <w:bookmarkEnd w:id="3"/>
      <w:r w:rsidRPr="006F5895">
        <w:t>5)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пов’язана з виконанням функцій держави або місцевого самоврядування;</w:t>
      </w:r>
    </w:p>
    <w:p w:rsidR="006F5895" w:rsidRPr="006F5895" w:rsidRDefault="006F5895" w:rsidP="006F5895">
      <w:pPr>
        <w:jc w:val="both"/>
      </w:pPr>
      <w:bookmarkStart w:id="4" w:name="n1414"/>
      <w:bookmarkEnd w:id="4"/>
      <w:r w:rsidRPr="006F5895">
        <w:t>5-1) набрання законної сили рішенням суду про визнання його активів або активів, набутих за його дорученням іншими особами або в інших передбачених </w:t>
      </w:r>
      <w:hyperlink r:id="rId5" w:anchor="n8233" w:tgtFrame="_blank" w:history="1">
        <w:r w:rsidRPr="006F5895">
          <w:rPr>
            <w:color w:val="0000FF"/>
            <w:u w:val="single"/>
          </w:rPr>
          <w:t>статтею 290</w:t>
        </w:r>
      </w:hyperlink>
      <w:r w:rsidRPr="006F5895">
        <w:t> Цивільного процесуального кодексу України випадках, необґрунтованими та їх стягнення в дохід держави;</w:t>
      </w:r>
    </w:p>
    <w:p w:rsidR="006F5895" w:rsidRPr="006F5895" w:rsidRDefault="006F5895" w:rsidP="006F5895">
      <w:pPr>
        <w:jc w:val="both"/>
      </w:pPr>
      <w:bookmarkStart w:id="5" w:name="n1413"/>
      <w:bookmarkStart w:id="6" w:name="n1315"/>
      <w:bookmarkEnd w:id="5"/>
      <w:bookmarkEnd w:id="6"/>
      <w:r w:rsidRPr="006F5895">
        <w:t>6) набрання законної сили рішенням суду про визнання його недієздатним, безвісно відсутнім чи оголошення померлим;</w:t>
      </w:r>
    </w:p>
    <w:p w:rsidR="006F5895" w:rsidRPr="006F5895" w:rsidRDefault="006F5895" w:rsidP="006F5895">
      <w:pPr>
        <w:jc w:val="both"/>
      </w:pPr>
      <w:bookmarkStart w:id="7" w:name="n1316"/>
      <w:bookmarkEnd w:id="7"/>
      <w:r w:rsidRPr="006F5895">
        <w:t>7) його смерті.</w:t>
      </w:r>
    </w:p>
    <w:p w:rsidR="006F5895" w:rsidRPr="006F5895" w:rsidRDefault="006F5895" w:rsidP="006F5895">
      <w:pPr>
        <w:jc w:val="both"/>
      </w:pPr>
      <w:r w:rsidRPr="006F5895">
        <w:lastRenderedPageBreak/>
        <w:t>Повноваження старости можуть бути достроково припинені за рішенням сільської ради, якщо він порушує </w:t>
      </w:r>
      <w:hyperlink r:id="rId6" w:tgtFrame="_blank" w:history="1">
        <w:r w:rsidRPr="006F5895">
          <w:rPr>
            <w:color w:val="0000FF"/>
            <w:u w:val="single"/>
          </w:rPr>
          <w:t>Конституцію</w:t>
        </w:r>
      </w:hyperlink>
      <w:r w:rsidRPr="006F5895">
        <w:t xml:space="preserve"> або закони України, права і свободи громадян, не забезпечує здійснення наданих йому повноважень. </w:t>
      </w:r>
    </w:p>
    <w:p w:rsidR="006F5895" w:rsidRPr="006F5895" w:rsidRDefault="006F5895" w:rsidP="006F5895">
      <w:pPr>
        <w:jc w:val="both"/>
      </w:pPr>
      <w:r w:rsidRPr="006F5895">
        <w:t>Рішення про дострокове припинення повноважень старости рада приймає таємним або відкритим голосуванням більшістю голосів від загального складу ради.</w:t>
      </w:r>
    </w:p>
    <w:p w:rsidR="006F5895" w:rsidRPr="006F5895" w:rsidRDefault="006F5895" w:rsidP="006F5895">
      <w:pPr>
        <w:jc w:val="both"/>
      </w:pPr>
      <w:bookmarkStart w:id="8" w:name="n1355"/>
      <w:bookmarkEnd w:id="8"/>
      <w:r w:rsidRPr="006F5895">
        <w:t>Повноваження старости можуть бути достроково припинені також у випадку, передбаченому </w:t>
      </w:r>
      <w:hyperlink r:id="rId7" w:tgtFrame="_blank" w:history="1">
        <w:r w:rsidRPr="006F5895">
          <w:rPr>
            <w:color w:val="0000FF"/>
            <w:u w:val="single"/>
          </w:rPr>
          <w:t>Законом України</w:t>
        </w:r>
      </w:hyperlink>
      <w:r w:rsidRPr="006F5895">
        <w:t> "Про правовий режим воєнного стану".</w:t>
      </w:r>
      <w:r w:rsidRPr="006F5895">
        <w:br/>
        <w:t>2.4.  Повноваження старости припиняються достроково, а відповідна особа звільняється з посади:</w:t>
      </w:r>
    </w:p>
    <w:p w:rsidR="006F5895" w:rsidRPr="006F5895" w:rsidRDefault="006F5895" w:rsidP="006F5895">
      <w:pPr>
        <w:jc w:val="both"/>
      </w:pPr>
      <w:bookmarkStart w:id="9" w:name="n1326"/>
      <w:bookmarkEnd w:id="9"/>
      <w:r w:rsidRPr="006F5895">
        <w:t>1) з підстав, зазначених у пунктах 1, 2, 3 частини першої статті 79-1 Закону України «Про місцеве самоврядування в Україні», - з дня прийняття відповідною радою рішення, яким береться до відома зазначений факт;</w:t>
      </w:r>
    </w:p>
    <w:p w:rsidR="006F5895" w:rsidRPr="006F5895" w:rsidRDefault="006F5895" w:rsidP="006F5895">
      <w:pPr>
        <w:jc w:val="both"/>
      </w:pPr>
      <w:bookmarkStart w:id="10" w:name="n1327"/>
      <w:bookmarkEnd w:id="10"/>
      <w:r w:rsidRPr="006F5895">
        <w:t>2) з підстав, зазначених у пунктах 4, 5, 6 частини першої цієї статті 79-1 Закону України «Про місцеве самоврядування в Україні» , - з дня, наступного за днем одержання радою або її виконавчим комітетом копії відповідного рішення суду, без прийняття рішення відповідної ради;</w:t>
      </w:r>
    </w:p>
    <w:p w:rsidR="006F5895" w:rsidRPr="006F5895" w:rsidRDefault="006F5895" w:rsidP="006F5895">
      <w:pPr>
        <w:jc w:val="both"/>
      </w:pPr>
      <w:bookmarkStart w:id="11" w:name="n1328"/>
      <w:bookmarkEnd w:id="11"/>
      <w:r w:rsidRPr="006F5895">
        <w:t>3) з підстави, зазначеної у пункті 7 частини першої цієї статті 79-1 Закону України «Про місцеве самоврядування в Україні», - з дня смерті, засвідченої свідоцтвом про смерть;</w:t>
      </w:r>
    </w:p>
    <w:p w:rsidR="006F5895" w:rsidRPr="006F5895" w:rsidRDefault="006F5895" w:rsidP="006F5895">
      <w:pPr>
        <w:jc w:val="both"/>
      </w:pPr>
      <w:bookmarkStart w:id="12" w:name="n1329"/>
      <w:bookmarkStart w:id="13" w:name="n1330"/>
      <w:bookmarkEnd w:id="12"/>
      <w:bookmarkEnd w:id="13"/>
      <w:r w:rsidRPr="006F5895">
        <w:t>5) у випадку, передбаченому абзацом першим частини другої статті 79-1 Закону України «Про місцеве самоврядування в Україні», - з дня прийняття відповідною радою рішення про дострокове припинення повноважень старости;</w:t>
      </w:r>
    </w:p>
    <w:p w:rsidR="006F5895" w:rsidRPr="006F5895" w:rsidRDefault="006F5895" w:rsidP="006F5895">
      <w:pPr>
        <w:jc w:val="both"/>
      </w:pPr>
      <w:bookmarkStart w:id="14" w:name="n1356"/>
      <w:bookmarkStart w:id="15" w:name="n1358"/>
      <w:bookmarkEnd w:id="14"/>
      <w:bookmarkEnd w:id="15"/>
      <w:r w:rsidRPr="006F5895">
        <w:t>6) з підстави, зазначеної в абзаці другому частини другої статті 79-1 Закону України «Про місцеве самоврядування в Україні»  , - з дня набрання чинності актом Президента України про утворення відповідної військової адміністрації населеного пункту (населених пунктів).</w:t>
      </w:r>
    </w:p>
    <w:p w:rsidR="006F5895" w:rsidRPr="006F5895" w:rsidRDefault="006F5895" w:rsidP="006F5895">
      <w:pPr>
        <w:jc w:val="both"/>
      </w:pPr>
    </w:p>
    <w:p w:rsidR="006F5895" w:rsidRPr="006F5895" w:rsidRDefault="006F5895" w:rsidP="006F5895">
      <w:pPr>
        <w:jc w:val="both"/>
      </w:pPr>
      <w:r w:rsidRPr="006F5895">
        <w:t>3.Завдання та повноваження старости</w:t>
      </w:r>
    </w:p>
    <w:p w:rsidR="006F5895" w:rsidRPr="006F5895" w:rsidRDefault="006F5895" w:rsidP="006F5895">
      <w:pPr>
        <w:jc w:val="both"/>
      </w:pPr>
      <w:r w:rsidRPr="006F5895">
        <w:br/>
        <w:t>3.1. Відповідно до статті 54-1 Закону України «Про місцеве самоврядування в Україні» староста:</w:t>
      </w:r>
    </w:p>
    <w:p w:rsidR="006F5895" w:rsidRPr="006F5895" w:rsidRDefault="006F5895" w:rsidP="006F5895">
      <w:pPr>
        <w:jc w:val="both"/>
      </w:pPr>
      <w:r w:rsidRPr="006F5895">
        <w:t>1) представляє інтереси жителів відповідного старостинського округу у виконавчих органах сільської ради;</w:t>
      </w:r>
    </w:p>
    <w:p w:rsidR="006F5895" w:rsidRPr="006F5895" w:rsidRDefault="006F5895" w:rsidP="006F5895">
      <w:pPr>
        <w:jc w:val="both"/>
      </w:pPr>
      <w:bookmarkStart w:id="16" w:name="n1446"/>
      <w:bookmarkEnd w:id="16"/>
      <w:r w:rsidRPr="006F5895">
        <w:t>2) бере участь у пленарних засіданнях сільської ради та засіданнях її постійних комісій;</w:t>
      </w:r>
    </w:p>
    <w:p w:rsidR="006F5895" w:rsidRPr="006F5895" w:rsidRDefault="006F5895" w:rsidP="006F5895">
      <w:pPr>
        <w:jc w:val="both"/>
      </w:pPr>
      <w:bookmarkStart w:id="17" w:name="n1447"/>
      <w:bookmarkEnd w:id="17"/>
      <w:r w:rsidRPr="006F5895">
        <w:t>3) має право на гарантований виступ на пленарних засіданнях сільської ради, засіданнях її постійних комісій з питань, що стосуються інтересів жителів відповідного старостинського округа;</w:t>
      </w:r>
    </w:p>
    <w:p w:rsidR="006F5895" w:rsidRPr="006F5895" w:rsidRDefault="006F5895" w:rsidP="006F5895">
      <w:pPr>
        <w:jc w:val="both"/>
      </w:pPr>
      <w:bookmarkStart w:id="18" w:name="n1448"/>
      <w:bookmarkEnd w:id="18"/>
      <w:r w:rsidRPr="006F5895">
        <w:t>4) сприяє жителям відповідних сіл старостинського округу у підготовці документів, що подаються до органів місцевого самоврядування;</w:t>
      </w:r>
    </w:p>
    <w:p w:rsidR="006F5895" w:rsidRPr="006F5895" w:rsidRDefault="006F5895" w:rsidP="006F5895">
      <w:pPr>
        <w:jc w:val="both"/>
      </w:pPr>
      <w:bookmarkStart w:id="19" w:name="n1449"/>
      <w:bookmarkEnd w:id="19"/>
      <w:r w:rsidRPr="006F5895">
        <w:t>5) бере участь в організації виконання рішень сільської ради, її виконавчого комітету, розпоряджень сільського голови на території відповідного старостинського округу та у здійсненні контролю за їх виконанням;</w:t>
      </w:r>
    </w:p>
    <w:p w:rsidR="006F5895" w:rsidRPr="006F5895" w:rsidRDefault="006F5895" w:rsidP="006F5895">
      <w:pPr>
        <w:jc w:val="both"/>
      </w:pPr>
      <w:bookmarkStart w:id="20" w:name="n1450"/>
      <w:bookmarkEnd w:id="20"/>
      <w:r w:rsidRPr="006F5895">
        <w:t>6) бере участь у підготовці проєкту місцевого бюджету в частині фінансування програм, що реалізуються на території відповідного старостинського округу;</w:t>
      </w:r>
    </w:p>
    <w:p w:rsidR="006F5895" w:rsidRPr="006F5895" w:rsidRDefault="006F5895" w:rsidP="006F5895">
      <w:pPr>
        <w:jc w:val="both"/>
      </w:pPr>
      <w:bookmarkStart w:id="21" w:name="n1451"/>
      <w:bookmarkEnd w:id="21"/>
      <w:r w:rsidRPr="006F5895">
        <w:t>7) вносить пропозиції до виконавчого комітету сільської ради з питань діяльності на території відповідного старостинського округу виконавчих органів сільської ради, підприємств, установ, організацій комунальної власності та їх посадових осіб;</w:t>
      </w:r>
    </w:p>
    <w:p w:rsidR="006F5895" w:rsidRPr="006F5895" w:rsidRDefault="006F5895" w:rsidP="006F5895">
      <w:pPr>
        <w:jc w:val="both"/>
      </w:pPr>
      <w:bookmarkStart w:id="22" w:name="n1452"/>
      <w:bookmarkEnd w:id="22"/>
      <w:r w:rsidRPr="006F5895">
        <w:t>8) бере участь у підготовці проектів рішень сільської ради, що стосуються майна територіальної громади, розташованого на території відповідного старостинського округу;</w:t>
      </w:r>
    </w:p>
    <w:p w:rsidR="006F5895" w:rsidRPr="006F5895" w:rsidRDefault="006F5895" w:rsidP="006F5895">
      <w:pPr>
        <w:jc w:val="both"/>
      </w:pPr>
      <w:bookmarkStart w:id="23" w:name="n1453"/>
      <w:bookmarkEnd w:id="23"/>
      <w:r w:rsidRPr="006F5895">
        <w:t>9) бере участь у здійсненні контролю за використанням об’єктів комунальної власності, розташованих на території відповідного старостинського округу;</w:t>
      </w:r>
    </w:p>
    <w:p w:rsidR="006F5895" w:rsidRPr="006F5895" w:rsidRDefault="006F5895" w:rsidP="006F5895">
      <w:pPr>
        <w:jc w:val="both"/>
      </w:pPr>
      <w:bookmarkStart w:id="24" w:name="n1454"/>
      <w:bookmarkEnd w:id="24"/>
      <w:r w:rsidRPr="006F5895">
        <w:t>10) бере участь у здійсненні контролю за станом благоустрою відповідного села та інформує сільського голову, виконавчі органи сільської ради про його результати;</w:t>
      </w:r>
    </w:p>
    <w:p w:rsidR="006F5895" w:rsidRPr="006F5895" w:rsidRDefault="006F5895" w:rsidP="006F5895">
      <w:pPr>
        <w:jc w:val="both"/>
      </w:pPr>
      <w:bookmarkStart w:id="25" w:name="n1455"/>
      <w:bookmarkEnd w:id="25"/>
      <w:r w:rsidRPr="006F5895">
        <w:lastRenderedPageBreak/>
        <w:t>11) отримує від виконавчих органів сільської ради,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rsidR="006F5895" w:rsidRPr="006F5895" w:rsidRDefault="006F5895" w:rsidP="006F5895">
      <w:pPr>
        <w:jc w:val="both"/>
      </w:pPr>
      <w:bookmarkStart w:id="26" w:name="n1456"/>
      <w:bookmarkEnd w:id="26"/>
      <w:r w:rsidRPr="006F5895">
        <w:t>12) 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селі;</w:t>
      </w:r>
    </w:p>
    <w:p w:rsidR="006F5895" w:rsidRPr="006F5895" w:rsidRDefault="006F5895" w:rsidP="006F5895">
      <w:pPr>
        <w:jc w:val="both"/>
      </w:pPr>
      <w:bookmarkStart w:id="27" w:name="n1457"/>
      <w:bookmarkEnd w:id="27"/>
      <w:r w:rsidRPr="006F5895">
        <w:t>13) здійснює інші повноваження, визначені Законом України «Про місцеве самоврядування в Україні» та іншими законами.</w:t>
      </w:r>
    </w:p>
    <w:p w:rsidR="006F5895" w:rsidRPr="006F5895" w:rsidRDefault="006F5895" w:rsidP="006F5895">
      <w:pPr>
        <w:jc w:val="both"/>
      </w:pPr>
      <w:r w:rsidRPr="006F5895">
        <w:br/>
        <w:t>3.2. Обов’язки старости:</w:t>
      </w:r>
    </w:p>
    <w:p w:rsidR="006F5895" w:rsidRPr="006F5895" w:rsidRDefault="006F5895" w:rsidP="006F5895">
      <w:pPr>
        <w:jc w:val="both"/>
      </w:pPr>
      <w:r w:rsidRPr="006F5895">
        <w:br/>
        <w:t>1) додержуватися Конституції та законів України, актів Президента України, Кабінету Міністрів України, цього Положення та інших нормативно-правових актів, що визначають порядок його діяльності та взаємовідносини з сільською радою, органами місцевого самоврядування та їхніми посадовими особами, громадою та її членами;</w:t>
      </w:r>
    </w:p>
    <w:p w:rsidR="006F5895" w:rsidRPr="006F5895" w:rsidRDefault="006F5895" w:rsidP="006F5895">
      <w:pPr>
        <w:jc w:val="both"/>
      </w:pPr>
      <w:r w:rsidRPr="006F5895">
        <w:br/>
        <w:t>2) брати участь у засіданнях виконавчого комітету ради. Виконувати доручення ради, її виконавчого комітету, голови, інформувати їх про виконання доручень;</w:t>
      </w:r>
    </w:p>
    <w:p w:rsidR="006F5895" w:rsidRPr="006F5895" w:rsidRDefault="006F5895" w:rsidP="006F5895">
      <w:pPr>
        <w:jc w:val="both"/>
      </w:pPr>
      <w:r w:rsidRPr="006F5895">
        <w:br/>
        <w:t>3) брати участь в організації та проведенні зборів членів відповідної громади та у оформленні документів цих зборів, вносити пропозиції до порядку денного зборів. Організовувати виконання рішень зборів членів відповідної громади та здійснювати моніторинг їх виконання;</w:t>
      </w:r>
    </w:p>
    <w:p w:rsidR="006F5895" w:rsidRPr="006F5895" w:rsidRDefault="006F5895" w:rsidP="006F5895">
      <w:pPr>
        <w:jc w:val="both"/>
      </w:pPr>
      <w:r w:rsidRPr="006F5895">
        <w:br/>
        <w:t>4) сприяти виконанню на території відповідного населеного пункту сільської ради, програм соціально-економічного та культурного розвитку, затверджених рішенням ради, інших актів ради та її виконавчого комітету. Вносити до виконавчого комітету, інших виконавчих органів ради пропозиції з цих питань;</w:t>
      </w:r>
    </w:p>
    <w:p w:rsidR="006F5895" w:rsidRPr="006F5895" w:rsidRDefault="006F5895" w:rsidP="006F5895">
      <w:pPr>
        <w:jc w:val="both"/>
      </w:pPr>
      <w:r w:rsidRPr="006F5895">
        <w:br/>
        <w:t>5) вести прийом членів громади згідно з визначеним  сільською радою графіком. Здійснювати моніторинг стану дотримання їхніх прав і законних інтересів у сфері соціального захисту, культури, освіти, фізичної культури та спорту, житлово-комунального господарства, реалізації ними права на працю та медичну допомогу;</w:t>
      </w:r>
    </w:p>
    <w:p w:rsidR="006F5895" w:rsidRPr="006F5895" w:rsidRDefault="006F5895" w:rsidP="006F5895">
      <w:pPr>
        <w:jc w:val="both"/>
      </w:pPr>
      <w:r w:rsidRPr="006F5895">
        <w:br/>
        <w:t>6) вести облік та узагальнювати пропозиції членів громади з питань соціально-економічного та культурного розвитку відповідного населеного пункту сільської ради, соціального, побутового та транспортного обслуговування його жителів;</w:t>
      </w:r>
      <w:r w:rsidRPr="006F5895">
        <w:br/>
        <w:t>7) приймати від членів внутрішньої громади заяви, адресовані органам місцевого самоврядування сільської ради та їхнім посадовим особам, передавати їх за призначенням;</w:t>
      </w:r>
      <w:r w:rsidRPr="006F5895">
        <w:br/>
        <w:t>8) здійснювати моніторинг благоустрою відповідного населеного пункту сільської ради, вживати відповідних заходів до його підтримання в належному стані;</w:t>
      </w:r>
      <w:r w:rsidRPr="006F5895">
        <w:br/>
        <w:t>9) сприяти проведенню  сільською радою контрольних заходів на території відповідного села об’єднаної територіальної громади (землекористування, довкілля, об’єкти житлово-комунальної інфраструктури тощо);</w:t>
      </w:r>
      <w:r w:rsidRPr="006F5895">
        <w:br/>
        <w:t>10) здійснювати моніторинг за дотриманням на території відповідного населеного пункту  територіальної громади громадського порядку, станом виконанням встановлених рішеннями ради правил з питань благоустрою території населених пунктів територіальної громади, забезпечення в них чистоти і порядку, торгівлі на ринках та зберігання тиші в громадських місцях тощо;</w:t>
      </w:r>
      <w:r w:rsidRPr="006F5895">
        <w:br/>
        <w:t>11) контролювати дотримання правил використання об’єктів комунальної власності територіальної громади, що розташовані на території відповідного села сільської ради;</w:t>
      </w:r>
      <w:r w:rsidRPr="006F5895">
        <w:br/>
        <w:t xml:space="preserve">12) сприяти діяльності органу (органам) самоорганізації населення відповідного </w:t>
      </w:r>
      <w:r w:rsidRPr="006F5895">
        <w:lastRenderedPageBreak/>
        <w:t>населеного пункту</w:t>
      </w:r>
      <w:r w:rsidRPr="006F5895">
        <w:rPr>
          <w:lang w:val="uk-UA"/>
        </w:rPr>
        <w:t xml:space="preserve"> </w:t>
      </w:r>
      <w:r w:rsidRPr="006F5895">
        <w:t>сільської ради;</w:t>
      </w:r>
      <w:r w:rsidRPr="006F5895">
        <w:br/>
        <w:t>13) надавати практичну допомогу органам самоорганізації населення у виконанні ними своїх завдан</w:t>
      </w:r>
      <w:r w:rsidRPr="006F5895">
        <w:rPr>
          <w:lang w:val="uk-UA"/>
        </w:rPr>
        <w:t xml:space="preserve">ь та </w:t>
      </w:r>
      <w:r w:rsidRPr="006F5895">
        <w:t>повноваж</w:t>
      </w:r>
      <w:r w:rsidRPr="006F5895">
        <w:rPr>
          <w:lang w:val="uk-UA"/>
        </w:rPr>
        <w:t xml:space="preserve">ень             </w:t>
      </w:r>
      <w:r w:rsidRPr="006F5895">
        <w:br/>
        <w:t>14) не допускати на території відповідного населеного пункту сільської ради дій чи бездіяльності, які можуть зашкодити інтересам територіальної громади та держави;</w:t>
      </w:r>
      <w:r w:rsidRPr="006F5895">
        <w:br/>
        <w:t>15) своєчасно надавати інформацію до Реєстру об’єктів власності  територіальної громади щодо об’єктів, які розташовані на території відповідного населеного пункту громади;</w:t>
      </w:r>
      <w:r w:rsidRPr="006F5895">
        <w:br/>
        <w:t>16) періодично звітувати (не менш одного разу на рік) перед радою про свою роботу;</w:t>
      </w:r>
      <w:r w:rsidRPr="006F5895">
        <w:br/>
        <w:t>17) дотримуватися правил службової етики встановлених законодавчими актами України;</w:t>
      </w:r>
      <w:r w:rsidRPr="006F5895">
        <w:br/>
        <w:t>18) сприяти у наданні довідок, довідки-характеристики фізичним та юридичним особам, які проживають на території відповідного старостинського округу;</w:t>
      </w:r>
      <w:r w:rsidRPr="006F5895">
        <w:br/>
        <w:t>19) виконувати поточні доручення ради та її виконавчого комітету, голови, звітувати про їх виконання.</w:t>
      </w:r>
    </w:p>
    <w:p w:rsidR="006F5895" w:rsidRPr="006F5895" w:rsidRDefault="006F5895" w:rsidP="006F5895">
      <w:pPr>
        <w:jc w:val="both"/>
      </w:pPr>
      <w:r w:rsidRPr="006F5895">
        <w:t>3.3. З метою запобігання негативним наслідкам реального, потенційного конфлікту інтересів староста бере участь у розгляді, підготовці та прийнятті виконавчим комітетом ради рішень, де може виникнути конфлікт його інтересів, за умови самостійного публічного оголошення про такий конфлікт під час засідання виконавчого комітету, на якому розглядається відповідне питання.</w:t>
      </w:r>
    </w:p>
    <w:p w:rsidR="006F5895" w:rsidRPr="006F5895" w:rsidRDefault="006F5895" w:rsidP="006F5895">
      <w:pPr>
        <w:jc w:val="both"/>
      </w:pPr>
      <w:r w:rsidRPr="006F5895">
        <w:t>3.4. Здійснення контролю за дотриманням вимог пункту 3.3 цього Положення, надання старості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визначену радою.</w:t>
      </w:r>
    </w:p>
    <w:p w:rsidR="006F5895" w:rsidRPr="006F5895" w:rsidRDefault="006F5895" w:rsidP="006F5895">
      <w:pPr>
        <w:jc w:val="both"/>
      </w:pPr>
      <w:r w:rsidRPr="006F5895">
        <w:t>3.5. При здійсненні наданих повноважень староста є відповідальний і підзвітний раді та підконтрольний сільському голові. Староста не рідше одного разу на рік звітує про свою роботу перед радою, а на вимогу не менш як третини депутатів - у визначений радою термін.</w:t>
      </w:r>
    </w:p>
    <w:p w:rsidR="006F5895" w:rsidRPr="006F5895" w:rsidRDefault="006F5895" w:rsidP="006F5895">
      <w:pPr>
        <w:jc w:val="both"/>
      </w:pPr>
      <w:bookmarkStart w:id="28" w:name="n1460"/>
      <w:bookmarkEnd w:id="28"/>
      <w:r w:rsidRPr="006F5895">
        <w:t>3.6.  Повноваження старости можуть бути достроково припинені за рішенням сільської ради.</w:t>
      </w:r>
    </w:p>
    <w:p w:rsidR="006F5895" w:rsidRPr="006F5895" w:rsidRDefault="006F5895" w:rsidP="006F5895">
      <w:pPr>
        <w:jc w:val="both"/>
      </w:pPr>
    </w:p>
    <w:p w:rsidR="006F5895" w:rsidRPr="006F5895" w:rsidRDefault="006F5895" w:rsidP="006F5895">
      <w:pPr>
        <w:jc w:val="both"/>
      </w:pPr>
      <w:r w:rsidRPr="006F5895">
        <w:t>4. Організація роботи старости та забезпечення його діяльності</w:t>
      </w:r>
    </w:p>
    <w:p w:rsidR="006F5895" w:rsidRPr="006F5895" w:rsidRDefault="006F5895" w:rsidP="006F5895">
      <w:pPr>
        <w:jc w:val="both"/>
      </w:pPr>
      <w:r w:rsidRPr="006F5895">
        <w:br/>
        <w:t>4.1. Місце та режим роботи, правила внутрішнього розпорядку, діловодства та інші питання організації діяльності старости визначаються радою та її виконавчим комітетом.</w:t>
      </w:r>
      <w:r w:rsidRPr="006F5895">
        <w:br/>
        <w:t>4.2. Інформаційне, матеріально-технічне та фінансове забезпечення діяльності старости здійснюється сільською радою.</w:t>
      </w:r>
    </w:p>
    <w:p w:rsidR="006F5895" w:rsidRPr="006F5895" w:rsidRDefault="006F5895" w:rsidP="006F5895">
      <w:pPr>
        <w:jc w:val="both"/>
      </w:pPr>
      <w:r w:rsidRPr="006F5895">
        <w:br/>
        <w:t>5. Підзвітність та підконтрольність старости</w:t>
      </w:r>
    </w:p>
    <w:p w:rsidR="006F5895" w:rsidRPr="006F5895" w:rsidRDefault="006F5895" w:rsidP="006F5895">
      <w:pPr>
        <w:jc w:val="both"/>
      </w:pPr>
      <w:r w:rsidRPr="006F5895">
        <w:br/>
        <w:t>5.1. При здійсненні наданих повноважень староста є відповідальний і підзвітний раді та підконтрольний сільському голові.</w:t>
      </w:r>
      <w:r w:rsidRPr="006F5895">
        <w:br/>
        <w:t>5.2. Староста не рідше одного разу на рік звітує про свою роботу перед радою, а на вимогу не менш як третини депутатів - у визначений радою термін.</w:t>
      </w:r>
    </w:p>
    <w:p w:rsidR="006F5895" w:rsidRPr="006F5895" w:rsidRDefault="006F5895" w:rsidP="006F5895">
      <w:pPr>
        <w:jc w:val="both"/>
      </w:pPr>
    </w:p>
    <w:p w:rsidR="006F5895" w:rsidRPr="006F5895" w:rsidRDefault="006F5895" w:rsidP="006F5895">
      <w:pPr>
        <w:jc w:val="both"/>
      </w:pPr>
      <w:r w:rsidRPr="006F5895">
        <w:t>6.Відповідальність   старости</w:t>
      </w:r>
    </w:p>
    <w:p w:rsidR="006F5895" w:rsidRPr="006F5895" w:rsidRDefault="006F5895" w:rsidP="006F5895">
      <w:pPr>
        <w:jc w:val="both"/>
      </w:pPr>
      <w:r w:rsidRPr="006F5895">
        <w:br/>
        <w:t>6.1. При здійсненні наданих повноважень староста є відповідальним перед радою та громадою.</w:t>
      </w:r>
      <w:r w:rsidRPr="006F5895">
        <w:br/>
        <w:t>6.2. За наявності підстав, передбачених пунктом 2.4 цього Положення, повноваження старости можуть бути припинені достроково за рішенням ради.</w:t>
      </w:r>
      <w:r w:rsidRPr="006F5895">
        <w:br/>
        <w:t>6.3. Староста може бути притягнений до дисциплінарної, цивільної, адміністративної та кримінальної відповідальності відповідно до закону.</w:t>
      </w:r>
    </w:p>
    <w:p w:rsidR="00981CB0" w:rsidRPr="006F5895" w:rsidRDefault="00981CB0" w:rsidP="006F5895">
      <w:bookmarkStart w:id="29" w:name="_GoBack"/>
      <w:bookmarkEnd w:id="29"/>
    </w:p>
    <w:sectPr w:rsidR="00981CB0" w:rsidRPr="006F5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399"/>
    <w:rsid w:val="006F5895"/>
    <w:rsid w:val="00981CB0"/>
    <w:rsid w:val="00EC1399"/>
    <w:rsid w:val="00FE1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3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3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389-1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254%D0%BA/96-%D0%B2%D1%80" TargetMode="External"/><Relationship Id="rId5" Type="http://schemas.openxmlformats.org/officeDocument/2006/relationships/hyperlink" Target="https://zakon.rada.gov.ua/laws/show/1618-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1953</Words>
  <Characters>11136</Characters>
  <Application>Microsoft Office Word</Application>
  <DocSecurity>0</DocSecurity>
  <Lines>92</Lines>
  <Paragraphs>26</Paragraphs>
  <ScaleCrop>false</ScaleCrop>
  <Company>SPecialiST RePack</Company>
  <LinksUpToDate>false</LinksUpToDate>
  <CharactersWithSpaces>13063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2020-12-18T10:11:00Z</dcterms:created>
  <dcterms:modified xsi:type="dcterms:W3CDTF">2020-12-18T10:17:00Z</dcterms:modified>
</cp:coreProperties>
</file>