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47" w:rsidRDefault="00510B47" w:rsidP="00510B47">
      <w:pPr>
        <w:pStyle w:val="a4"/>
        <w:ind w:left="5954"/>
        <w:rPr>
          <w:sz w:val="28"/>
          <w:lang w:val="uk-UA"/>
        </w:rPr>
      </w:pPr>
    </w:p>
    <w:p w:rsidR="00510B47" w:rsidRPr="007C576B" w:rsidRDefault="00510B47" w:rsidP="00510B47">
      <w:pPr>
        <w:pStyle w:val="a4"/>
        <w:ind w:left="5954"/>
        <w:rPr>
          <w:sz w:val="28"/>
          <w:lang w:val="uk-UA"/>
        </w:rPr>
      </w:pPr>
      <w:r>
        <w:rPr>
          <w:sz w:val="28"/>
          <w:lang w:val="uk-UA"/>
        </w:rPr>
        <w:t>Додаток 2 до рішення</w:t>
      </w:r>
    </w:p>
    <w:p w:rsidR="00510B47" w:rsidRPr="007C576B" w:rsidRDefault="00510B47" w:rsidP="00510B47">
      <w:pPr>
        <w:pStyle w:val="a4"/>
        <w:ind w:left="5954"/>
        <w:rPr>
          <w:sz w:val="28"/>
          <w:lang w:val="uk-UA"/>
        </w:rPr>
      </w:pPr>
      <w:r>
        <w:rPr>
          <w:sz w:val="28"/>
          <w:lang w:val="uk-UA"/>
        </w:rPr>
        <w:t>Виконавчого комітету</w:t>
      </w:r>
    </w:p>
    <w:p w:rsidR="00510B47" w:rsidRPr="00510B47" w:rsidRDefault="00510B47" w:rsidP="00510B47">
      <w:pPr>
        <w:pStyle w:val="a4"/>
        <w:ind w:left="5954"/>
        <w:rPr>
          <w:rStyle w:val="apple-converted-space"/>
          <w:color w:val="433B32"/>
          <w:sz w:val="36"/>
          <w:szCs w:val="28"/>
          <w:lang w:val="ru-RU"/>
        </w:rPr>
      </w:pPr>
      <w:r w:rsidRPr="007C576B">
        <w:rPr>
          <w:sz w:val="28"/>
          <w:lang w:val="uk-UA"/>
        </w:rPr>
        <w:t>Городищенської сільської ради</w:t>
      </w:r>
    </w:p>
    <w:p w:rsidR="00510B47" w:rsidRPr="007C576B" w:rsidRDefault="00510B47" w:rsidP="00510B47">
      <w:pPr>
        <w:pStyle w:val="a4"/>
        <w:rPr>
          <w:sz w:val="28"/>
          <w:lang w:val="uk-UA"/>
        </w:rPr>
      </w:pPr>
      <w:r>
        <w:rPr>
          <w:sz w:val="28"/>
          <w:lang w:val="uk-UA"/>
        </w:rPr>
        <w:t xml:space="preserve">                                                                                     </w:t>
      </w:r>
      <w:r w:rsidRPr="007C576B">
        <w:rPr>
          <w:sz w:val="28"/>
          <w:lang w:val="uk-UA"/>
        </w:rPr>
        <w:t xml:space="preserve">від </w:t>
      </w:r>
      <w:r>
        <w:rPr>
          <w:sz w:val="28"/>
          <w:lang w:val="uk-UA"/>
        </w:rPr>
        <w:t>16 грудня</w:t>
      </w:r>
      <w:r w:rsidRPr="007C576B">
        <w:rPr>
          <w:sz w:val="28"/>
          <w:lang w:val="uk-UA"/>
        </w:rPr>
        <w:t xml:space="preserve"> </w:t>
      </w:r>
      <w:r>
        <w:rPr>
          <w:sz w:val="28"/>
          <w:lang w:val="uk-UA"/>
        </w:rPr>
        <w:t>2020</w:t>
      </w:r>
      <w:r w:rsidRPr="007C576B">
        <w:rPr>
          <w:sz w:val="28"/>
          <w:lang w:val="uk-UA"/>
        </w:rPr>
        <w:t xml:space="preserve"> р.</w:t>
      </w:r>
      <w:r>
        <w:rPr>
          <w:sz w:val="28"/>
          <w:lang w:val="uk-UA"/>
        </w:rPr>
        <w:t xml:space="preserve"> №103</w:t>
      </w:r>
    </w:p>
    <w:p w:rsidR="00510B47" w:rsidRPr="000D1E3E" w:rsidRDefault="00510B47" w:rsidP="00510B47">
      <w:pPr>
        <w:pStyle w:val="a3"/>
        <w:spacing w:before="150" w:beforeAutospacing="0" w:after="150" w:afterAutospacing="0"/>
        <w:jc w:val="center"/>
        <w:rPr>
          <w:color w:val="433B32"/>
          <w:sz w:val="28"/>
          <w:szCs w:val="28"/>
          <w:lang w:val="uk-UA"/>
        </w:rPr>
      </w:pPr>
      <w:r w:rsidRPr="000D1E3E">
        <w:rPr>
          <w:color w:val="433B32"/>
          <w:sz w:val="28"/>
          <w:szCs w:val="28"/>
          <w:lang w:val="uk-UA"/>
        </w:rPr>
        <w:br/>
        <w:t>П О Л О Ж Е Н Н Я</w:t>
      </w:r>
    </w:p>
    <w:p w:rsidR="00510B47" w:rsidRPr="000D1E3E" w:rsidRDefault="00510B47" w:rsidP="00510B47">
      <w:pPr>
        <w:pStyle w:val="a3"/>
        <w:spacing w:before="150" w:beforeAutospacing="0" w:after="150" w:afterAutospacing="0"/>
        <w:jc w:val="center"/>
        <w:rPr>
          <w:color w:val="433B32"/>
          <w:sz w:val="28"/>
          <w:szCs w:val="28"/>
          <w:lang w:val="uk-UA"/>
        </w:rPr>
      </w:pPr>
      <w:r w:rsidRPr="000D1E3E">
        <w:rPr>
          <w:color w:val="433B32"/>
          <w:sz w:val="28"/>
          <w:szCs w:val="28"/>
          <w:lang w:val="uk-UA"/>
        </w:rPr>
        <w:t>про опікунську раду</w:t>
      </w:r>
      <w:r>
        <w:rPr>
          <w:color w:val="433B32"/>
          <w:sz w:val="28"/>
          <w:szCs w:val="28"/>
          <w:lang w:val="uk-UA"/>
        </w:rPr>
        <w:t xml:space="preserve"> </w:t>
      </w:r>
      <w:r w:rsidRPr="007C576B">
        <w:rPr>
          <w:color w:val="433B32"/>
          <w:sz w:val="28"/>
          <w:szCs w:val="28"/>
          <w:lang w:val="uk-UA"/>
        </w:rPr>
        <w:t>з питань забезпечення реалізації прав та інтересів фізичних осіб, які потребують опіки і піклування</w:t>
      </w:r>
      <w:r w:rsidRPr="000D1E3E">
        <w:rPr>
          <w:color w:val="433B32"/>
          <w:sz w:val="28"/>
          <w:szCs w:val="28"/>
          <w:lang w:val="uk-UA"/>
        </w:rPr>
        <w:t xml:space="preserve"> при виконавчому комітеті</w:t>
      </w:r>
      <w:r w:rsidRPr="007C576B">
        <w:rPr>
          <w:rStyle w:val="apple-converted-space"/>
          <w:color w:val="433B32"/>
          <w:sz w:val="28"/>
          <w:szCs w:val="28"/>
          <w:lang w:val="uk-UA"/>
        </w:rPr>
        <w:t xml:space="preserve"> </w:t>
      </w:r>
      <w:r w:rsidRPr="000D1E3E">
        <w:rPr>
          <w:color w:val="433B32"/>
          <w:sz w:val="28"/>
          <w:szCs w:val="28"/>
          <w:lang w:val="uk-UA"/>
        </w:rPr>
        <w:t>Городищенської</w:t>
      </w:r>
      <w:r>
        <w:rPr>
          <w:color w:val="433B32"/>
          <w:sz w:val="28"/>
          <w:szCs w:val="28"/>
          <w:lang w:val="uk-UA"/>
        </w:rPr>
        <w:t xml:space="preserve"> сільської</w:t>
      </w:r>
      <w:r w:rsidRPr="000D1E3E">
        <w:rPr>
          <w:color w:val="433B32"/>
          <w:sz w:val="28"/>
          <w:szCs w:val="28"/>
          <w:lang w:val="uk-UA"/>
        </w:rPr>
        <w:t xml:space="preserve"> ради</w:t>
      </w:r>
    </w:p>
    <w:p w:rsidR="00510B47" w:rsidRDefault="00510B47" w:rsidP="00510B47">
      <w:pPr>
        <w:pStyle w:val="a4"/>
        <w:ind w:firstLine="709"/>
        <w:jc w:val="both"/>
        <w:rPr>
          <w:sz w:val="28"/>
          <w:lang w:val="uk-UA"/>
        </w:rPr>
      </w:pPr>
      <w:r>
        <w:rPr>
          <w:sz w:val="28"/>
          <w:lang w:val="uk-UA"/>
        </w:rPr>
        <w:t>І. Загальні положення.</w:t>
      </w:r>
    </w:p>
    <w:p w:rsidR="00510B47" w:rsidRDefault="00510B47" w:rsidP="00510B47">
      <w:pPr>
        <w:pStyle w:val="a4"/>
        <w:ind w:firstLine="709"/>
        <w:jc w:val="both"/>
        <w:rPr>
          <w:sz w:val="28"/>
          <w:lang w:val="ru-RU"/>
        </w:rPr>
      </w:pPr>
      <w:r w:rsidRPr="000D1E3E">
        <w:rPr>
          <w:sz w:val="28"/>
          <w:lang w:val="uk-UA"/>
        </w:rPr>
        <w:t>1.1.Опікунська рада створюється при виконавчому комітеті</w:t>
      </w:r>
      <w:r>
        <w:rPr>
          <w:sz w:val="28"/>
          <w:lang w:val="uk-UA"/>
        </w:rPr>
        <w:t xml:space="preserve"> Городищенської</w:t>
      </w:r>
      <w:r w:rsidRPr="000D1E3E">
        <w:rPr>
          <w:sz w:val="28"/>
          <w:lang w:val="uk-UA"/>
        </w:rPr>
        <w:t xml:space="preserve"> сільської ради на час її повноважень для вирішення у встановленому законодавством порядку питань опіки і піклування, забезпечення реалізації прав дітей та недієздат</w:t>
      </w:r>
      <w:r>
        <w:rPr>
          <w:sz w:val="28"/>
          <w:lang w:val="uk-UA"/>
        </w:rPr>
        <w:t xml:space="preserve">них (обмежено дієздатних) осіб. </w:t>
      </w:r>
      <w:r w:rsidRPr="000D1E3E">
        <w:rPr>
          <w:sz w:val="28"/>
          <w:lang w:val="uk-UA"/>
        </w:rPr>
        <w:t>Опікунська рада є дорадчим органом, головним завданням якого є попередній розгляд питань, що вхо</w:t>
      </w:r>
      <w:r w:rsidRPr="000D1E3E">
        <w:rPr>
          <w:sz w:val="28"/>
          <w:lang w:val="ru-RU"/>
        </w:rPr>
        <w:t>дять до компетен</w:t>
      </w:r>
      <w:r>
        <w:rPr>
          <w:sz w:val="28"/>
          <w:lang w:val="ru-RU"/>
        </w:rPr>
        <w:t>ції органу опіки та піклування.</w:t>
      </w:r>
    </w:p>
    <w:p w:rsidR="00510B47" w:rsidRPr="001049C6" w:rsidRDefault="00510B47" w:rsidP="00510B47">
      <w:pPr>
        <w:pStyle w:val="a4"/>
        <w:ind w:firstLine="709"/>
        <w:jc w:val="both"/>
        <w:rPr>
          <w:sz w:val="28"/>
          <w:lang w:val="ru-RU"/>
        </w:rPr>
      </w:pPr>
      <w:r w:rsidRPr="00E26EE8">
        <w:rPr>
          <w:sz w:val="28"/>
          <w:lang w:val="ru-RU"/>
        </w:rPr>
        <w:t>1.2. О</w:t>
      </w:r>
      <w:r w:rsidRPr="000D1E3E">
        <w:rPr>
          <w:sz w:val="28"/>
          <w:lang w:val="uk-UA"/>
        </w:rPr>
        <w:t>пікунська рада</w:t>
      </w:r>
      <w:r w:rsidRPr="00E26EE8">
        <w:rPr>
          <w:sz w:val="28"/>
          <w:lang w:val="ru-RU"/>
        </w:rPr>
        <w:t xml:space="preserve"> у своїй роботі керується Конституцією </w:t>
      </w:r>
      <w:r w:rsidRPr="001049C6">
        <w:rPr>
          <w:sz w:val="28"/>
          <w:lang w:val="ru-RU"/>
        </w:rPr>
        <w:t xml:space="preserve">України, Цивільним кодексом України, Сімейним кодексом України, Законами України «Про звернення громадян»,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основи соціального захисту бездомних громадян і безпритульних дітей», Правилами опіки та піклування, постановами Кабінету Міністрів України, іншими нормативно-правовими актами, що регулюють діяльність </w:t>
      </w:r>
      <w:r w:rsidRPr="000D1E3E">
        <w:rPr>
          <w:sz w:val="28"/>
          <w:lang w:val="uk-UA"/>
        </w:rPr>
        <w:t>опікунської ради</w:t>
      </w:r>
      <w:r w:rsidRPr="001049C6">
        <w:rPr>
          <w:sz w:val="28"/>
          <w:lang w:val="ru-RU"/>
        </w:rPr>
        <w:t>, а також рішеннями виконавчого комітету і с</w:t>
      </w:r>
      <w:r w:rsidRPr="000D1E3E">
        <w:rPr>
          <w:sz w:val="28"/>
          <w:lang w:val="uk-UA"/>
        </w:rPr>
        <w:t>ільської</w:t>
      </w:r>
      <w:r w:rsidRPr="001049C6">
        <w:rPr>
          <w:sz w:val="28"/>
          <w:lang w:val="ru-RU"/>
        </w:rPr>
        <w:t xml:space="preserve"> ради, та цим Положенням.</w:t>
      </w:r>
    </w:p>
    <w:p w:rsidR="00510B47" w:rsidRPr="001049C6" w:rsidRDefault="00510B47" w:rsidP="00510B47">
      <w:pPr>
        <w:pStyle w:val="a4"/>
        <w:ind w:firstLine="709"/>
        <w:jc w:val="both"/>
        <w:rPr>
          <w:sz w:val="28"/>
          <w:lang w:val="ru-RU"/>
        </w:rPr>
      </w:pPr>
      <w:r w:rsidRPr="001049C6">
        <w:rPr>
          <w:sz w:val="28"/>
          <w:lang w:val="ru-RU"/>
        </w:rPr>
        <w:t xml:space="preserve">1.3. Діяльність </w:t>
      </w:r>
      <w:r w:rsidRPr="000D1E3E">
        <w:rPr>
          <w:sz w:val="28"/>
          <w:lang w:val="uk-UA"/>
        </w:rPr>
        <w:t>опікунської ради</w:t>
      </w:r>
      <w:r w:rsidRPr="001049C6">
        <w:rPr>
          <w:sz w:val="28"/>
          <w:lang w:val="ru-RU"/>
        </w:rPr>
        <w:t xml:space="preserve"> здійснюється відповідно до чинного законодавства на принципах законності, гласності, гуманності, неприпустимості приниження честі дітей та громадян, які потребують допомоги щодо забезпечення їх прав і інтересів.</w:t>
      </w:r>
    </w:p>
    <w:p w:rsidR="00510B47" w:rsidRPr="001049C6" w:rsidRDefault="00510B47" w:rsidP="00510B47">
      <w:pPr>
        <w:pStyle w:val="a4"/>
        <w:ind w:firstLine="709"/>
        <w:jc w:val="both"/>
        <w:rPr>
          <w:sz w:val="28"/>
          <w:lang w:val="ru-RU"/>
        </w:rPr>
      </w:pPr>
      <w:r w:rsidRPr="001049C6">
        <w:rPr>
          <w:sz w:val="28"/>
          <w:lang w:val="ru-RU"/>
        </w:rPr>
        <w:t>1.4. О</w:t>
      </w:r>
      <w:r w:rsidRPr="000D1E3E">
        <w:rPr>
          <w:sz w:val="28"/>
          <w:lang w:val="uk-UA"/>
        </w:rPr>
        <w:t>пікунська рада</w:t>
      </w:r>
      <w:r w:rsidRPr="001049C6">
        <w:rPr>
          <w:sz w:val="28"/>
          <w:lang w:val="ru-RU"/>
        </w:rPr>
        <w:t xml:space="preserve"> створюється в складі 7 – 12 осіб. Кількісний склад ради пропонується виконкомом </w:t>
      </w:r>
      <w:r w:rsidRPr="000D1E3E">
        <w:rPr>
          <w:sz w:val="28"/>
          <w:lang w:val="uk-UA"/>
        </w:rPr>
        <w:t>сільської</w:t>
      </w:r>
      <w:r w:rsidRPr="001049C6">
        <w:rPr>
          <w:sz w:val="28"/>
          <w:lang w:val="ru-RU"/>
        </w:rPr>
        <w:t xml:space="preserve"> ради залежно від обсягу його роботи як органу опіки.</w:t>
      </w:r>
    </w:p>
    <w:p w:rsidR="00510B47" w:rsidRDefault="00510B47" w:rsidP="00510B47">
      <w:pPr>
        <w:pStyle w:val="a4"/>
        <w:ind w:firstLine="709"/>
        <w:jc w:val="both"/>
        <w:rPr>
          <w:sz w:val="28"/>
          <w:lang w:val="ru-RU"/>
        </w:rPr>
      </w:pPr>
      <w:r w:rsidRPr="000D1E3E">
        <w:rPr>
          <w:sz w:val="28"/>
          <w:lang w:val="ru-RU"/>
        </w:rPr>
        <w:t xml:space="preserve">1.5. До складу </w:t>
      </w:r>
      <w:r w:rsidRPr="000D1E3E">
        <w:rPr>
          <w:sz w:val="28"/>
          <w:lang w:val="uk-UA"/>
        </w:rPr>
        <w:t>опікунської ради</w:t>
      </w:r>
      <w:r w:rsidRPr="000D1E3E">
        <w:rPr>
          <w:sz w:val="28"/>
          <w:lang w:val="ru-RU"/>
        </w:rPr>
        <w:t xml:space="preserve"> входять депутати, представники установ освіти, охорони здор</w:t>
      </w:r>
      <w:r>
        <w:rPr>
          <w:sz w:val="28"/>
          <w:lang w:val="ru-RU"/>
        </w:rPr>
        <w:t>ов’я, соціального забезпечення.</w:t>
      </w:r>
    </w:p>
    <w:p w:rsidR="00510B47" w:rsidRDefault="00510B47" w:rsidP="00510B47">
      <w:pPr>
        <w:pStyle w:val="a4"/>
        <w:ind w:firstLine="709"/>
        <w:jc w:val="both"/>
        <w:rPr>
          <w:sz w:val="28"/>
          <w:lang w:val="ru-RU"/>
        </w:rPr>
      </w:pPr>
      <w:r w:rsidRPr="000D1E3E">
        <w:rPr>
          <w:sz w:val="28"/>
          <w:lang w:val="ru-RU"/>
        </w:rPr>
        <w:t>О</w:t>
      </w:r>
      <w:r w:rsidRPr="000D1E3E">
        <w:rPr>
          <w:sz w:val="28"/>
          <w:lang w:val="uk-UA"/>
        </w:rPr>
        <w:t>пікунська рада</w:t>
      </w:r>
      <w:r w:rsidRPr="000D1E3E">
        <w:rPr>
          <w:sz w:val="28"/>
          <w:lang w:val="ru-RU"/>
        </w:rPr>
        <w:t xml:space="preserve"> залучає до своєї роботи державні та громадські організації, підприємства та установи, розташов</w:t>
      </w:r>
      <w:r>
        <w:rPr>
          <w:sz w:val="28"/>
          <w:lang w:val="ru-RU"/>
        </w:rPr>
        <w:t>ані на території селищної ради.</w:t>
      </w:r>
    </w:p>
    <w:p w:rsidR="00510B47" w:rsidRDefault="00510B47" w:rsidP="00510B47">
      <w:pPr>
        <w:pStyle w:val="a4"/>
        <w:ind w:firstLine="709"/>
        <w:jc w:val="both"/>
        <w:rPr>
          <w:sz w:val="28"/>
          <w:lang w:val="ru-RU"/>
        </w:rPr>
      </w:pPr>
      <w:r w:rsidRPr="000D1E3E">
        <w:rPr>
          <w:sz w:val="28"/>
          <w:lang w:val="ru-RU"/>
        </w:rPr>
        <w:t xml:space="preserve">1.6. Очолює </w:t>
      </w:r>
      <w:r w:rsidRPr="000D1E3E">
        <w:rPr>
          <w:sz w:val="28"/>
          <w:lang w:val="uk-UA"/>
        </w:rPr>
        <w:t>опікунську раду</w:t>
      </w:r>
      <w:r w:rsidRPr="000D1E3E">
        <w:rPr>
          <w:sz w:val="28"/>
          <w:lang w:val="ru-RU"/>
        </w:rPr>
        <w:t xml:space="preserve"> с</w:t>
      </w:r>
      <w:r w:rsidRPr="000D1E3E">
        <w:rPr>
          <w:sz w:val="28"/>
          <w:lang w:val="uk-UA"/>
        </w:rPr>
        <w:t>ільський</w:t>
      </w:r>
      <w:r w:rsidRPr="000D1E3E">
        <w:rPr>
          <w:sz w:val="28"/>
          <w:lang w:val="ru-RU"/>
        </w:rPr>
        <w:t xml:space="preserve"> голова. </w:t>
      </w:r>
    </w:p>
    <w:p w:rsidR="00510B47" w:rsidRDefault="00510B47" w:rsidP="00510B47">
      <w:pPr>
        <w:pStyle w:val="a4"/>
        <w:ind w:firstLine="709"/>
        <w:jc w:val="both"/>
        <w:rPr>
          <w:sz w:val="28"/>
          <w:lang w:val="ru-RU"/>
        </w:rPr>
      </w:pPr>
      <w:r w:rsidRPr="000D1E3E">
        <w:rPr>
          <w:sz w:val="28"/>
          <w:lang w:val="ru-RU"/>
        </w:rPr>
        <w:t xml:space="preserve">Склад </w:t>
      </w:r>
      <w:r w:rsidRPr="000D1E3E">
        <w:rPr>
          <w:sz w:val="28"/>
          <w:lang w:val="uk-UA"/>
        </w:rPr>
        <w:t>опікунської ради</w:t>
      </w:r>
      <w:r w:rsidRPr="000D1E3E">
        <w:rPr>
          <w:sz w:val="28"/>
          <w:lang w:val="ru-RU"/>
        </w:rPr>
        <w:t xml:space="preserve"> та її голова затверджуються рішенням виконавчого комітету с</w:t>
      </w:r>
      <w:r w:rsidRPr="000D1E3E">
        <w:rPr>
          <w:sz w:val="28"/>
          <w:lang w:val="uk-UA"/>
        </w:rPr>
        <w:t xml:space="preserve">ільської </w:t>
      </w:r>
      <w:r>
        <w:rPr>
          <w:sz w:val="28"/>
          <w:lang w:val="ru-RU"/>
        </w:rPr>
        <w:t>ради.</w:t>
      </w:r>
    </w:p>
    <w:p w:rsidR="00510B47" w:rsidRPr="000D1E3E" w:rsidRDefault="00510B47" w:rsidP="00510B47">
      <w:pPr>
        <w:pStyle w:val="a4"/>
        <w:ind w:firstLine="709"/>
        <w:jc w:val="both"/>
        <w:rPr>
          <w:sz w:val="28"/>
          <w:lang w:val="ru-RU"/>
        </w:rPr>
      </w:pPr>
      <w:r w:rsidRPr="000D1E3E">
        <w:rPr>
          <w:sz w:val="28"/>
          <w:lang w:val="ru-RU"/>
        </w:rPr>
        <w:t>1.7. О</w:t>
      </w:r>
      <w:r w:rsidRPr="000D1E3E">
        <w:rPr>
          <w:sz w:val="28"/>
          <w:lang w:val="uk-UA"/>
        </w:rPr>
        <w:t>пікунська рада</w:t>
      </w:r>
      <w:r w:rsidRPr="000D1E3E">
        <w:rPr>
          <w:sz w:val="28"/>
          <w:lang w:val="ru-RU"/>
        </w:rPr>
        <w:t xml:space="preserve"> безпосередньо підпорядкована виконкому селищної ради і працює у тісному контакті з районною службою у справах неповнолітніх, відділами освіти та охорони здоров’я, районним центром соціальних служб для сім’ї, дітей і молоді.</w:t>
      </w:r>
    </w:p>
    <w:p w:rsidR="00510B47" w:rsidRPr="000D1E3E" w:rsidRDefault="00510B47" w:rsidP="00510B47">
      <w:pPr>
        <w:pStyle w:val="a4"/>
        <w:ind w:firstLine="709"/>
        <w:jc w:val="both"/>
        <w:rPr>
          <w:sz w:val="28"/>
          <w:lang w:val="ru-RU"/>
        </w:rPr>
      </w:pPr>
      <w:r w:rsidRPr="000D1E3E">
        <w:rPr>
          <w:sz w:val="28"/>
          <w:lang w:val="ru-RU"/>
        </w:rPr>
        <w:t>ІІ. Матеріали, що розглядає орган опіки та піклування.</w:t>
      </w:r>
    </w:p>
    <w:p w:rsidR="00510B47" w:rsidRPr="000D1E3E" w:rsidRDefault="00510B47" w:rsidP="00510B47">
      <w:pPr>
        <w:pStyle w:val="a4"/>
        <w:ind w:firstLine="709"/>
        <w:jc w:val="both"/>
        <w:rPr>
          <w:sz w:val="28"/>
          <w:lang w:val="ru-RU"/>
        </w:rPr>
      </w:pPr>
      <w:r w:rsidRPr="000D1E3E">
        <w:rPr>
          <w:sz w:val="28"/>
          <w:lang w:val="ru-RU"/>
        </w:rPr>
        <w:t>1.2. О</w:t>
      </w:r>
      <w:r w:rsidRPr="000D1E3E">
        <w:rPr>
          <w:sz w:val="28"/>
          <w:lang w:val="uk-UA"/>
        </w:rPr>
        <w:t>пікунська рада</w:t>
      </w:r>
      <w:r w:rsidRPr="000D1E3E">
        <w:rPr>
          <w:sz w:val="28"/>
          <w:lang w:val="ru-RU"/>
        </w:rPr>
        <w:t xml:space="preserve"> попередньо розглядає матеріали про:</w:t>
      </w:r>
    </w:p>
    <w:p w:rsidR="00510B47" w:rsidRDefault="00510B47" w:rsidP="00510B47">
      <w:pPr>
        <w:pStyle w:val="a4"/>
        <w:ind w:firstLine="709"/>
        <w:jc w:val="both"/>
        <w:rPr>
          <w:sz w:val="28"/>
          <w:lang w:val="ru-RU"/>
        </w:rPr>
      </w:pPr>
    </w:p>
    <w:p w:rsidR="00510B47" w:rsidRDefault="00510B47" w:rsidP="00510B47">
      <w:pPr>
        <w:pStyle w:val="a4"/>
        <w:ind w:firstLine="709"/>
        <w:jc w:val="both"/>
        <w:rPr>
          <w:sz w:val="28"/>
          <w:lang w:val="ru-RU"/>
        </w:rPr>
      </w:pPr>
    </w:p>
    <w:p w:rsidR="00510B47" w:rsidRPr="000D1E3E" w:rsidRDefault="00510B47" w:rsidP="00510B47">
      <w:pPr>
        <w:pStyle w:val="a4"/>
        <w:ind w:firstLine="709"/>
        <w:jc w:val="both"/>
        <w:rPr>
          <w:sz w:val="28"/>
          <w:lang w:val="ru-RU"/>
        </w:rPr>
      </w:pPr>
      <w:r w:rsidRPr="000D1E3E">
        <w:rPr>
          <w:sz w:val="28"/>
          <w:lang w:val="ru-RU"/>
        </w:rPr>
        <w:t>а) влаштування неповнолітніх, які за станом здоров’я потребують догляду і не можуть захищати свої права та інтереси;</w:t>
      </w:r>
    </w:p>
    <w:p w:rsidR="00510B47" w:rsidRDefault="00510B47" w:rsidP="00510B47">
      <w:pPr>
        <w:pStyle w:val="a4"/>
        <w:ind w:firstLine="709"/>
        <w:jc w:val="both"/>
        <w:rPr>
          <w:sz w:val="28"/>
          <w:lang w:val="ru-RU"/>
        </w:rPr>
      </w:pPr>
      <w:r w:rsidRPr="000D1E3E">
        <w:rPr>
          <w:sz w:val="28"/>
          <w:lang w:val="ru-RU"/>
        </w:rPr>
        <w:t>б) встановлення опіки над неповнолітніми віком до 15 років, які залишилися без батьківського піклування, та над повнолітніми особами, визнаними судом недієздатними внаслідок душевної хвороби або недоумства;</w:t>
      </w:r>
    </w:p>
    <w:p w:rsidR="00510B47" w:rsidRDefault="00510B47" w:rsidP="00510B47">
      <w:pPr>
        <w:pStyle w:val="a4"/>
        <w:ind w:firstLine="709"/>
        <w:jc w:val="both"/>
        <w:rPr>
          <w:sz w:val="28"/>
          <w:lang w:val="ru-RU"/>
        </w:rPr>
      </w:pPr>
      <w:r w:rsidRPr="000D1E3E">
        <w:rPr>
          <w:sz w:val="28"/>
          <w:lang w:val="ru-RU"/>
        </w:rPr>
        <w:t xml:space="preserve">в) встановлення піклування над неповнолітніми віком від 15 до 18 років, над громадянами, визнаними судом обмежено дієздатними внаслідок зловживання спиртними напоями або наркотичними речовинами, а також над особами, які за станом здоров’я не можуть </w:t>
      </w:r>
      <w:r>
        <w:rPr>
          <w:sz w:val="28"/>
          <w:lang w:val="ru-RU"/>
        </w:rPr>
        <w:t>самостійно захищати свої права;</w:t>
      </w:r>
    </w:p>
    <w:p w:rsidR="00510B47" w:rsidRDefault="00510B47" w:rsidP="00510B47">
      <w:pPr>
        <w:pStyle w:val="a4"/>
        <w:ind w:firstLine="709"/>
        <w:jc w:val="both"/>
        <w:rPr>
          <w:sz w:val="28"/>
          <w:lang w:val="ru-RU"/>
        </w:rPr>
      </w:pPr>
      <w:r w:rsidRPr="000D1E3E">
        <w:rPr>
          <w:sz w:val="28"/>
          <w:lang w:val="ru-RU"/>
        </w:rPr>
        <w:t>г) встановлення опі</w:t>
      </w:r>
      <w:r>
        <w:rPr>
          <w:sz w:val="28"/>
          <w:lang w:val="ru-RU"/>
        </w:rPr>
        <w:t>ки над майном підопічної особи;</w:t>
      </w:r>
    </w:p>
    <w:p w:rsidR="00510B47" w:rsidRDefault="00510B47" w:rsidP="00510B47">
      <w:pPr>
        <w:pStyle w:val="a4"/>
        <w:ind w:firstLine="709"/>
        <w:jc w:val="both"/>
        <w:rPr>
          <w:sz w:val="28"/>
          <w:lang w:val="ru-RU"/>
        </w:rPr>
      </w:pPr>
      <w:r w:rsidRPr="000D1E3E">
        <w:rPr>
          <w:sz w:val="28"/>
          <w:lang w:val="ru-RU"/>
        </w:rPr>
        <w:t>д) розділ спадщини, належної неповнолітньому,</w:t>
      </w:r>
      <w:r>
        <w:rPr>
          <w:sz w:val="28"/>
          <w:lang w:val="ru-RU"/>
        </w:rPr>
        <w:t xml:space="preserve"> та встановлення над нею опіки;</w:t>
      </w:r>
    </w:p>
    <w:p w:rsidR="00510B47" w:rsidRDefault="00510B47" w:rsidP="00510B47">
      <w:pPr>
        <w:pStyle w:val="a4"/>
        <w:ind w:firstLine="709"/>
        <w:jc w:val="both"/>
        <w:rPr>
          <w:sz w:val="28"/>
          <w:lang w:val="ru-RU"/>
        </w:rPr>
      </w:pPr>
      <w:r w:rsidRPr="000D1E3E">
        <w:rPr>
          <w:sz w:val="28"/>
          <w:lang w:val="ru-RU"/>
        </w:rPr>
        <w:t>є) доцільність перегляду раніше прийнятого рішення виконкому с</w:t>
      </w:r>
      <w:r w:rsidRPr="000D1E3E">
        <w:rPr>
          <w:sz w:val="28"/>
          <w:lang w:val="uk-UA"/>
        </w:rPr>
        <w:t>ільської</w:t>
      </w:r>
      <w:r w:rsidRPr="000D1E3E">
        <w:rPr>
          <w:sz w:val="28"/>
          <w:lang w:val="ru-RU"/>
        </w:rPr>
        <w:t xml:space="preserve"> ради про призначення опікуна (піклув</w:t>
      </w:r>
      <w:r>
        <w:rPr>
          <w:sz w:val="28"/>
          <w:lang w:val="ru-RU"/>
        </w:rPr>
        <w:t>альника) над особою або майном;</w:t>
      </w:r>
    </w:p>
    <w:p w:rsidR="00510B47" w:rsidRDefault="00510B47" w:rsidP="00510B47">
      <w:pPr>
        <w:pStyle w:val="a4"/>
        <w:ind w:firstLine="709"/>
        <w:jc w:val="both"/>
        <w:rPr>
          <w:sz w:val="28"/>
          <w:lang w:val="ru-RU"/>
        </w:rPr>
      </w:pPr>
      <w:r w:rsidRPr="000D1E3E">
        <w:rPr>
          <w:sz w:val="28"/>
          <w:lang w:val="ru-RU"/>
        </w:rPr>
        <w:t>ж) повернення належного неповнолітнім або недієздатним особам майна, яким незаконно заволоділи рідні або стороні особи, стягнення зб</w:t>
      </w:r>
      <w:r>
        <w:rPr>
          <w:sz w:val="28"/>
          <w:lang w:val="ru-RU"/>
        </w:rPr>
        <w:t>итків, заподіяних цими особами;</w:t>
      </w:r>
    </w:p>
    <w:p w:rsidR="00510B47" w:rsidRDefault="00510B47" w:rsidP="00510B47">
      <w:pPr>
        <w:pStyle w:val="a4"/>
        <w:ind w:firstLine="709"/>
        <w:jc w:val="both"/>
        <w:rPr>
          <w:sz w:val="28"/>
          <w:lang w:val="ru-RU"/>
        </w:rPr>
      </w:pPr>
      <w:r w:rsidRPr="000D1E3E">
        <w:rPr>
          <w:sz w:val="28"/>
          <w:lang w:val="ru-RU"/>
        </w:rPr>
        <w:t>з) стан утримання і виховання неповнолітніх у сім’ях опікунів (піклувальників) та виконання останніми покладених на них обов’язкі</w:t>
      </w:r>
      <w:r>
        <w:rPr>
          <w:sz w:val="28"/>
          <w:lang w:val="ru-RU"/>
        </w:rPr>
        <w:t>в як опікунів (піклувальників);</w:t>
      </w:r>
    </w:p>
    <w:p w:rsidR="00510B47" w:rsidRDefault="00510B47" w:rsidP="00510B47">
      <w:pPr>
        <w:pStyle w:val="a4"/>
        <w:ind w:firstLine="709"/>
        <w:jc w:val="both"/>
        <w:rPr>
          <w:sz w:val="28"/>
          <w:lang w:val="ru-RU"/>
        </w:rPr>
      </w:pPr>
      <w:r w:rsidRPr="000D1E3E">
        <w:rPr>
          <w:sz w:val="28"/>
          <w:lang w:val="ru-RU"/>
        </w:rPr>
        <w:t>і) порушення в у</w:t>
      </w:r>
      <w:r>
        <w:rPr>
          <w:sz w:val="28"/>
          <w:lang w:val="ru-RU"/>
        </w:rPr>
        <w:t>становленому порядку питання:</w:t>
      </w:r>
    </w:p>
    <w:p w:rsidR="00510B47" w:rsidRDefault="00510B47" w:rsidP="00510B47">
      <w:pPr>
        <w:pStyle w:val="a4"/>
        <w:ind w:firstLine="709"/>
        <w:jc w:val="both"/>
        <w:rPr>
          <w:sz w:val="28"/>
          <w:lang w:val="ru-RU"/>
        </w:rPr>
      </w:pPr>
      <w:r w:rsidRPr="000D1E3E">
        <w:rPr>
          <w:sz w:val="28"/>
          <w:lang w:val="ru-RU"/>
        </w:rPr>
        <w:t>- про позбавлення батьків чи усиновителів, які ведуть аморальний спосіб життя і негативно впливають на виховання непов</w:t>
      </w:r>
      <w:r>
        <w:rPr>
          <w:sz w:val="28"/>
          <w:lang w:val="ru-RU"/>
        </w:rPr>
        <w:t>нолітніх, прав на їх виховання;</w:t>
      </w:r>
    </w:p>
    <w:p w:rsidR="00510B47" w:rsidRDefault="00510B47" w:rsidP="00510B47">
      <w:pPr>
        <w:pStyle w:val="a4"/>
        <w:ind w:firstLine="709"/>
        <w:jc w:val="both"/>
        <w:rPr>
          <w:sz w:val="28"/>
          <w:lang w:val="ru-RU"/>
        </w:rPr>
      </w:pPr>
      <w:r w:rsidRPr="000D1E3E">
        <w:rPr>
          <w:sz w:val="28"/>
          <w:lang w:val="ru-RU"/>
        </w:rPr>
        <w:t>- про відібрання неповнолітнього від батьків, якщо дальше перебування дитини в сім’ї загрожує її життю, здоров’ю, пр</w:t>
      </w:r>
      <w:r>
        <w:rPr>
          <w:sz w:val="28"/>
          <w:lang w:val="ru-RU"/>
        </w:rPr>
        <w:t>авильному моральному вихованню;</w:t>
      </w:r>
    </w:p>
    <w:p w:rsidR="00510B47" w:rsidRDefault="00510B47" w:rsidP="00510B47">
      <w:pPr>
        <w:pStyle w:val="a4"/>
        <w:ind w:firstLine="709"/>
        <w:jc w:val="both"/>
        <w:rPr>
          <w:sz w:val="28"/>
          <w:lang w:val="ru-RU"/>
        </w:rPr>
      </w:pPr>
      <w:r w:rsidRPr="000D1E3E">
        <w:rPr>
          <w:sz w:val="28"/>
          <w:lang w:val="ru-RU"/>
        </w:rPr>
        <w:t>- про скасування</w:t>
      </w:r>
      <w:r>
        <w:rPr>
          <w:sz w:val="28"/>
          <w:lang w:val="ru-RU"/>
        </w:rPr>
        <w:t xml:space="preserve"> акта усиновлення (удочеріння);</w:t>
      </w:r>
    </w:p>
    <w:p w:rsidR="00510B47" w:rsidRDefault="00510B47" w:rsidP="00510B47">
      <w:pPr>
        <w:pStyle w:val="a4"/>
        <w:ind w:firstLine="709"/>
        <w:jc w:val="both"/>
        <w:rPr>
          <w:sz w:val="28"/>
          <w:lang w:val="ru-RU"/>
        </w:rPr>
      </w:pPr>
      <w:r w:rsidRPr="000D1E3E">
        <w:rPr>
          <w:sz w:val="28"/>
          <w:lang w:val="ru-RU"/>
        </w:rPr>
        <w:t>- про повернення батькам дітей особами, які утримують їх у себе н</w:t>
      </w:r>
      <w:r>
        <w:rPr>
          <w:sz w:val="28"/>
          <w:lang w:val="ru-RU"/>
        </w:rPr>
        <w:t>е маючи на те законних підстав.</w:t>
      </w:r>
    </w:p>
    <w:p w:rsidR="00510B47" w:rsidRPr="000D1E3E" w:rsidRDefault="00510B47" w:rsidP="00510B47">
      <w:pPr>
        <w:pStyle w:val="a4"/>
        <w:ind w:firstLine="709"/>
        <w:jc w:val="both"/>
        <w:rPr>
          <w:rStyle w:val="apple-converted-space"/>
          <w:color w:val="433B32"/>
          <w:sz w:val="36"/>
          <w:szCs w:val="28"/>
          <w:lang w:val="ru-RU"/>
        </w:rPr>
      </w:pPr>
      <w:r w:rsidRPr="000D1E3E">
        <w:rPr>
          <w:sz w:val="28"/>
          <w:lang w:val="ru-RU"/>
        </w:rPr>
        <w:t>к) спорів між батьками щодо визначення або зміни прізвища або імені дитини;</w:t>
      </w:r>
    </w:p>
    <w:p w:rsidR="00510B47" w:rsidRPr="000D1E3E" w:rsidRDefault="00510B47" w:rsidP="00510B47">
      <w:pPr>
        <w:pStyle w:val="a4"/>
        <w:ind w:firstLine="709"/>
        <w:jc w:val="both"/>
        <w:rPr>
          <w:sz w:val="28"/>
          <w:lang w:val="ru-RU"/>
        </w:rPr>
      </w:pPr>
      <w:r w:rsidRPr="000D1E3E">
        <w:rPr>
          <w:sz w:val="28"/>
          <w:lang w:val="ru-RU"/>
        </w:rPr>
        <w:t>л) доцільності зміни прізвища дітей;</w:t>
      </w:r>
    </w:p>
    <w:p w:rsidR="00510B47" w:rsidRPr="007E7675" w:rsidRDefault="00510B47" w:rsidP="00510B47">
      <w:pPr>
        <w:pStyle w:val="a4"/>
        <w:ind w:firstLine="709"/>
        <w:jc w:val="both"/>
        <w:rPr>
          <w:sz w:val="28"/>
          <w:lang w:val="ru-RU"/>
        </w:rPr>
      </w:pPr>
      <w:r w:rsidRPr="000D1E3E">
        <w:rPr>
          <w:sz w:val="28"/>
          <w:lang w:val="ru-RU"/>
        </w:rPr>
        <w:t>м</w:t>
      </w:r>
      <w:r w:rsidRPr="007E7675">
        <w:rPr>
          <w:sz w:val="28"/>
          <w:lang w:val="ru-RU"/>
        </w:rPr>
        <w:t xml:space="preserve">) </w:t>
      </w:r>
      <w:r w:rsidRPr="000D1E3E">
        <w:rPr>
          <w:sz w:val="28"/>
          <w:lang w:val="ru-RU"/>
        </w:rPr>
        <w:t>спорів</w:t>
      </w:r>
      <w:r w:rsidRPr="007E7675">
        <w:rPr>
          <w:sz w:val="28"/>
          <w:lang w:val="ru-RU"/>
        </w:rPr>
        <w:t xml:space="preserve"> </w:t>
      </w:r>
      <w:r w:rsidRPr="000D1E3E">
        <w:rPr>
          <w:sz w:val="28"/>
          <w:lang w:val="ru-RU"/>
        </w:rPr>
        <w:t>між</w:t>
      </w:r>
      <w:r w:rsidRPr="007E7675">
        <w:rPr>
          <w:sz w:val="28"/>
          <w:lang w:val="ru-RU"/>
        </w:rPr>
        <w:t xml:space="preserve"> </w:t>
      </w:r>
      <w:r w:rsidRPr="000D1E3E">
        <w:rPr>
          <w:sz w:val="28"/>
          <w:lang w:val="ru-RU"/>
        </w:rPr>
        <w:t>батьками</w:t>
      </w:r>
      <w:r w:rsidRPr="007E7675">
        <w:rPr>
          <w:sz w:val="28"/>
          <w:lang w:val="ru-RU"/>
        </w:rPr>
        <w:t xml:space="preserve"> </w:t>
      </w:r>
      <w:r w:rsidRPr="000D1E3E">
        <w:rPr>
          <w:sz w:val="28"/>
          <w:lang w:val="ru-RU"/>
        </w:rPr>
        <w:t>щодо</w:t>
      </w:r>
      <w:r w:rsidRPr="007E7675">
        <w:rPr>
          <w:sz w:val="28"/>
          <w:lang w:val="ru-RU"/>
        </w:rPr>
        <w:t xml:space="preserve"> </w:t>
      </w:r>
      <w:r w:rsidRPr="000D1E3E">
        <w:rPr>
          <w:sz w:val="28"/>
          <w:lang w:val="ru-RU"/>
        </w:rPr>
        <w:t>визначення</w:t>
      </w:r>
      <w:r w:rsidRPr="007E7675">
        <w:rPr>
          <w:sz w:val="28"/>
          <w:lang w:val="ru-RU"/>
        </w:rPr>
        <w:t xml:space="preserve"> </w:t>
      </w:r>
      <w:r w:rsidRPr="000D1E3E">
        <w:rPr>
          <w:sz w:val="28"/>
          <w:lang w:val="ru-RU"/>
        </w:rPr>
        <w:t>місця</w:t>
      </w:r>
      <w:r w:rsidRPr="007E7675">
        <w:rPr>
          <w:sz w:val="28"/>
          <w:lang w:val="ru-RU"/>
        </w:rPr>
        <w:t xml:space="preserve"> </w:t>
      </w:r>
      <w:r w:rsidRPr="000D1E3E">
        <w:rPr>
          <w:sz w:val="28"/>
          <w:lang w:val="ru-RU"/>
        </w:rPr>
        <w:t>проживання</w:t>
      </w:r>
      <w:r w:rsidRPr="007E7675">
        <w:rPr>
          <w:sz w:val="28"/>
          <w:lang w:val="ru-RU"/>
        </w:rPr>
        <w:t xml:space="preserve"> </w:t>
      </w:r>
      <w:r w:rsidRPr="000D1E3E">
        <w:rPr>
          <w:sz w:val="28"/>
          <w:lang w:val="ru-RU"/>
        </w:rPr>
        <w:t>дитини</w:t>
      </w:r>
      <w:r w:rsidRPr="007E7675">
        <w:rPr>
          <w:sz w:val="28"/>
          <w:lang w:val="ru-RU"/>
        </w:rPr>
        <w:t>;</w:t>
      </w:r>
    </w:p>
    <w:p w:rsidR="00510B47" w:rsidRPr="007E7675" w:rsidRDefault="00510B47" w:rsidP="00510B47">
      <w:pPr>
        <w:pStyle w:val="a4"/>
        <w:ind w:firstLine="709"/>
        <w:jc w:val="both"/>
        <w:rPr>
          <w:sz w:val="28"/>
          <w:lang w:val="ru-RU"/>
        </w:rPr>
      </w:pPr>
      <w:r w:rsidRPr="000D1E3E">
        <w:rPr>
          <w:sz w:val="28"/>
          <w:lang w:val="ru-RU"/>
        </w:rPr>
        <w:t>н</w:t>
      </w:r>
      <w:r w:rsidRPr="007E7675">
        <w:rPr>
          <w:sz w:val="28"/>
          <w:lang w:val="ru-RU"/>
        </w:rPr>
        <w:t xml:space="preserve">) </w:t>
      </w:r>
      <w:r w:rsidRPr="000D1E3E">
        <w:rPr>
          <w:sz w:val="28"/>
          <w:lang w:val="ru-RU"/>
        </w:rPr>
        <w:t>участі</w:t>
      </w:r>
      <w:r w:rsidRPr="007E7675">
        <w:rPr>
          <w:sz w:val="28"/>
          <w:lang w:val="ru-RU"/>
        </w:rPr>
        <w:t xml:space="preserve"> </w:t>
      </w:r>
      <w:r w:rsidRPr="000D1E3E">
        <w:rPr>
          <w:sz w:val="28"/>
          <w:lang w:val="ru-RU"/>
        </w:rPr>
        <w:t>у</w:t>
      </w:r>
      <w:r w:rsidRPr="007E7675">
        <w:rPr>
          <w:sz w:val="28"/>
          <w:lang w:val="ru-RU"/>
        </w:rPr>
        <w:t xml:space="preserve"> </w:t>
      </w:r>
      <w:r w:rsidRPr="000D1E3E">
        <w:rPr>
          <w:sz w:val="28"/>
          <w:lang w:val="ru-RU"/>
        </w:rPr>
        <w:t>вихованні</w:t>
      </w:r>
      <w:r w:rsidRPr="007E7675">
        <w:rPr>
          <w:sz w:val="28"/>
          <w:lang w:val="ru-RU"/>
        </w:rPr>
        <w:t xml:space="preserve"> </w:t>
      </w:r>
      <w:r w:rsidRPr="000D1E3E">
        <w:rPr>
          <w:sz w:val="28"/>
          <w:lang w:val="ru-RU"/>
        </w:rPr>
        <w:t>дитини</w:t>
      </w:r>
      <w:r w:rsidRPr="007E7675">
        <w:rPr>
          <w:sz w:val="28"/>
          <w:lang w:val="ru-RU"/>
        </w:rPr>
        <w:t xml:space="preserve"> </w:t>
      </w:r>
      <w:r w:rsidRPr="000D1E3E">
        <w:rPr>
          <w:sz w:val="28"/>
          <w:lang w:val="ru-RU"/>
        </w:rPr>
        <w:t>того</w:t>
      </w:r>
      <w:r w:rsidRPr="007E7675">
        <w:rPr>
          <w:sz w:val="28"/>
          <w:lang w:val="ru-RU"/>
        </w:rPr>
        <w:t xml:space="preserve"> </w:t>
      </w:r>
      <w:r w:rsidRPr="000D1E3E">
        <w:rPr>
          <w:sz w:val="28"/>
          <w:lang w:val="ru-RU"/>
        </w:rPr>
        <w:t>з</w:t>
      </w:r>
      <w:r w:rsidRPr="007E7675">
        <w:rPr>
          <w:sz w:val="28"/>
          <w:lang w:val="ru-RU"/>
        </w:rPr>
        <w:t xml:space="preserve"> </w:t>
      </w:r>
      <w:r w:rsidRPr="000D1E3E">
        <w:rPr>
          <w:sz w:val="28"/>
          <w:lang w:val="ru-RU"/>
        </w:rPr>
        <w:t>батьків</w:t>
      </w:r>
      <w:r w:rsidRPr="007E7675">
        <w:rPr>
          <w:sz w:val="28"/>
          <w:lang w:val="ru-RU"/>
        </w:rPr>
        <w:t xml:space="preserve">, </w:t>
      </w:r>
      <w:r w:rsidRPr="000D1E3E">
        <w:rPr>
          <w:sz w:val="28"/>
          <w:lang w:val="ru-RU"/>
        </w:rPr>
        <w:t>хто</w:t>
      </w:r>
      <w:r w:rsidRPr="007E7675">
        <w:rPr>
          <w:sz w:val="28"/>
          <w:lang w:val="ru-RU"/>
        </w:rPr>
        <w:t xml:space="preserve"> </w:t>
      </w:r>
      <w:r w:rsidRPr="000D1E3E">
        <w:rPr>
          <w:sz w:val="28"/>
          <w:lang w:val="ru-RU"/>
        </w:rPr>
        <w:t>проживає</w:t>
      </w:r>
      <w:r w:rsidRPr="007E7675">
        <w:rPr>
          <w:sz w:val="28"/>
          <w:lang w:val="ru-RU"/>
        </w:rPr>
        <w:t xml:space="preserve"> </w:t>
      </w:r>
      <w:r w:rsidRPr="000D1E3E">
        <w:rPr>
          <w:sz w:val="28"/>
          <w:lang w:val="ru-RU"/>
        </w:rPr>
        <w:t>окремо</w:t>
      </w:r>
      <w:r w:rsidRPr="007E7675">
        <w:rPr>
          <w:sz w:val="28"/>
          <w:lang w:val="ru-RU"/>
        </w:rPr>
        <w:t xml:space="preserve"> </w:t>
      </w:r>
      <w:r w:rsidRPr="000D1E3E">
        <w:rPr>
          <w:sz w:val="28"/>
          <w:lang w:val="ru-RU"/>
        </w:rPr>
        <w:t>від</w:t>
      </w:r>
      <w:r w:rsidRPr="007E7675">
        <w:rPr>
          <w:sz w:val="28"/>
          <w:lang w:val="ru-RU"/>
        </w:rPr>
        <w:t xml:space="preserve"> </w:t>
      </w:r>
      <w:r w:rsidRPr="000D1E3E">
        <w:rPr>
          <w:sz w:val="28"/>
          <w:lang w:val="ru-RU"/>
        </w:rPr>
        <w:t>неї</w:t>
      </w:r>
      <w:r w:rsidRPr="007E7675">
        <w:rPr>
          <w:sz w:val="28"/>
          <w:lang w:val="ru-RU"/>
        </w:rPr>
        <w:t>;</w:t>
      </w:r>
    </w:p>
    <w:p w:rsidR="00510B47" w:rsidRPr="007E7675" w:rsidRDefault="00510B47" w:rsidP="00510B47">
      <w:pPr>
        <w:pStyle w:val="a4"/>
        <w:ind w:firstLine="709"/>
        <w:jc w:val="both"/>
        <w:rPr>
          <w:sz w:val="28"/>
          <w:lang w:val="ru-RU"/>
        </w:rPr>
      </w:pPr>
      <w:r w:rsidRPr="000D1E3E">
        <w:rPr>
          <w:sz w:val="28"/>
          <w:lang w:val="ru-RU"/>
        </w:rPr>
        <w:t>о</w:t>
      </w:r>
      <w:r w:rsidRPr="007E7675">
        <w:rPr>
          <w:sz w:val="28"/>
          <w:lang w:val="ru-RU"/>
        </w:rPr>
        <w:t xml:space="preserve">) </w:t>
      </w:r>
      <w:r w:rsidRPr="000D1E3E">
        <w:rPr>
          <w:sz w:val="28"/>
          <w:lang w:val="ru-RU"/>
        </w:rPr>
        <w:t>спорів</w:t>
      </w:r>
      <w:r w:rsidRPr="007E7675">
        <w:rPr>
          <w:sz w:val="28"/>
          <w:lang w:val="ru-RU"/>
        </w:rPr>
        <w:t xml:space="preserve">, </w:t>
      </w:r>
      <w:r w:rsidRPr="000D1E3E">
        <w:rPr>
          <w:sz w:val="28"/>
          <w:lang w:val="ru-RU"/>
        </w:rPr>
        <w:t>пов</w:t>
      </w:r>
      <w:r w:rsidRPr="007E7675">
        <w:rPr>
          <w:sz w:val="28"/>
          <w:lang w:val="ru-RU"/>
        </w:rPr>
        <w:t>’</w:t>
      </w:r>
      <w:r w:rsidRPr="000D1E3E">
        <w:rPr>
          <w:sz w:val="28"/>
          <w:lang w:val="ru-RU"/>
        </w:rPr>
        <w:t>язаних</w:t>
      </w:r>
      <w:r w:rsidRPr="007E7675">
        <w:rPr>
          <w:sz w:val="28"/>
          <w:lang w:val="ru-RU"/>
        </w:rPr>
        <w:t xml:space="preserve"> </w:t>
      </w:r>
      <w:r w:rsidRPr="000D1E3E">
        <w:rPr>
          <w:sz w:val="28"/>
          <w:lang w:val="ru-RU"/>
        </w:rPr>
        <w:t>з</w:t>
      </w:r>
      <w:r w:rsidRPr="007E7675">
        <w:rPr>
          <w:sz w:val="28"/>
          <w:lang w:val="ru-RU"/>
        </w:rPr>
        <w:t xml:space="preserve"> </w:t>
      </w:r>
      <w:r w:rsidRPr="000D1E3E">
        <w:rPr>
          <w:sz w:val="28"/>
          <w:lang w:val="ru-RU"/>
        </w:rPr>
        <w:t>вихованням</w:t>
      </w:r>
      <w:r w:rsidRPr="007E7675">
        <w:rPr>
          <w:sz w:val="28"/>
          <w:lang w:val="ru-RU"/>
        </w:rPr>
        <w:t xml:space="preserve"> </w:t>
      </w:r>
      <w:r w:rsidRPr="000D1E3E">
        <w:rPr>
          <w:sz w:val="28"/>
          <w:lang w:val="ru-RU"/>
        </w:rPr>
        <w:t>дітей</w:t>
      </w:r>
      <w:r w:rsidRPr="007E7675">
        <w:rPr>
          <w:sz w:val="28"/>
          <w:lang w:val="ru-RU"/>
        </w:rPr>
        <w:t>;</w:t>
      </w:r>
    </w:p>
    <w:p w:rsidR="00510B47" w:rsidRPr="000D1E3E" w:rsidRDefault="00510B47" w:rsidP="00510B47">
      <w:pPr>
        <w:pStyle w:val="a4"/>
        <w:ind w:firstLine="709"/>
        <w:jc w:val="both"/>
        <w:rPr>
          <w:sz w:val="28"/>
          <w:lang w:val="ru-RU"/>
        </w:rPr>
      </w:pPr>
      <w:r w:rsidRPr="000D1E3E">
        <w:rPr>
          <w:sz w:val="28"/>
          <w:lang w:val="ru-RU"/>
        </w:rPr>
        <w:t>п) погодження кандидатур прийомних батьків та батьків-вихователів дитячих будинків сімейного типу;</w:t>
      </w:r>
    </w:p>
    <w:p w:rsidR="00510B47" w:rsidRDefault="00510B47" w:rsidP="00510B47">
      <w:pPr>
        <w:pStyle w:val="a4"/>
        <w:ind w:firstLine="709"/>
        <w:jc w:val="both"/>
        <w:rPr>
          <w:sz w:val="28"/>
          <w:lang w:val="ru-RU"/>
        </w:rPr>
      </w:pPr>
      <w:r w:rsidRPr="000D1E3E">
        <w:rPr>
          <w:sz w:val="28"/>
          <w:lang w:val="ru-RU"/>
        </w:rPr>
        <w:t>р) інших питань, віднесених до повноваж</w:t>
      </w:r>
      <w:r>
        <w:rPr>
          <w:sz w:val="28"/>
          <w:lang w:val="ru-RU"/>
        </w:rPr>
        <w:t>ень органу опіки та піклування.</w:t>
      </w:r>
    </w:p>
    <w:p w:rsidR="00510B47" w:rsidRDefault="00510B47" w:rsidP="00510B47">
      <w:pPr>
        <w:pStyle w:val="a4"/>
        <w:ind w:firstLine="709"/>
        <w:jc w:val="both"/>
        <w:rPr>
          <w:sz w:val="28"/>
          <w:lang w:val="ru-RU"/>
        </w:rPr>
      </w:pPr>
      <w:r w:rsidRPr="000D1E3E">
        <w:rPr>
          <w:sz w:val="28"/>
          <w:lang w:val="ru-RU"/>
        </w:rPr>
        <w:t xml:space="preserve">2.2. Крім того, на своїх засіданнях </w:t>
      </w:r>
      <w:r w:rsidRPr="000D1E3E">
        <w:rPr>
          <w:sz w:val="28"/>
          <w:lang w:val="uk-UA"/>
        </w:rPr>
        <w:t>опікунська рада</w:t>
      </w:r>
      <w:r w:rsidRPr="000D1E3E">
        <w:rPr>
          <w:sz w:val="28"/>
          <w:lang w:val="ru-RU"/>
        </w:rPr>
        <w:t xml:space="preserve"> </w:t>
      </w:r>
      <w:r>
        <w:rPr>
          <w:sz w:val="28"/>
          <w:lang w:val="ru-RU"/>
        </w:rPr>
        <w:t>розглядає і заслуховує:</w:t>
      </w:r>
    </w:p>
    <w:p w:rsidR="00510B47" w:rsidRDefault="00510B47" w:rsidP="00510B47">
      <w:pPr>
        <w:pStyle w:val="a4"/>
        <w:ind w:firstLine="709"/>
        <w:jc w:val="both"/>
        <w:rPr>
          <w:sz w:val="28"/>
          <w:lang w:val="ru-RU"/>
        </w:rPr>
      </w:pPr>
      <w:r w:rsidRPr="000D1E3E">
        <w:rPr>
          <w:sz w:val="28"/>
          <w:lang w:val="ru-RU"/>
        </w:rPr>
        <w:t xml:space="preserve">а) інформації членів </w:t>
      </w:r>
      <w:r w:rsidRPr="000D1E3E">
        <w:rPr>
          <w:sz w:val="28"/>
          <w:lang w:val="uk-UA"/>
        </w:rPr>
        <w:t>опікунської ради</w:t>
      </w:r>
      <w:r w:rsidRPr="000D1E3E">
        <w:rPr>
          <w:sz w:val="28"/>
          <w:lang w:val="ru-RU"/>
        </w:rPr>
        <w:t xml:space="preserve"> про наслідки обстеження стану утримання, виховання, оздоровлення і медичного обслуговування підопічних у сім’ях опікунів (піклувальників), усиновителів, у державних установах, куди вони влаштовані, про збереження і охорону належного підопічному майна, витрачання опікунами пенсій, державної допомоги, аліментів, які одержують підопічні, прибуткі</w:t>
      </w:r>
      <w:r>
        <w:rPr>
          <w:sz w:val="28"/>
          <w:lang w:val="ru-RU"/>
        </w:rPr>
        <w:t>в їх майна та грошових вкладів;</w:t>
      </w:r>
    </w:p>
    <w:p w:rsidR="00510B47" w:rsidRDefault="00510B47" w:rsidP="00510B47">
      <w:pPr>
        <w:pStyle w:val="a4"/>
        <w:ind w:firstLine="709"/>
        <w:jc w:val="both"/>
        <w:rPr>
          <w:sz w:val="28"/>
          <w:lang w:val="ru-RU"/>
        </w:rPr>
      </w:pPr>
      <w:r w:rsidRPr="000D1E3E">
        <w:rPr>
          <w:sz w:val="28"/>
          <w:lang w:val="ru-RU"/>
        </w:rPr>
        <w:t xml:space="preserve">б) звіти опікунів (піклувальників) про виконання покладених на </w:t>
      </w:r>
      <w:r>
        <w:rPr>
          <w:sz w:val="28"/>
          <w:lang w:val="ru-RU"/>
        </w:rPr>
        <w:t xml:space="preserve">них </w:t>
      </w:r>
    </w:p>
    <w:p w:rsidR="00510B47" w:rsidRDefault="00510B47" w:rsidP="00510B47">
      <w:pPr>
        <w:pStyle w:val="a4"/>
        <w:ind w:firstLine="709"/>
        <w:jc w:val="both"/>
        <w:rPr>
          <w:sz w:val="28"/>
          <w:lang w:val="ru-RU"/>
        </w:rPr>
      </w:pPr>
    </w:p>
    <w:p w:rsidR="00510B47" w:rsidRDefault="00510B47" w:rsidP="00510B47">
      <w:pPr>
        <w:pStyle w:val="a4"/>
        <w:ind w:firstLine="709"/>
        <w:jc w:val="both"/>
        <w:rPr>
          <w:sz w:val="28"/>
          <w:lang w:val="ru-RU"/>
        </w:rPr>
      </w:pPr>
    </w:p>
    <w:p w:rsidR="00510B47" w:rsidRDefault="00510B47" w:rsidP="00510B47">
      <w:pPr>
        <w:pStyle w:val="a4"/>
        <w:ind w:firstLine="709"/>
        <w:jc w:val="both"/>
        <w:rPr>
          <w:sz w:val="28"/>
          <w:lang w:val="ru-RU"/>
        </w:rPr>
      </w:pPr>
      <w:r>
        <w:rPr>
          <w:sz w:val="28"/>
          <w:lang w:val="ru-RU"/>
        </w:rPr>
        <w:t>обов’язків щодо підопічних;</w:t>
      </w:r>
    </w:p>
    <w:p w:rsidR="00510B47" w:rsidRDefault="00510B47" w:rsidP="00510B47">
      <w:pPr>
        <w:pStyle w:val="a4"/>
        <w:ind w:firstLine="709"/>
        <w:jc w:val="both"/>
        <w:rPr>
          <w:sz w:val="28"/>
          <w:lang w:val="ru-RU"/>
        </w:rPr>
      </w:pPr>
      <w:r w:rsidRPr="000D1E3E">
        <w:rPr>
          <w:sz w:val="28"/>
          <w:lang w:val="ru-RU"/>
        </w:rPr>
        <w:t>в) звіти керівників шкіл, шкіл - інтернатів, дошкільних дитячих установ, будинків - інтернатів, вищих і середніх спеціальних навчальних закладів різних відомств та профтехучилищ про стан утримання, виховання і захисту прав та інтересів неповнолітніх, які залишились без батьківського піклування, надання їм піль</w:t>
      </w:r>
      <w:r>
        <w:rPr>
          <w:sz w:val="28"/>
          <w:lang w:val="ru-RU"/>
        </w:rPr>
        <w:t>г, встановлених законодавством;</w:t>
      </w:r>
    </w:p>
    <w:p w:rsidR="00510B47" w:rsidRPr="000D1E3E" w:rsidRDefault="00510B47" w:rsidP="00510B47">
      <w:pPr>
        <w:pStyle w:val="a4"/>
        <w:ind w:firstLine="709"/>
        <w:jc w:val="both"/>
        <w:rPr>
          <w:sz w:val="28"/>
          <w:lang w:val="ru-RU"/>
        </w:rPr>
      </w:pPr>
      <w:r w:rsidRPr="000D1E3E">
        <w:rPr>
          <w:sz w:val="28"/>
          <w:lang w:val="ru-RU"/>
        </w:rPr>
        <w:t>г) звіти керівників підприємств, установ, організацій де працюють неповнолітні, які залишилися без батьківського піклування, про додержання трудового законодавства.</w:t>
      </w:r>
    </w:p>
    <w:p w:rsidR="00510B47" w:rsidRPr="000D1E3E" w:rsidRDefault="00510B47" w:rsidP="00510B47">
      <w:pPr>
        <w:pStyle w:val="a4"/>
        <w:ind w:firstLine="709"/>
        <w:jc w:val="both"/>
        <w:rPr>
          <w:sz w:val="28"/>
          <w:lang w:val="ru-RU"/>
        </w:rPr>
      </w:pPr>
      <w:r w:rsidRPr="000D1E3E">
        <w:rPr>
          <w:sz w:val="28"/>
          <w:lang w:val="ru-RU"/>
        </w:rPr>
        <w:t xml:space="preserve">ІІІ. Організаційне забезпечення діяльності </w:t>
      </w:r>
      <w:r w:rsidRPr="000D1E3E">
        <w:rPr>
          <w:sz w:val="28"/>
          <w:lang w:val="uk-UA"/>
        </w:rPr>
        <w:t>опікунської ради</w:t>
      </w:r>
      <w:r w:rsidRPr="000D1E3E">
        <w:rPr>
          <w:sz w:val="28"/>
          <w:lang w:val="ru-RU"/>
        </w:rPr>
        <w:t>.</w:t>
      </w:r>
    </w:p>
    <w:p w:rsidR="00510B47" w:rsidRPr="000D1E3E" w:rsidRDefault="00510B47" w:rsidP="00510B47">
      <w:pPr>
        <w:pStyle w:val="a4"/>
        <w:ind w:firstLine="709"/>
        <w:jc w:val="both"/>
        <w:rPr>
          <w:sz w:val="28"/>
          <w:lang w:val="ru-RU"/>
        </w:rPr>
      </w:pPr>
      <w:r w:rsidRPr="000D1E3E">
        <w:rPr>
          <w:sz w:val="28"/>
          <w:lang w:val="ru-RU"/>
        </w:rPr>
        <w:t xml:space="preserve">3.1. Формою роботи </w:t>
      </w:r>
      <w:r w:rsidRPr="000D1E3E">
        <w:rPr>
          <w:sz w:val="28"/>
          <w:lang w:val="uk-UA"/>
        </w:rPr>
        <w:t>опікунської ради</w:t>
      </w:r>
      <w:r w:rsidRPr="000D1E3E">
        <w:rPr>
          <w:sz w:val="28"/>
          <w:lang w:val="ru-RU"/>
        </w:rPr>
        <w:t xml:space="preserve"> є засідання, які проводяться один раз на </w:t>
      </w:r>
      <w:r w:rsidRPr="000D1E3E">
        <w:rPr>
          <w:sz w:val="28"/>
          <w:lang w:val="uk-UA"/>
        </w:rPr>
        <w:t xml:space="preserve">квартал </w:t>
      </w:r>
      <w:r w:rsidRPr="000D1E3E">
        <w:rPr>
          <w:sz w:val="28"/>
          <w:lang w:val="ru-RU"/>
        </w:rPr>
        <w:t xml:space="preserve">або за потребою. Графік проведення засідань органу опіки та піклування погоджується з головою </w:t>
      </w:r>
      <w:r w:rsidRPr="000D1E3E">
        <w:rPr>
          <w:sz w:val="28"/>
          <w:lang w:val="uk-UA"/>
        </w:rPr>
        <w:t>опікунської ради</w:t>
      </w:r>
      <w:r w:rsidRPr="000D1E3E">
        <w:rPr>
          <w:sz w:val="28"/>
          <w:lang w:val="ru-RU"/>
        </w:rPr>
        <w:t>.</w:t>
      </w:r>
    </w:p>
    <w:p w:rsidR="00510B47" w:rsidRDefault="00510B47" w:rsidP="00510B47">
      <w:pPr>
        <w:pStyle w:val="a4"/>
        <w:ind w:firstLine="709"/>
        <w:jc w:val="both"/>
        <w:rPr>
          <w:sz w:val="28"/>
          <w:lang w:val="ru-RU"/>
        </w:rPr>
      </w:pPr>
      <w:r w:rsidRPr="000D1E3E">
        <w:rPr>
          <w:sz w:val="28"/>
          <w:lang w:val="ru-RU"/>
        </w:rPr>
        <w:t>3.2. Засідання</w:t>
      </w:r>
      <w:r w:rsidRPr="000D1E3E">
        <w:rPr>
          <w:sz w:val="28"/>
          <w:lang w:val="uk-UA"/>
        </w:rPr>
        <w:t xml:space="preserve"> опікунської ради</w:t>
      </w:r>
      <w:r w:rsidRPr="000D1E3E">
        <w:rPr>
          <w:sz w:val="28"/>
          <w:lang w:val="ru-RU"/>
        </w:rPr>
        <w:t xml:space="preserve"> вважається правомочним, якщо на ньому присутні н</w:t>
      </w:r>
      <w:r>
        <w:rPr>
          <w:sz w:val="28"/>
          <w:lang w:val="ru-RU"/>
        </w:rPr>
        <w:t>е менш як половина складу ради.</w:t>
      </w:r>
    </w:p>
    <w:p w:rsidR="00510B47" w:rsidRDefault="00510B47" w:rsidP="00510B47">
      <w:pPr>
        <w:pStyle w:val="a4"/>
        <w:ind w:firstLine="709"/>
        <w:jc w:val="both"/>
        <w:rPr>
          <w:sz w:val="28"/>
          <w:lang w:val="ru-RU"/>
        </w:rPr>
      </w:pPr>
      <w:r w:rsidRPr="000D1E3E">
        <w:rPr>
          <w:sz w:val="28"/>
          <w:lang w:val="ru-RU"/>
        </w:rPr>
        <w:t xml:space="preserve">Засідання органу </w:t>
      </w:r>
      <w:r w:rsidRPr="000D1E3E">
        <w:rPr>
          <w:sz w:val="28"/>
          <w:lang w:val="uk-UA"/>
        </w:rPr>
        <w:t>опікунської ради</w:t>
      </w:r>
      <w:r w:rsidRPr="000D1E3E">
        <w:rPr>
          <w:sz w:val="28"/>
          <w:lang w:val="ru-RU"/>
        </w:rPr>
        <w:t xml:space="preserve"> веде її голова або з</w:t>
      </w:r>
      <w:r>
        <w:rPr>
          <w:sz w:val="28"/>
          <w:lang w:val="ru-RU"/>
        </w:rPr>
        <w:t>а його відсутності - заступник.</w:t>
      </w:r>
    </w:p>
    <w:p w:rsidR="00510B47" w:rsidRPr="007E7675" w:rsidRDefault="00510B47" w:rsidP="00510B47">
      <w:pPr>
        <w:pStyle w:val="a4"/>
        <w:ind w:firstLine="709"/>
        <w:jc w:val="both"/>
        <w:rPr>
          <w:sz w:val="28"/>
          <w:lang w:val="ru-RU"/>
        </w:rPr>
      </w:pPr>
      <w:r w:rsidRPr="000D1E3E">
        <w:rPr>
          <w:sz w:val="28"/>
          <w:lang w:val="ru-RU"/>
        </w:rPr>
        <w:t xml:space="preserve">3.3. На кожному засіданні </w:t>
      </w:r>
      <w:r w:rsidRPr="000D1E3E">
        <w:rPr>
          <w:sz w:val="28"/>
          <w:lang w:val="uk-UA"/>
        </w:rPr>
        <w:t>опікунської ради</w:t>
      </w:r>
      <w:r w:rsidRPr="000D1E3E">
        <w:rPr>
          <w:sz w:val="28"/>
          <w:lang w:val="ru-RU"/>
        </w:rPr>
        <w:t xml:space="preserve"> ведеться протокол, в якому вказуються питання, що розглядалися та результати їх розгляду. </w:t>
      </w:r>
      <w:r w:rsidRPr="007E7675">
        <w:rPr>
          <w:sz w:val="28"/>
          <w:lang w:val="ru-RU"/>
        </w:rPr>
        <w:t xml:space="preserve">Протокол засідання ведеться секретарем </w:t>
      </w:r>
      <w:r w:rsidRPr="000D1E3E">
        <w:rPr>
          <w:sz w:val="28"/>
          <w:lang w:val="uk-UA"/>
        </w:rPr>
        <w:t>опікунської ради</w:t>
      </w:r>
      <w:r w:rsidRPr="007E7675">
        <w:rPr>
          <w:sz w:val="28"/>
          <w:lang w:val="ru-RU"/>
        </w:rPr>
        <w:t xml:space="preserve"> (за його відсутності членом </w:t>
      </w:r>
      <w:r w:rsidRPr="000D1E3E">
        <w:rPr>
          <w:sz w:val="28"/>
          <w:lang w:val="uk-UA"/>
        </w:rPr>
        <w:t>опікунської ради</w:t>
      </w:r>
      <w:r w:rsidRPr="007E7675">
        <w:rPr>
          <w:sz w:val="28"/>
          <w:lang w:val="ru-RU"/>
        </w:rPr>
        <w:t xml:space="preserve"> за визначенням головуючого).</w:t>
      </w:r>
    </w:p>
    <w:p w:rsidR="00510B47" w:rsidRPr="007E7675" w:rsidRDefault="00510B47" w:rsidP="00510B47">
      <w:pPr>
        <w:pStyle w:val="a4"/>
        <w:ind w:firstLine="709"/>
        <w:jc w:val="both"/>
        <w:rPr>
          <w:sz w:val="28"/>
          <w:lang w:val="ru-RU"/>
        </w:rPr>
      </w:pPr>
      <w:r w:rsidRPr="007E7675">
        <w:rPr>
          <w:sz w:val="28"/>
          <w:lang w:val="ru-RU"/>
        </w:rPr>
        <w:t xml:space="preserve">Протокол засідання </w:t>
      </w:r>
      <w:r w:rsidRPr="000D1E3E">
        <w:rPr>
          <w:sz w:val="28"/>
          <w:lang w:val="uk-UA"/>
        </w:rPr>
        <w:t>опікунської ради</w:t>
      </w:r>
      <w:r w:rsidRPr="007E7675">
        <w:rPr>
          <w:sz w:val="28"/>
          <w:lang w:val="ru-RU"/>
        </w:rPr>
        <w:t xml:space="preserve"> та витяги з нього підписують голова (у разі відсутності голови - заступник голови) та секретар (член </w:t>
      </w:r>
      <w:r w:rsidRPr="000D1E3E">
        <w:rPr>
          <w:sz w:val="28"/>
          <w:lang w:val="uk-UA"/>
        </w:rPr>
        <w:t>опікунської ради</w:t>
      </w:r>
      <w:r w:rsidRPr="007E7675">
        <w:rPr>
          <w:sz w:val="28"/>
          <w:lang w:val="ru-RU"/>
        </w:rPr>
        <w:t>, що виконував його обов’язки).</w:t>
      </w:r>
    </w:p>
    <w:p w:rsidR="00510B47" w:rsidRPr="000D1E3E" w:rsidRDefault="00510B47" w:rsidP="00510B47">
      <w:pPr>
        <w:pStyle w:val="a4"/>
        <w:ind w:firstLine="709"/>
        <w:jc w:val="both"/>
        <w:rPr>
          <w:sz w:val="28"/>
          <w:lang w:val="uk-UA"/>
        </w:rPr>
      </w:pPr>
      <w:r w:rsidRPr="007E7675">
        <w:rPr>
          <w:sz w:val="28"/>
          <w:lang w:val="ru-RU"/>
        </w:rPr>
        <w:t xml:space="preserve">3.4. Організаційно-технічне забезпечення роботи (складання порядку денного, збір та узагальнення матеріалів для розгляду питань на засіданні, підготовка протоколів засідань та контроль їх виконання) та скликання засідання покладається на секретаря </w:t>
      </w:r>
      <w:r w:rsidRPr="000D1E3E">
        <w:rPr>
          <w:sz w:val="28"/>
          <w:lang w:val="uk-UA"/>
        </w:rPr>
        <w:t>опікунської ради</w:t>
      </w:r>
      <w:r w:rsidRPr="007E7675">
        <w:rPr>
          <w:sz w:val="28"/>
          <w:lang w:val="ru-RU"/>
        </w:rPr>
        <w:t xml:space="preserve"> </w:t>
      </w:r>
    </w:p>
    <w:p w:rsidR="00510B47" w:rsidRPr="000D1E3E" w:rsidRDefault="00510B47" w:rsidP="00510B47">
      <w:pPr>
        <w:pStyle w:val="a4"/>
        <w:ind w:firstLine="709"/>
        <w:jc w:val="both"/>
        <w:rPr>
          <w:sz w:val="28"/>
          <w:lang w:val="uk-UA"/>
        </w:rPr>
      </w:pPr>
      <w:r w:rsidRPr="000D1E3E">
        <w:rPr>
          <w:sz w:val="28"/>
          <w:lang w:val="uk-UA"/>
        </w:rPr>
        <w:t xml:space="preserve">3.5. Відповідальність за запрошення на засідання заявників та інших осіб покладається на представників від відповідних відділів та управлінь, які вносять питання на розгляд опікунської ради </w:t>
      </w:r>
    </w:p>
    <w:p w:rsidR="00510B47" w:rsidRDefault="00510B47" w:rsidP="00510B47">
      <w:pPr>
        <w:pStyle w:val="a4"/>
        <w:ind w:firstLine="709"/>
        <w:jc w:val="both"/>
        <w:rPr>
          <w:sz w:val="28"/>
          <w:lang w:val="uk-UA"/>
        </w:rPr>
      </w:pPr>
      <w:r w:rsidRPr="000D1E3E">
        <w:rPr>
          <w:sz w:val="28"/>
          <w:lang w:val="uk-UA"/>
        </w:rPr>
        <w:t>3.6. Голова опікунської ради перед внесенням матеріалів на розгляд опікунської ради уважно вивчає їх і, якщо є потреба, повертає для додаткової перевірки, проводить бесіду з неповнолітнім, з особами, яких передбачається призначити опікунами (піклувальниками), майбутніми усиновителями, з особами, заінтерес</w:t>
      </w:r>
      <w:r>
        <w:rPr>
          <w:sz w:val="28"/>
          <w:lang w:val="uk-UA"/>
        </w:rPr>
        <w:t>ованими у вирішенні цих питань.</w:t>
      </w:r>
    </w:p>
    <w:p w:rsidR="00510B47" w:rsidRPr="001049C6" w:rsidRDefault="00510B47" w:rsidP="00510B47">
      <w:pPr>
        <w:pStyle w:val="a4"/>
        <w:ind w:firstLine="709"/>
        <w:jc w:val="both"/>
        <w:rPr>
          <w:sz w:val="28"/>
          <w:lang w:val="ru-RU"/>
        </w:rPr>
      </w:pPr>
      <w:r w:rsidRPr="001049C6">
        <w:rPr>
          <w:sz w:val="28"/>
          <w:lang w:val="ru-RU"/>
        </w:rPr>
        <w:t>3.7. Рішення приймаються більшістю голосів членів ради, присутніх на засіданні. У разі рівного розподілу голосів, голос голови ради є вирішальним.</w:t>
      </w:r>
    </w:p>
    <w:p w:rsidR="00510B47" w:rsidRPr="001049C6" w:rsidRDefault="00510B47" w:rsidP="00510B47">
      <w:pPr>
        <w:pStyle w:val="a4"/>
        <w:ind w:firstLine="709"/>
        <w:jc w:val="both"/>
        <w:rPr>
          <w:rStyle w:val="apple-converted-space"/>
          <w:sz w:val="36"/>
          <w:szCs w:val="28"/>
          <w:lang w:val="ru-RU"/>
        </w:rPr>
      </w:pPr>
      <w:r w:rsidRPr="001049C6">
        <w:rPr>
          <w:sz w:val="28"/>
          <w:lang w:val="ru-RU"/>
        </w:rPr>
        <w:t xml:space="preserve">3.8. Рекомендації або загальна думка більшості членів </w:t>
      </w:r>
      <w:r w:rsidRPr="000D1E3E">
        <w:rPr>
          <w:sz w:val="28"/>
          <w:lang w:val="uk-UA"/>
        </w:rPr>
        <w:t>опікунської ради</w:t>
      </w:r>
      <w:r w:rsidRPr="001049C6">
        <w:rPr>
          <w:sz w:val="28"/>
          <w:lang w:val="ru-RU"/>
        </w:rPr>
        <w:t>, присутніх на засіданні, чітко формулюється в протоколі і в письмовій формі разом з матеріалами, які розглядалися, подаються на розгляд і остаточне рішення виконкому с</w:t>
      </w:r>
      <w:r w:rsidRPr="000D1E3E">
        <w:rPr>
          <w:sz w:val="28"/>
          <w:lang w:val="uk-UA"/>
        </w:rPr>
        <w:t>ільської</w:t>
      </w:r>
      <w:r w:rsidRPr="001049C6">
        <w:rPr>
          <w:sz w:val="28"/>
          <w:lang w:val="ru-RU"/>
        </w:rPr>
        <w:t xml:space="preserve"> ради.</w:t>
      </w:r>
    </w:p>
    <w:p w:rsidR="00510B47" w:rsidRPr="000D1E3E" w:rsidRDefault="00510B47" w:rsidP="00510B47">
      <w:pPr>
        <w:pStyle w:val="a4"/>
        <w:ind w:firstLine="709"/>
        <w:jc w:val="both"/>
        <w:rPr>
          <w:sz w:val="28"/>
          <w:lang w:val="ru-RU"/>
        </w:rPr>
      </w:pPr>
      <w:r w:rsidRPr="000D1E3E">
        <w:rPr>
          <w:sz w:val="28"/>
          <w:lang w:val="ru-RU"/>
        </w:rPr>
        <w:t xml:space="preserve">Висновки </w:t>
      </w:r>
      <w:r w:rsidRPr="000D1E3E">
        <w:rPr>
          <w:sz w:val="28"/>
          <w:lang w:val="uk-UA"/>
        </w:rPr>
        <w:t>опікунської ради</w:t>
      </w:r>
      <w:r w:rsidRPr="000D1E3E">
        <w:rPr>
          <w:sz w:val="28"/>
          <w:lang w:val="ru-RU"/>
        </w:rPr>
        <w:t xml:space="preserve"> додаються до матеріалів, які виносяться на розгляд виконкому с</w:t>
      </w:r>
      <w:r w:rsidRPr="000D1E3E">
        <w:rPr>
          <w:sz w:val="28"/>
          <w:lang w:val="uk-UA"/>
        </w:rPr>
        <w:t>ільської</w:t>
      </w:r>
      <w:r w:rsidRPr="000D1E3E">
        <w:rPr>
          <w:sz w:val="28"/>
          <w:lang w:val="ru-RU"/>
        </w:rPr>
        <w:t xml:space="preserve"> ради або у вигляді рекомендацій надаються особі чи закладу, стосовно якого розглядалося питання.</w:t>
      </w:r>
    </w:p>
    <w:p w:rsidR="00510B47" w:rsidRDefault="00510B47" w:rsidP="00510B47">
      <w:pPr>
        <w:pStyle w:val="a4"/>
        <w:ind w:firstLine="709"/>
        <w:jc w:val="both"/>
        <w:rPr>
          <w:sz w:val="28"/>
          <w:lang w:val="ru-RU"/>
        </w:rPr>
      </w:pPr>
      <w:r w:rsidRPr="001049C6">
        <w:rPr>
          <w:sz w:val="28"/>
          <w:lang w:val="ru-RU"/>
        </w:rPr>
        <w:t xml:space="preserve">Окрема думка члена, який голосував проти прийняття рішення, </w:t>
      </w:r>
    </w:p>
    <w:p w:rsidR="00510B47" w:rsidRDefault="00510B47" w:rsidP="00510B47">
      <w:pPr>
        <w:pStyle w:val="a4"/>
        <w:ind w:firstLine="709"/>
        <w:jc w:val="both"/>
        <w:rPr>
          <w:sz w:val="28"/>
          <w:lang w:val="ru-RU"/>
        </w:rPr>
      </w:pPr>
    </w:p>
    <w:p w:rsidR="00510B47" w:rsidRDefault="00510B47" w:rsidP="00510B47">
      <w:pPr>
        <w:pStyle w:val="a4"/>
        <w:ind w:firstLine="709"/>
        <w:jc w:val="both"/>
        <w:rPr>
          <w:sz w:val="28"/>
          <w:lang w:val="ru-RU"/>
        </w:rPr>
      </w:pPr>
    </w:p>
    <w:p w:rsidR="00510B47" w:rsidRPr="001049C6" w:rsidRDefault="00510B47" w:rsidP="00510B47">
      <w:pPr>
        <w:pStyle w:val="a4"/>
        <w:ind w:firstLine="709"/>
        <w:jc w:val="both"/>
        <w:rPr>
          <w:sz w:val="28"/>
          <w:lang w:val="ru-RU"/>
        </w:rPr>
      </w:pPr>
      <w:r w:rsidRPr="001049C6">
        <w:rPr>
          <w:sz w:val="28"/>
          <w:lang w:val="ru-RU"/>
        </w:rPr>
        <w:t>викладається в письмовій формі та додається до протоколу засідання.</w:t>
      </w:r>
    </w:p>
    <w:p w:rsidR="00510B47" w:rsidRPr="001049C6" w:rsidRDefault="00510B47" w:rsidP="00510B47">
      <w:pPr>
        <w:pStyle w:val="a4"/>
        <w:ind w:firstLine="709"/>
        <w:jc w:val="both"/>
        <w:rPr>
          <w:sz w:val="28"/>
          <w:lang w:val="ru-RU"/>
        </w:rPr>
      </w:pPr>
      <w:r w:rsidRPr="000D1E3E">
        <w:rPr>
          <w:sz w:val="28"/>
          <w:lang w:val="ru-RU"/>
        </w:rPr>
        <w:t xml:space="preserve">3.9. З питань внесених на розгляд </w:t>
      </w:r>
      <w:r w:rsidRPr="000D1E3E">
        <w:rPr>
          <w:sz w:val="28"/>
          <w:lang w:val="uk-UA"/>
        </w:rPr>
        <w:t>опікунської ради</w:t>
      </w:r>
      <w:r w:rsidRPr="000D1E3E">
        <w:rPr>
          <w:sz w:val="28"/>
          <w:lang w:val="ru-RU"/>
        </w:rPr>
        <w:t xml:space="preserve"> доповідають представники відповідних управлінь та відділів. </w:t>
      </w:r>
      <w:r w:rsidRPr="001049C6">
        <w:rPr>
          <w:sz w:val="28"/>
          <w:lang w:val="ru-RU"/>
        </w:rPr>
        <w:t>Кожне питання, як правило, розглядається і обговорюється в присутності заявника (заявників), в їх же присутності формулюється відповідний висновок або рекомендація.</w:t>
      </w:r>
    </w:p>
    <w:p w:rsidR="00510B47" w:rsidRPr="000D1E3E" w:rsidRDefault="00510B47" w:rsidP="00510B47">
      <w:pPr>
        <w:pStyle w:val="a4"/>
        <w:ind w:firstLine="709"/>
        <w:jc w:val="both"/>
        <w:rPr>
          <w:sz w:val="28"/>
          <w:lang w:val="ru-RU"/>
        </w:rPr>
      </w:pPr>
      <w:r w:rsidRPr="000D1E3E">
        <w:rPr>
          <w:sz w:val="28"/>
          <w:lang w:val="ru-RU"/>
        </w:rPr>
        <w:t>3.10. Розгляд питань без присутності заявника (заявників) допускається лише за наявності їх письмової згоди (прохання), засвідченої належним чином.</w:t>
      </w:r>
    </w:p>
    <w:p w:rsidR="00510B47" w:rsidRPr="001049C6" w:rsidRDefault="00510B47" w:rsidP="00510B47">
      <w:pPr>
        <w:pStyle w:val="a4"/>
        <w:ind w:firstLine="709"/>
        <w:jc w:val="both"/>
        <w:rPr>
          <w:sz w:val="28"/>
          <w:lang w:val="ru-RU"/>
        </w:rPr>
      </w:pPr>
      <w:r w:rsidRPr="001049C6">
        <w:rPr>
          <w:sz w:val="28"/>
          <w:lang w:val="ru-RU"/>
        </w:rPr>
        <w:t>3.11. Розгляд спорів, що виникають між особами, проводиться за участю заявника (заявників) та всіх інших учасників спору. Про час та місце розгляду питання вказані особи повідомляються завчасно.</w:t>
      </w:r>
    </w:p>
    <w:p w:rsidR="00510B47" w:rsidRDefault="00510B47" w:rsidP="00510B47">
      <w:pPr>
        <w:pStyle w:val="a4"/>
        <w:ind w:firstLine="709"/>
        <w:jc w:val="both"/>
        <w:rPr>
          <w:sz w:val="28"/>
          <w:lang w:val="ru-RU"/>
        </w:rPr>
      </w:pPr>
      <w:r w:rsidRPr="000D1E3E">
        <w:rPr>
          <w:sz w:val="28"/>
          <w:lang w:val="ru-RU"/>
        </w:rPr>
        <w:t>Без присутності зая</w:t>
      </w:r>
      <w:r>
        <w:rPr>
          <w:sz w:val="28"/>
          <w:lang w:val="ru-RU"/>
        </w:rPr>
        <w:t>вника питання не розглядаються.</w:t>
      </w:r>
    </w:p>
    <w:p w:rsidR="00510B47" w:rsidRDefault="00510B47" w:rsidP="00510B47">
      <w:pPr>
        <w:pStyle w:val="a4"/>
        <w:ind w:firstLine="709"/>
        <w:jc w:val="both"/>
        <w:rPr>
          <w:sz w:val="28"/>
          <w:lang w:val="ru-RU"/>
        </w:rPr>
      </w:pPr>
      <w:r w:rsidRPr="000D1E3E">
        <w:rPr>
          <w:sz w:val="28"/>
          <w:lang w:val="ru-RU"/>
        </w:rPr>
        <w:t xml:space="preserve">3.12 .За умови злісної неявки (не менше двох разів) інших учасників спору або неможливості їх присутності за інших умов, що мають істотне значення, питання розглядається без їх присутності. Рішення про розгляд питання без присутності інших учасників спору приймається членами </w:t>
      </w:r>
      <w:r w:rsidRPr="000D1E3E">
        <w:rPr>
          <w:sz w:val="28"/>
          <w:lang w:val="uk-UA"/>
        </w:rPr>
        <w:t>опікунської ради</w:t>
      </w:r>
      <w:r w:rsidRPr="000D1E3E">
        <w:rPr>
          <w:sz w:val="28"/>
          <w:lang w:val="ru-RU"/>
        </w:rPr>
        <w:t xml:space="preserve"> у порядку, встановленому для прийня</w:t>
      </w:r>
      <w:r>
        <w:rPr>
          <w:sz w:val="28"/>
          <w:lang w:val="ru-RU"/>
        </w:rPr>
        <w:t>ття рекомендацій або висновків.</w:t>
      </w:r>
    </w:p>
    <w:p w:rsidR="00510B47" w:rsidRPr="001049C6" w:rsidRDefault="00510B47" w:rsidP="00510B47">
      <w:pPr>
        <w:pStyle w:val="a4"/>
        <w:ind w:firstLine="709"/>
        <w:jc w:val="both"/>
        <w:rPr>
          <w:sz w:val="28"/>
          <w:lang w:val="ru-RU"/>
        </w:rPr>
      </w:pPr>
      <w:r w:rsidRPr="001049C6">
        <w:rPr>
          <w:sz w:val="28"/>
          <w:lang w:val="ru-RU"/>
        </w:rPr>
        <w:t xml:space="preserve">3.13. Присутність на засіданні </w:t>
      </w:r>
      <w:r w:rsidRPr="000D1E3E">
        <w:rPr>
          <w:sz w:val="28"/>
          <w:lang w:val="uk-UA"/>
        </w:rPr>
        <w:t>опікунської ради</w:t>
      </w:r>
      <w:r w:rsidRPr="001049C6">
        <w:rPr>
          <w:sz w:val="28"/>
          <w:lang w:val="ru-RU"/>
        </w:rPr>
        <w:t xml:space="preserve"> малолітніх і неповнолітніх допускається, як виняток, за умови, коли така присутність необхідна для всебічного розгляду питання. При цьому враховується віковий та психологічний стан дитини, можливість її чітко усвідомлювати зміст запитань, які їй ставляться.</w:t>
      </w:r>
    </w:p>
    <w:p w:rsidR="00510B47" w:rsidRPr="001049C6" w:rsidRDefault="00510B47" w:rsidP="00510B47">
      <w:pPr>
        <w:pStyle w:val="a4"/>
        <w:ind w:firstLine="709"/>
        <w:jc w:val="both"/>
        <w:rPr>
          <w:sz w:val="28"/>
          <w:lang w:val="ru-RU"/>
        </w:rPr>
      </w:pPr>
      <w:r w:rsidRPr="001049C6">
        <w:rPr>
          <w:sz w:val="28"/>
          <w:lang w:val="ru-RU"/>
        </w:rPr>
        <w:t>І</w:t>
      </w:r>
      <w:r w:rsidRPr="000D1E3E">
        <w:rPr>
          <w:sz w:val="28"/>
        </w:rPr>
        <w:t>V</w:t>
      </w:r>
      <w:r w:rsidRPr="001049C6">
        <w:rPr>
          <w:sz w:val="28"/>
          <w:lang w:val="ru-RU"/>
        </w:rPr>
        <w:t>. Прикінцеві</w:t>
      </w:r>
      <w:r w:rsidRPr="000D1E3E">
        <w:rPr>
          <w:sz w:val="28"/>
          <w:lang w:val="uk-UA"/>
        </w:rPr>
        <w:t xml:space="preserve"> </w:t>
      </w:r>
      <w:r w:rsidRPr="001049C6">
        <w:rPr>
          <w:sz w:val="28"/>
          <w:lang w:val="ru-RU"/>
        </w:rPr>
        <w:t>положення</w:t>
      </w:r>
    </w:p>
    <w:p w:rsidR="00510B47" w:rsidRPr="001049C6" w:rsidRDefault="00510B47" w:rsidP="00510B47">
      <w:pPr>
        <w:pStyle w:val="a4"/>
        <w:ind w:firstLine="709"/>
        <w:jc w:val="both"/>
        <w:rPr>
          <w:sz w:val="28"/>
          <w:lang w:val="ru-RU"/>
        </w:rPr>
      </w:pPr>
      <w:r w:rsidRPr="001049C6">
        <w:rPr>
          <w:sz w:val="28"/>
          <w:lang w:val="ru-RU"/>
        </w:rPr>
        <w:t xml:space="preserve">4.1. Члени </w:t>
      </w:r>
      <w:r w:rsidRPr="000D1E3E">
        <w:rPr>
          <w:sz w:val="28"/>
          <w:lang w:val="uk-UA"/>
        </w:rPr>
        <w:t>опікунської ради</w:t>
      </w:r>
      <w:r w:rsidRPr="001049C6">
        <w:rPr>
          <w:sz w:val="28"/>
          <w:lang w:val="ru-RU"/>
        </w:rPr>
        <w:t xml:space="preserve"> виконують свої обов’язки на громадських засадах. Керівники закладів, установ, підприємств та організацій всіх форм власності зобов’язані сприяти діяльності </w:t>
      </w:r>
      <w:r w:rsidRPr="000D1E3E">
        <w:rPr>
          <w:sz w:val="28"/>
          <w:lang w:val="uk-UA"/>
        </w:rPr>
        <w:t>опікунської ради</w:t>
      </w:r>
      <w:r w:rsidRPr="001049C6">
        <w:rPr>
          <w:sz w:val="28"/>
          <w:lang w:val="ru-RU"/>
        </w:rPr>
        <w:t xml:space="preserve"> та її членів.</w:t>
      </w:r>
    </w:p>
    <w:p w:rsidR="00510B47" w:rsidRPr="000D1E3E" w:rsidRDefault="00510B47" w:rsidP="00510B47">
      <w:pPr>
        <w:pStyle w:val="a4"/>
        <w:ind w:firstLine="709"/>
        <w:jc w:val="both"/>
        <w:rPr>
          <w:sz w:val="28"/>
          <w:lang w:val="ru-RU"/>
        </w:rPr>
      </w:pPr>
      <w:r w:rsidRPr="000D1E3E">
        <w:rPr>
          <w:sz w:val="28"/>
          <w:lang w:val="ru-RU"/>
        </w:rPr>
        <w:t xml:space="preserve">4.2. Члени </w:t>
      </w:r>
      <w:r w:rsidRPr="000D1E3E">
        <w:rPr>
          <w:sz w:val="28"/>
          <w:lang w:val="uk-UA"/>
        </w:rPr>
        <w:t>опікунської ради</w:t>
      </w:r>
      <w:r w:rsidRPr="000D1E3E">
        <w:rPr>
          <w:sz w:val="28"/>
          <w:lang w:val="ru-RU"/>
        </w:rPr>
        <w:t xml:space="preserve"> не повинні розголошувати інформацію про осіб, особливо неповнолітніх, яку вони отримали в результаті роботи </w:t>
      </w:r>
      <w:r w:rsidRPr="000D1E3E">
        <w:rPr>
          <w:sz w:val="28"/>
          <w:lang w:val="uk-UA"/>
        </w:rPr>
        <w:t>опікунської ради</w:t>
      </w:r>
      <w:r w:rsidRPr="000D1E3E">
        <w:rPr>
          <w:sz w:val="28"/>
          <w:lang w:val="ru-RU"/>
        </w:rPr>
        <w:t>.</w:t>
      </w:r>
    </w:p>
    <w:p w:rsidR="00510B47" w:rsidRDefault="00510B47" w:rsidP="00510B47">
      <w:pPr>
        <w:pStyle w:val="a4"/>
        <w:jc w:val="both"/>
        <w:rPr>
          <w:sz w:val="28"/>
          <w:lang w:val="ru-RU"/>
        </w:rPr>
      </w:pPr>
    </w:p>
    <w:p w:rsidR="00510B47" w:rsidRDefault="00510B47" w:rsidP="00510B47">
      <w:pPr>
        <w:pStyle w:val="a4"/>
        <w:jc w:val="both"/>
        <w:rPr>
          <w:sz w:val="28"/>
          <w:lang w:val="ru-RU"/>
        </w:rPr>
      </w:pPr>
    </w:p>
    <w:p w:rsidR="00510B47" w:rsidRPr="000D1E3E" w:rsidRDefault="00510B47" w:rsidP="00510B47">
      <w:pPr>
        <w:pStyle w:val="a4"/>
        <w:jc w:val="both"/>
        <w:rPr>
          <w:sz w:val="28"/>
          <w:lang w:val="uk-UA"/>
        </w:rPr>
      </w:pPr>
      <w:r>
        <w:rPr>
          <w:sz w:val="28"/>
          <w:lang w:val="uk-UA"/>
        </w:rPr>
        <w:t xml:space="preserve">Голова                    </w:t>
      </w:r>
      <w:r w:rsidRPr="000D1E3E">
        <w:rPr>
          <w:sz w:val="28"/>
          <w:lang w:val="uk-UA"/>
        </w:rPr>
        <w:t xml:space="preserve">               </w:t>
      </w:r>
      <w:r>
        <w:rPr>
          <w:sz w:val="28"/>
          <w:lang w:val="uk-UA"/>
        </w:rPr>
        <w:t xml:space="preserve">                               </w:t>
      </w:r>
      <w:r w:rsidRPr="000D1E3E">
        <w:rPr>
          <w:sz w:val="28"/>
          <w:lang w:val="uk-UA"/>
        </w:rPr>
        <w:t xml:space="preserve">         </w:t>
      </w:r>
      <w:r>
        <w:rPr>
          <w:sz w:val="28"/>
          <w:lang w:val="uk-UA"/>
        </w:rPr>
        <w:t xml:space="preserve">            </w:t>
      </w:r>
      <w:r w:rsidRPr="007C0C36">
        <w:rPr>
          <w:b/>
          <w:sz w:val="28"/>
          <w:lang w:val="uk-UA"/>
        </w:rPr>
        <w:t>Світлана СОКОЛЮК</w:t>
      </w:r>
    </w:p>
    <w:p w:rsidR="00510B47" w:rsidRPr="000D1E3E" w:rsidRDefault="00510B47" w:rsidP="00510B47">
      <w:pPr>
        <w:pStyle w:val="a3"/>
        <w:spacing w:before="150" w:beforeAutospacing="0" w:after="150" w:afterAutospacing="0"/>
        <w:jc w:val="both"/>
        <w:rPr>
          <w:sz w:val="28"/>
          <w:szCs w:val="28"/>
          <w:lang w:val="uk-UA"/>
        </w:rPr>
      </w:pPr>
    </w:p>
    <w:p w:rsidR="00510B47" w:rsidRPr="000D1E3E" w:rsidRDefault="00510B47" w:rsidP="00510B47">
      <w:pPr>
        <w:pStyle w:val="a3"/>
        <w:spacing w:before="150" w:beforeAutospacing="0" w:after="150" w:afterAutospacing="0"/>
        <w:jc w:val="both"/>
        <w:rPr>
          <w:color w:val="FF0000"/>
          <w:sz w:val="28"/>
          <w:szCs w:val="28"/>
          <w:lang w:val="uk-UA"/>
        </w:rPr>
      </w:pPr>
    </w:p>
    <w:p w:rsidR="00591CBD" w:rsidRPr="00510B47" w:rsidRDefault="00591CBD" w:rsidP="00510B47">
      <w:bookmarkStart w:id="0" w:name="_GoBack"/>
      <w:bookmarkEnd w:id="0"/>
    </w:p>
    <w:sectPr w:rsidR="00591CBD" w:rsidRPr="00510B47" w:rsidSect="004C3C14">
      <w:pgSz w:w="11900" w:h="16840"/>
      <w:pgMar w:top="289" w:right="851" w:bottom="851"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79"/>
    <w:rsid w:val="001D2778"/>
    <w:rsid w:val="00510B47"/>
    <w:rsid w:val="00591CBD"/>
    <w:rsid w:val="00793CD7"/>
    <w:rsid w:val="00BC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0B47"/>
    <w:pPr>
      <w:spacing w:before="100" w:beforeAutospacing="1" w:after="100" w:afterAutospacing="1"/>
    </w:pPr>
    <w:rPr>
      <w:sz w:val="24"/>
      <w:szCs w:val="24"/>
    </w:rPr>
  </w:style>
  <w:style w:type="character" w:customStyle="1" w:styleId="apple-converted-space">
    <w:name w:val="apple-converted-space"/>
    <w:basedOn w:val="a0"/>
    <w:rsid w:val="00510B47"/>
  </w:style>
  <w:style w:type="paragraph" w:styleId="a4">
    <w:name w:val="No Spacing"/>
    <w:uiPriority w:val="1"/>
    <w:qFormat/>
    <w:rsid w:val="00510B47"/>
    <w:pPr>
      <w:widowControl w:val="0"/>
      <w:autoSpaceDE w:val="0"/>
      <w:autoSpaceDN w:val="0"/>
      <w:spacing w:after="0" w:line="240" w:lineRule="auto"/>
    </w:pPr>
    <w:rPr>
      <w:rFonts w:ascii="Times New Roman" w:eastAsia="Calibri"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0B47"/>
    <w:pPr>
      <w:spacing w:before="100" w:beforeAutospacing="1" w:after="100" w:afterAutospacing="1"/>
    </w:pPr>
    <w:rPr>
      <w:sz w:val="24"/>
      <w:szCs w:val="24"/>
    </w:rPr>
  </w:style>
  <w:style w:type="character" w:customStyle="1" w:styleId="apple-converted-space">
    <w:name w:val="apple-converted-space"/>
    <w:basedOn w:val="a0"/>
    <w:rsid w:val="00510B47"/>
  </w:style>
  <w:style w:type="paragraph" w:styleId="a4">
    <w:name w:val="No Spacing"/>
    <w:uiPriority w:val="1"/>
    <w:qFormat/>
    <w:rsid w:val="00510B47"/>
    <w:pPr>
      <w:widowControl w:val="0"/>
      <w:autoSpaceDE w:val="0"/>
      <w:autoSpaceDN w:val="0"/>
      <w:spacing w:after="0" w:line="240" w:lineRule="auto"/>
    </w:pPr>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8613</Characters>
  <Application>Microsoft Office Word</Application>
  <DocSecurity>0</DocSecurity>
  <Lines>71</Lines>
  <Paragraphs>20</Paragraphs>
  <ScaleCrop>false</ScaleCrop>
  <Company>SPecialiST RePack</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2020-12-21T08:33:00Z</dcterms:created>
  <dcterms:modified xsi:type="dcterms:W3CDTF">2020-12-21T08:45:00Z</dcterms:modified>
</cp:coreProperties>
</file>