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065A" w:rsidRPr="00A6065A" w:rsidRDefault="00A6065A" w:rsidP="00A6065A">
      <w:pPr>
        <w:tabs>
          <w:tab w:val="left" w:pos="1834"/>
          <w:tab w:val="left" w:pos="4820"/>
        </w:tabs>
        <w:spacing w:after="0"/>
        <w:jc w:val="center"/>
        <w:rPr>
          <w:rFonts w:ascii="Times New Roman" w:eastAsia="Times New Roman" w:hAnsi="Times New Roman" w:cs="Times New Roman"/>
          <w:sz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noProof/>
          <w:spacing w:val="8"/>
          <w:lang w:eastAsia="ru-RU"/>
        </w:rPr>
        <w:drawing>
          <wp:inline distT="0" distB="0" distL="0" distR="0" wp14:anchorId="461427A0" wp14:editId="0E40FBF8">
            <wp:extent cx="438150" cy="609600"/>
            <wp:effectExtent l="19050" t="0" r="0" b="0"/>
            <wp:docPr id="2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09600"/>
                    </a:xfrm>
                    <a:prstGeom prst="rect">
                      <a:avLst/>
                    </a:prstGeom>
                    <a:solidFill>
                      <a:srgbClr val="C0C0C0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6065A" w:rsidRPr="00A6065A" w:rsidRDefault="00A6065A" w:rsidP="00A6065A">
      <w:pPr>
        <w:tabs>
          <w:tab w:val="left" w:pos="18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ГОРОДИЩЕНСЬКА СІЛЬСЬКА РАДА</w:t>
      </w:r>
    </w:p>
    <w:p w:rsidR="00A6065A" w:rsidRPr="00A6065A" w:rsidRDefault="00A6065A" w:rsidP="00A6065A">
      <w:pPr>
        <w:tabs>
          <w:tab w:val="left" w:pos="1834"/>
        </w:tabs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ЛУЦЬКОГО РАЙОНУ ВОЛИНСЬКОЇ ОБЛАСТІ</w:t>
      </w:r>
    </w:p>
    <w:p w:rsidR="00A6065A" w:rsidRPr="00A6065A" w:rsidRDefault="00A6065A" w:rsidP="00A6065A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  <w:proofErr w:type="gramStart"/>
      <w:r w:rsidRPr="00A606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Р</w:t>
      </w:r>
      <w:proofErr w:type="gramEnd"/>
      <w:r w:rsidRPr="00A6065A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  <w:t>ІШЕННЯ</w:t>
      </w:r>
    </w:p>
    <w:p w:rsidR="00A6065A" w:rsidRPr="00A6065A" w:rsidRDefault="00A6065A" w:rsidP="00A6065A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(ПРО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Є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КТ)</w:t>
      </w:r>
    </w:p>
    <w:p w:rsidR="00A6065A" w:rsidRPr="00A6065A" w:rsidRDefault="00A6065A" w:rsidP="00A6065A">
      <w:pPr>
        <w:spacing w:after="0"/>
        <w:ind w:right="-9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                              </w:t>
      </w:r>
    </w:p>
    <w:p w:rsidR="00A6065A" w:rsidRPr="00A6065A" w:rsidRDefault="00A6065A" w:rsidP="00A6065A">
      <w:pPr>
        <w:spacing w:after="0"/>
        <w:ind w:right="-99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A60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A60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A60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</w:r>
      <w:r w:rsidRPr="00A60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softHyphen/>
        <w:t>___  ____________                      с. Городище                                    №_______</w:t>
      </w:r>
    </w:p>
    <w:p w:rsidR="00A6065A" w:rsidRPr="00A6065A" w:rsidRDefault="00A6065A" w:rsidP="00A6065A">
      <w:pPr>
        <w:spacing w:after="0"/>
        <w:ind w:right="-99"/>
        <w:rPr>
          <w:rFonts w:ascii="Times New Roman" w:eastAsia="Times New Roman" w:hAnsi="Times New Roman" w:cs="Times New Roman"/>
          <w:color w:val="FF0000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                    </w:t>
      </w:r>
    </w:p>
    <w:p w:rsidR="00A6065A" w:rsidRPr="00A6065A" w:rsidRDefault="00A6065A" w:rsidP="00A6065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Про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схвалення 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проєкту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gram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</w:t>
      </w:r>
      <w:proofErr w:type="gram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ішення  «Про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затвердження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</w:p>
    <w:p w:rsidR="00A6065A" w:rsidRPr="00A6065A" w:rsidRDefault="00A6065A" w:rsidP="00A6065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proofErr w:type="spellStart"/>
      <w:proofErr w:type="gram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</w:t>
      </w:r>
      <w:proofErr w:type="gram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ічної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документації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з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нормативної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грошової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оцінки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</w:t>
      </w:r>
    </w:p>
    <w:p w:rsidR="00A6065A" w:rsidRPr="00A6065A" w:rsidRDefault="00A6065A" w:rsidP="00A6065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с</w:t>
      </w:r>
      <w:proofErr w:type="gram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</w:t>
      </w:r>
      <w:proofErr w:type="gram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ородище 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Городищенської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 </w:t>
      </w:r>
    </w:p>
    <w:p w:rsidR="00A6065A" w:rsidRPr="00A6065A" w:rsidRDefault="00A6065A" w:rsidP="00A6065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Луцького району Волинської області»</w:t>
      </w:r>
    </w:p>
    <w:p w:rsidR="00A6065A" w:rsidRPr="00A6065A" w:rsidRDefault="00A6065A" w:rsidP="00A6065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</w:p>
    <w:p w:rsidR="00A6065A" w:rsidRPr="00A6065A" w:rsidRDefault="00A6065A" w:rsidP="00A6065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Розглянувши технічну документацію з нормативної грошової оцінки земель села Городище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Городищенської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 Луцького району Волинської області, розроблену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ТзОВ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«Горизонт»,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керуючись ст. 271 Податкового кодексу України, ст. 23 Закону України «Про оцінку земель», ст. 9 Закону України «Про державну експертизу землевпорядної документації», ст. 9 Закону України «</w:t>
      </w:r>
      <w:hyperlink r:id="rId6" w:history="1">
        <w:r w:rsidRPr="00A6065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Про засади державної регуляторної політики у сфері господарської діяльності</w:t>
        </w:r>
      </w:hyperlink>
      <w:r w:rsidRPr="00A60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»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п. 34 ст. 26 Закону України «Про місцеве самоврядування в Україні», наказу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Мінагрополітики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від 25.11.2016 р. №489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«Порядок нормативної грошової оцінки земель населених пунктів»,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сільська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рада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</w:p>
    <w:p w:rsidR="00A6065A" w:rsidRPr="00A6065A" w:rsidRDefault="00A6065A" w:rsidP="00A6065A">
      <w:pPr>
        <w:spacing w:after="0" w:line="300" w:lineRule="atLeast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           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И </w:t>
      </w:r>
      <w:proofErr w:type="gram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</w:t>
      </w:r>
      <w:proofErr w:type="gram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І Ш И Л А :</w:t>
      </w:r>
    </w:p>
    <w:p w:rsidR="00A6065A" w:rsidRPr="00A6065A" w:rsidRDefault="00A6065A" w:rsidP="00A60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1.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Затвердити технічну документацію з нормативної грошової оцінки земель села Городище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Городищенської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ради Луцького району Волинської області, розроблену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ТзОВ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«Горизонт»</w:t>
      </w:r>
    </w:p>
    <w:p w:rsidR="00A6065A" w:rsidRPr="00A6065A" w:rsidRDefault="00A6065A" w:rsidP="00A60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2. 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Затвердити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базову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вартість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одного квадратного метра земель с</w:t>
      </w:r>
      <w:proofErr w:type="gram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</w:t>
      </w:r>
      <w:proofErr w:type="gram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ородище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в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розмірі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51,28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грн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/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м.кв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;грошова оцінка 1кв.м забудованих територій: </w:t>
      </w:r>
    </w:p>
    <w:p w:rsidR="00A6065A" w:rsidRPr="00A6065A" w:rsidRDefault="00A6065A" w:rsidP="00A60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І економіко - планувальна зона – 57,43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грн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;</w:t>
      </w:r>
    </w:p>
    <w:p w:rsidR="00A6065A" w:rsidRPr="00A6065A" w:rsidRDefault="00A6065A" w:rsidP="00A60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ІІ економіко – планувальна зона 49,23грн.</w:t>
      </w:r>
    </w:p>
    <w:p w:rsidR="00A6065A" w:rsidRPr="00A6065A" w:rsidRDefault="00A6065A" w:rsidP="00A60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  ІІІ економіко – планувальна зона 45,13 грн.</w:t>
      </w:r>
    </w:p>
    <w:p w:rsidR="00A6065A" w:rsidRPr="00A6065A" w:rsidRDefault="00A6065A" w:rsidP="00A6065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3. Ввести в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дію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proofErr w:type="gram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техн</w:t>
      </w:r>
      <w:proofErr w:type="gram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ічну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документацію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нормативної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грошової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оцінки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земель с.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Городище Луцького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району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Волинської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області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hyperlink r:id="rId7" w:history="1">
        <w:r w:rsidRPr="00A60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 01.01.20</w:t>
        </w:r>
      </w:hyperlink>
      <w:r w:rsidRPr="00A6065A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A6065A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1</w:t>
      </w:r>
      <w:hyperlink r:id="rId8" w:history="1">
        <w:r w:rsidRPr="00A60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 року</w:t>
        </w:r>
      </w:hyperlink>
      <w:r w:rsidRPr="00A6065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6065A" w:rsidRPr="00A6065A" w:rsidRDefault="00A6065A" w:rsidP="00A60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4. 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Визнати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таким,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що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втрачає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чинність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hyperlink r:id="rId9" w:history="1">
        <w:r w:rsidRPr="00A60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з 01.01.202</w:t>
        </w:r>
        <w:r w:rsidRPr="00A6065A">
          <w:rPr>
            <w:rFonts w:ascii="Times New Roman" w:eastAsia="Times New Roman" w:hAnsi="Times New Roman" w:cs="Times New Roman"/>
            <w:sz w:val="28"/>
            <w:szCs w:val="28"/>
            <w:lang w:val="uk-UA" w:eastAsia="ru-RU"/>
          </w:rPr>
          <w:t>1</w:t>
        </w:r>
        <w:r w:rsidRPr="00A6065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 року</w:t>
        </w:r>
      </w:hyperlink>
      <w:r w:rsidRPr="00A6065A">
        <w:rPr>
          <w:rFonts w:ascii="Calibri" w:eastAsia="Times New Roman" w:hAnsi="Calibri" w:cs="Times New Roman"/>
          <w:lang w:val="uk-UA" w:eastAsia="ru-RU"/>
        </w:rPr>
        <w:t xml:space="preserve"> 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gram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техн</w:t>
      </w:r>
      <w:proofErr w:type="gram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ічна документація з нормативної грошової оцінки земель села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Грогоровичі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Городищенської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сільської  ради луцького району Волинської області  розроблена </w:t>
      </w:r>
      <w:proofErr w:type="spellStart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ТзОВ</w:t>
      </w:r>
      <w:proofErr w:type="spellEnd"/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 xml:space="preserve"> «Горизонт»  в 2012 році.</w:t>
      </w:r>
    </w:p>
    <w:p w:rsidR="00A6065A" w:rsidRPr="00A6065A" w:rsidRDefault="00A6065A" w:rsidP="00A60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5. </w:t>
      </w: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Опублікувати  дане рішення відповідно до статті 271.2 Податкового Кодексу України .</w:t>
      </w:r>
    </w:p>
    <w:p w:rsidR="00A6065A" w:rsidRPr="00A6065A" w:rsidRDefault="00A6065A" w:rsidP="00A6065A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bookmarkStart w:id="0" w:name="_GoBack"/>
      <w:bookmarkEnd w:id="0"/>
    </w:p>
    <w:p w:rsidR="00A6065A" w:rsidRPr="00A6065A" w:rsidRDefault="00A6065A" w:rsidP="00A6065A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</w:pPr>
      <w:r w:rsidRPr="00A6065A">
        <w:rPr>
          <w:rFonts w:ascii="Times New Roman" w:eastAsia="Times New Roman" w:hAnsi="Times New Roman" w:cs="Times New Roman"/>
          <w:color w:val="333333"/>
          <w:sz w:val="28"/>
          <w:szCs w:val="28"/>
          <w:lang w:val="uk-UA" w:eastAsia="ru-RU"/>
        </w:rPr>
        <w:t>Сільський   голова                                                                Світлана СОКОЛЮК</w:t>
      </w:r>
    </w:p>
    <w:p w:rsidR="00A6065A" w:rsidRPr="00A6065A" w:rsidRDefault="00A6065A" w:rsidP="00A6065A">
      <w:pPr>
        <w:spacing w:after="0"/>
        <w:jc w:val="center"/>
        <w:rPr>
          <w:rFonts w:ascii="Times New Roman" w:eastAsia="Times New Roman" w:hAnsi="Times New Roman" w:cs="Times New Roman"/>
          <w:snapToGrid w:val="0"/>
          <w:spacing w:val="8"/>
          <w:lang w:val="uk-UA" w:eastAsia="ru-RU"/>
        </w:rPr>
      </w:pPr>
    </w:p>
    <w:p w:rsidR="00AD5329" w:rsidRDefault="00AD5329"/>
    <w:sectPr w:rsidR="00AD53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3508"/>
    <w:rsid w:val="002C123A"/>
    <w:rsid w:val="00413508"/>
    <w:rsid w:val="00A6065A"/>
    <w:rsid w:val="00AD53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x-apple-data-detectors://2" TargetMode="External"/><Relationship Id="rId3" Type="http://schemas.openxmlformats.org/officeDocument/2006/relationships/settings" Target="settings.xml"/><Relationship Id="rId7" Type="http://schemas.openxmlformats.org/officeDocument/2006/relationships/hyperlink" Target="x-apple-data-detectors://2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akon.rada.gov.ua/go/1160-15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x-apple-data-detectors://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350</Words>
  <Characters>2001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2020-03-16T07:45:00Z</dcterms:created>
  <dcterms:modified xsi:type="dcterms:W3CDTF">2020-03-16T07:53:00Z</dcterms:modified>
</cp:coreProperties>
</file>